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228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411"/>
        <w:gridCol w:w="11411"/>
      </w:tblGrid>
      <w:tr w:rsidR="00002466" w:rsidRPr="008E0C4A" w14:paraId="7D9B09A8" w14:textId="77777777" w:rsidTr="00A113EB">
        <w:tc>
          <w:tcPr>
            <w:tcW w:w="11411" w:type="dxa"/>
          </w:tcPr>
          <w:p w14:paraId="638B91D4" w14:textId="043062A9" w:rsidR="000C249B" w:rsidRPr="003A767E" w:rsidRDefault="000C249B" w:rsidP="00564B76">
            <w:pPr>
              <w:ind w:left="0" w:right="595"/>
              <w:jc w:val="both"/>
              <w:rPr>
                <w:sz w:val="20"/>
                <w:szCs w:val="20"/>
              </w:rPr>
            </w:pPr>
            <w:bookmarkStart w:id="0" w:name="_GoBack"/>
            <w:bookmarkEnd w:id="0"/>
          </w:p>
        </w:tc>
        <w:tc>
          <w:tcPr>
            <w:tcW w:w="11411" w:type="dxa"/>
            <w:shd w:val="clear" w:color="auto" w:fill="F2F2F2" w:themeFill="background1" w:themeFillShade="F2"/>
          </w:tcPr>
          <w:p w14:paraId="43049BFD" w14:textId="77777777" w:rsidR="00002466" w:rsidRPr="003A767E" w:rsidRDefault="00002466" w:rsidP="00002466">
            <w:pPr>
              <w:spacing w:before="60" w:after="60"/>
              <w:ind w:left="0"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 1. Määruse reguleerimisala</w:t>
            </w:r>
          </w:p>
          <w:p w14:paraId="22E114B3" w14:textId="77777777" w:rsidR="00002466" w:rsidRPr="003A767E" w:rsidRDefault="00002466" w:rsidP="00002466">
            <w:pPr>
              <w:spacing w:before="60" w:after="60"/>
              <w:ind w:left="0"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 2. Üldnõuded ehitise projekti  teabele</w:t>
            </w:r>
          </w:p>
          <w:p w14:paraId="2FE3DE10" w14:textId="77777777" w:rsidR="00002466" w:rsidRPr="003A767E" w:rsidRDefault="00002466" w:rsidP="00002466">
            <w:pPr>
              <w:spacing w:before="60" w:after="60"/>
              <w:ind w:left="0"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 3. Nõuded ehitusteatise esitamisel või ehitusloa taotlemisel esitatava projekti teabele</w:t>
            </w:r>
          </w:p>
          <w:p w14:paraId="53CAC6C8" w14:textId="77777777" w:rsidR="00002466" w:rsidRPr="003A767E" w:rsidRDefault="00002466" w:rsidP="00002466">
            <w:pPr>
              <w:spacing w:before="60" w:after="60"/>
              <w:ind w:left="0"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 4. Nõuded kasutusteatise esitamisel või kasutusloa taotlemisel esitatava projekti teabele</w:t>
            </w:r>
          </w:p>
          <w:p w14:paraId="2538BEA0" w14:textId="77777777" w:rsidR="00002466" w:rsidRPr="003A767E" w:rsidRDefault="00002466" w:rsidP="00002466">
            <w:pPr>
              <w:spacing w:before="60" w:after="60"/>
              <w:ind w:left="0"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 5. Nõuded ehitise projekti vormistusele</w:t>
            </w:r>
          </w:p>
          <w:p w14:paraId="0CF5BD0C" w14:textId="77777777" w:rsidR="00002466" w:rsidRPr="003A767E" w:rsidRDefault="00002466" w:rsidP="00002466">
            <w:pPr>
              <w:spacing w:before="60" w:after="60"/>
              <w:ind w:left="0"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 6. Nõuded ehitusteatise esitamisel või ehitusloa taotlemisel esitatud projektlahendi muudatuse ja projekti vea või ebatäpsuse paranduse tegemisele</w:t>
            </w:r>
          </w:p>
          <w:p w14:paraId="4A621C52" w14:textId="77777777" w:rsidR="00002466" w:rsidRPr="003A767E" w:rsidRDefault="00002466" w:rsidP="00002466">
            <w:pPr>
              <w:spacing w:before="60" w:after="60"/>
              <w:ind w:left="0"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 7. Nõuded ehitise projekti allkirjastamisele</w:t>
            </w:r>
          </w:p>
          <w:p w14:paraId="7C665A16" w14:textId="30E56103" w:rsidR="00002466" w:rsidRPr="003A767E" w:rsidRDefault="00002466" w:rsidP="00002466">
            <w:pPr>
              <w:spacing w:before="60" w:after="60"/>
              <w:ind w:left="0" w:firstLine="0"/>
              <w:rPr>
                <w:b/>
                <w:bCs/>
                <w:sz w:val="20"/>
                <w:szCs w:val="20"/>
              </w:rPr>
            </w:pPr>
            <w:r w:rsidRPr="003A767E">
              <w:rPr>
                <w:rFonts w:eastAsia="Calibri" w:cstheme="minorHAnsi"/>
                <w:bCs/>
                <w:kern w:val="0"/>
                <w:sz w:val="20"/>
                <w:szCs w:val="20"/>
                <w14:ligatures w14:val="none"/>
              </w:rPr>
              <w:t>§ 8. Nõuded ehitise projekti esitamisele</w:t>
            </w:r>
          </w:p>
        </w:tc>
      </w:tr>
      <w:tr w:rsidR="00B515FB" w:rsidRPr="00D153B6" w14:paraId="6E10C50C" w14:textId="77777777" w:rsidTr="00B747C2">
        <w:tc>
          <w:tcPr>
            <w:tcW w:w="11411" w:type="dxa"/>
          </w:tcPr>
          <w:p w14:paraId="1B071BE0" w14:textId="77777777" w:rsidR="004041EE" w:rsidRPr="003A767E" w:rsidRDefault="004041EE" w:rsidP="00564B76">
            <w:pPr>
              <w:shd w:val="clear" w:color="auto" w:fill="FFFFFF"/>
              <w:spacing w:before="60" w:after="60"/>
              <w:ind w:left="0" w:right="595" w:firstLine="0"/>
              <w:jc w:val="both"/>
              <w:rPr>
                <w:rFonts w:eastAsia="Calibri" w:cstheme="minorHAnsi"/>
                <w:b/>
                <w:color w:val="000000"/>
                <w:kern w:val="0"/>
                <w:sz w:val="20"/>
                <w:szCs w:val="20"/>
                <w14:ligatures w14:val="none"/>
              </w:rPr>
            </w:pPr>
            <w:r w:rsidRPr="003A767E">
              <w:rPr>
                <w:rFonts w:eastAsia="Calibri" w:cstheme="minorHAnsi"/>
                <w:b/>
                <w:color w:val="000000"/>
                <w:kern w:val="0"/>
                <w:sz w:val="20"/>
                <w:szCs w:val="20"/>
                <w14:ligatures w14:val="none"/>
              </w:rPr>
              <w:t>§ 1. Määruse reguleerimisala</w:t>
            </w:r>
          </w:p>
          <w:p w14:paraId="7AC525FB" w14:textId="2D9A2757" w:rsidR="004041EE" w:rsidRPr="003A767E" w:rsidRDefault="004041EE"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(1)</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 xml:space="preserve">Määrus </w:t>
            </w:r>
            <w:r w:rsidR="00D50439" w:rsidRPr="003A767E">
              <w:rPr>
                <w:rFonts w:eastAsia="Calibri" w:cstheme="minorHAnsi"/>
                <w:kern w:val="0"/>
                <w:sz w:val="20"/>
                <w:szCs w:val="20"/>
                <w14:ligatures w14:val="none"/>
              </w:rPr>
              <w:t>kehtestab</w:t>
            </w:r>
            <w:r w:rsidRPr="003A767E">
              <w:rPr>
                <w:rFonts w:eastAsia="Calibri" w:cstheme="minorHAnsi"/>
                <w:kern w:val="0"/>
                <w:sz w:val="20"/>
                <w:szCs w:val="20"/>
                <w14:ligatures w14:val="none"/>
              </w:rPr>
              <w:t xml:space="preserve"> nõuded ehitise projektile, mis </w:t>
            </w:r>
            <w:r w:rsidR="00B00A0E" w:rsidRPr="003A767E">
              <w:rPr>
                <w:rFonts w:eastAsia="Calibri" w:cstheme="minorHAnsi"/>
                <w:kern w:val="0"/>
                <w:sz w:val="20"/>
                <w:szCs w:val="20"/>
                <w14:ligatures w14:val="none"/>
              </w:rPr>
              <w:t>esitatakse</w:t>
            </w:r>
            <w:r w:rsidRPr="003A767E">
              <w:rPr>
                <w:rFonts w:eastAsia="Calibri" w:cstheme="minorHAnsi"/>
                <w:kern w:val="0"/>
                <w:sz w:val="20"/>
                <w:szCs w:val="20"/>
                <w14:ligatures w14:val="none"/>
              </w:rPr>
              <w:t>:</w:t>
            </w:r>
          </w:p>
          <w:p w14:paraId="784F0491" w14:textId="77777777" w:rsidR="004041EE" w:rsidRPr="003A767E" w:rsidRDefault="004041EE"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1) kui koos ehitusteatisega on nõutud ehitise projekti esitamine;</w:t>
            </w:r>
          </w:p>
          <w:p w14:paraId="0A6F2E95" w14:textId="77777777" w:rsidR="004041EE" w:rsidRPr="003A767E" w:rsidRDefault="004041EE"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2) ehitusloa taotlemisel;</w:t>
            </w:r>
          </w:p>
          <w:p w14:paraId="665AC000" w14:textId="77777777" w:rsidR="004041EE" w:rsidRPr="003A767E" w:rsidRDefault="004041EE"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3) kui koos kasutusteatisega on nõutud ehitise projekti esitamine;</w:t>
            </w:r>
          </w:p>
          <w:p w14:paraId="7409B2B3" w14:textId="0FAD630D" w:rsidR="004041EE" w:rsidRPr="003A767E" w:rsidRDefault="004041EE"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4) kasutusloa taotlemisel.</w:t>
            </w:r>
          </w:p>
        </w:tc>
        <w:tc>
          <w:tcPr>
            <w:tcW w:w="11411" w:type="dxa"/>
            <w:shd w:val="clear" w:color="auto" w:fill="F2F2F2" w:themeFill="background1" w:themeFillShade="F2"/>
          </w:tcPr>
          <w:p w14:paraId="31794088" w14:textId="77777777" w:rsidR="00A4123F" w:rsidRPr="003A767E" w:rsidRDefault="00A4123F" w:rsidP="00A4123F">
            <w:pPr>
              <w:spacing w:before="60" w:after="60"/>
              <w:ind w:left="0" w:firstLine="0"/>
              <w:jc w:val="both"/>
              <w:rPr>
                <w:b/>
                <w:bCs/>
                <w:sz w:val="20"/>
                <w:szCs w:val="20"/>
              </w:rPr>
            </w:pPr>
            <w:r w:rsidRPr="003A767E">
              <w:rPr>
                <w:b/>
                <w:bCs/>
                <w:sz w:val="20"/>
                <w:szCs w:val="20"/>
              </w:rPr>
              <w:t>Määruse reguleerimisala ja sihtrühm</w:t>
            </w:r>
          </w:p>
          <w:p w14:paraId="13AD7554" w14:textId="518DCE0A" w:rsidR="00A4123F" w:rsidRPr="003A767E" w:rsidRDefault="008C7EB2" w:rsidP="00A4123F">
            <w:pPr>
              <w:spacing w:before="60" w:after="60"/>
              <w:ind w:left="0" w:firstLine="0"/>
              <w:jc w:val="both"/>
              <w:rPr>
                <w:sz w:val="20"/>
                <w:szCs w:val="20"/>
              </w:rPr>
            </w:pPr>
            <w:r w:rsidRPr="003A767E">
              <w:rPr>
                <w:sz w:val="20"/>
                <w:szCs w:val="20"/>
              </w:rPr>
              <w:t xml:space="preserve">Kavandi </w:t>
            </w:r>
            <w:r w:rsidR="00AE4515" w:rsidRPr="003A767E">
              <w:rPr>
                <w:sz w:val="20"/>
                <w:szCs w:val="20"/>
              </w:rPr>
              <w:t xml:space="preserve">koostamisel </w:t>
            </w:r>
            <w:r w:rsidR="00DF71EF" w:rsidRPr="003A767E">
              <w:rPr>
                <w:sz w:val="20"/>
                <w:szCs w:val="20"/>
              </w:rPr>
              <w:t>lähtuti</w:t>
            </w:r>
            <w:r w:rsidRPr="003A767E">
              <w:rPr>
                <w:sz w:val="20"/>
                <w:szCs w:val="20"/>
              </w:rPr>
              <w:t xml:space="preserve"> põhimõttest, et s</w:t>
            </w:r>
            <w:r w:rsidR="00A4123F" w:rsidRPr="003A767E">
              <w:rPr>
                <w:sz w:val="20"/>
                <w:szCs w:val="20"/>
              </w:rPr>
              <w:t xml:space="preserve">ee määrus on avaliku võimu (kohalik omavalitsus, </w:t>
            </w:r>
            <w:r w:rsidR="0047428B" w:rsidRPr="003A767E">
              <w:rPr>
                <w:sz w:val="20"/>
                <w:szCs w:val="20"/>
              </w:rPr>
              <w:t xml:space="preserve">Tarbijakaitse ja </w:t>
            </w:r>
            <w:r w:rsidR="00A4123F" w:rsidRPr="003A767E">
              <w:rPr>
                <w:sz w:val="20"/>
                <w:szCs w:val="20"/>
              </w:rPr>
              <w:t>Tehnilise Järelevalve Amet) töövahend ega reguleeri eraõiguslikke suhteid (</w:t>
            </w:r>
            <w:r w:rsidR="00AE4515" w:rsidRPr="003A767E">
              <w:rPr>
                <w:sz w:val="20"/>
                <w:szCs w:val="20"/>
              </w:rPr>
              <w:t xml:space="preserve">projekteerimise </w:t>
            </w:r>
            <w:r w:rsidR="00A4123F" w:rsidRPr="003A767E">
              <w:rPr>
                <w:sz w:val="20"/>
                <w:szCs w:val="20"/>
              </w:rPr>
              <w:t>tellija</w:t>
            </w:r>
            <w:r w:rsidR="00A4123F" w:rsidRPr="003A767E">
              <w:rPr>
                <w:sz w:val="20"/>
                <w:szCs w:val="20"/>
              </w:rPr>
              <w:sym w:font="Symbol" w:char="F020"/>
            </w:r>
            <w:r w:rsidR="00A4123F" w:rsidRPr="003A767E">
              <w:rPr>
                <w:sz w:val="20"/>
                <w:szCs w:val="20"/>
              </w:rPr>
              <w:t xml:space="preserve">ja projekteerimise töövõtja lepingukokkulepped). Määruse </w:t>
            </w:r>
            <w:r w:rsidR="0084401A" w:rsidRPr="003A767E">
              <w:rPr>
                <w:sz w:val="20"/>
                <w:szCs w:val="20"/>
              </w:rPr>
              <w:t>rakendami</w:t>
            </w:r>
            <w:r w:rsidR="00273713" w:rsidRPr="003A767E">
              <w:rPr>
                <w:sz w:val="20"/>
                <w:szCs w:val="20"/>
              </w:rPr>
              <w:t>sel</w:t>
            </w:r>
            <w:r w:rsidR="00A4123F" w:rsidRPr="003A767E">
              <w:rPr>
                <w:sz w:val="20"/>
                <w:szCs w:val="20"/>
              </w:rPr>
              <w:t xml:space="preserve"> kehtib avaliku õiguse põhimõte - kõik, mis ei ole lubatud, on keelatud.</w:t>
            </w:r>
          </w:p>
          <w:p w14:paraId="75AA6A18" w14:textId="207201C7" w:rsidR="00A4123F" w:rsidRPr="003A767E" w:rsidRDefault="00A4123F" w:rsidP="00A4123F">
            <w:pPr>
              <w:spacing w:before="60" w:after="60"/>
              <w:ind w:left="0" w:firstLine="0"/>
              <w:jc w:val="both"/>
              <w:rPr>
                <w:sz w:val="20"/>
                <w:szCs w:val="20"/>
              </w:rPr>
            </w:pPr>
            <w:r w:rsidRPr="003A767E">
              <w:rPr>
                <w:sz w:val="20"/>
                <w:szCs w:val="20"/>
              </w:rPr>
              <w:t>Võrreldes täna kehtiva määrusega 97</w:t>
            </w:r>
            <w:r w:rsidR="00B550B6" w:rsidRPr="003A767E">
              <w:rPr>
                <w:sz w:val="20"/>
                <w:szCs w:val="20"/>
              </w:rPr>
              <w:t>,</w:t>
            </w:r>
            <w:r w:rsidRPr="003A767E">
              <w:rPr>
                <w:sz w:val="20"/>
                <w:szCs w:val="20"/>
              </w:rPr>
              <w:t xml:space="preserve"> </w:t>
            </w:r>
            <w:r w:rsidR="00723379" w:rsidRPr="003A767E">
              <w:rPr>
                <w:sz w:val="20"/>
                <w:szCs w:val="20"/>
              </w:rPr>
              <w:t xml:space="preserve">uusversiooni </w:t>
            </w:r>
            <w:r w:rsidRPr="003A767E">
              <w:rPr>
                <w:sz w:val="20"/>
                <w:szCs w:val="20"/>
              </w:rPr>
              <w:t>reguleerimisala ei muutu – täna kehtiv määrus on avaliku õiguse dokument ega reguleeri eraõiguslikke suhteid ja uus määrus on avaliku õiguse dokument ega reguleeri eraõiguslikke suhteid.</w:t>
            </w:r>
          </w:p>
          <w:p w14:paraId="21BA86D0" w14:textId="1457F64F" w:rsidR="00DB1D51" w:rsidRPr="003A767E" w:rsidRDefault="00FC1F4A" w:rsidP="00A4123F">
            <w:pPr>
              <w:spacing w:before="60" w:after="60"/>
              <w:ind w:left="0" w:firstLine="0"/>
              <w:jc w:val="both"/>
              <w:rPr>
                <w:sz w:val="20"/>
                <w:szCs w:val="20"/>
              </w:rPr>
            </w:pPr>
            <w:r w:rsidRPr="003A767E">
              <w:rPr>
                <w:sz w:val="20"/>
                <w:szCs w:val="20"/>
              </w:rPr>
              <w:t xml:space="preserve">Ei muutu ka </w:t>
            </w:r>
            <w:r w:rsidR="002D1BC9" w:rsidRPr="003A767E">
              <w:rPr>
                <w:sz w:val="20"/>
                <w:szCs w:val="20"/>
              </w:rPr>
              <w:t>täna kehtivas määruses 97 kirjas olevad põhimõtted</w:t>
            </w:r>
            <w:r w:rsidR="00F12144" w:rsidRPr="003A767E">
              <w:rPr>
                <w:sz w:val="20"/>
                <w:szCs w:val="20"/>
              </w:rPr>
              <w:t xml:space="preserve"> (ehitusloa taotlemise projektdokumentatsioon</w:t>
            </w:r>
            <w:r w:rsidR="007D6997" w:rsidRPr="003A767E">
              <w:rPr>
                <w:sz w:val="20"/>
                <w:szCs w:val="20"/>
              </w:rPr>
              <w:t xml:space="preserve"> </w:t>
            </w:r>
            <w:r w:rsidR="007D6997" w:rsidRPr="003A767E">
              <w:rPr>
                <w:i/>
                <w:iCs/>
                <w:sz w:val="20"/>
                <w:szCs w:val="20"/>
              </w:rPr>
              <w:t>versus</w:t>
            </w:r>
            <w:r w:rsidR="007D6997" w:rsidRPr="003A767E">
              <w:rPr>
                <w:sz w:val="20"/>
                <w:szCs w:val="20"/>
              </w:rPr>
              <w:t xml:space="preserve"> ehitise valmis projektdokumentatsioon), kuigi </w:t>
            </w:r>
            <w:r w:rsidR="004E5AD9" w:rsidRPr="003A767E">
              <w:rPr>
                <w:sz w:val="20"/>
                <w:szCs w:val="20"/>
              </w:rPr>
              <w:t>määruse uusversiooni kavandisse on need kirja pandud teiste sõnade ja lausetega.</w:t>
            </w:r>
            <w:r w:rsidR="00317813" w:rsidRPr="003A767E">
              <w:rPr>
                <w:sz w:val="20"/>
                <w:szCs w:val="20"/>
              </w:rPr>
              <w:t xml:space="preserve"> Iseasi, kas täna kehtivas määruses </w:t>
            </w:r>
            <w:r w:rsidR="00DF2A3C" w:rsidRPr="003A767E">
              <w:rPr>
                <w:sz w:val="20"/>
                <w:szCs w:val="20"/>
              </w:rPr>
              <w:t xml:space="preserve">kirjas olevat </w:t>
            </w:r>
            <w:r w:rsidR="0047570F" w:rsidRPr="003A767E">
              <w:rPr>
                <w:sz w:val="20"/>
                <w:szCs w:val="20"/>
              </w:rPr>
              <w:t>mõistetakse</w:t>
            </w:r>
            <w:r w:rsidR="00127436" w:rsidRPr="003A767E">
              <w:rPr>
                <w:sz w:val="20"/>
                <w:szCs w:val="20"/>
              </w:rPr>
              <w:t xml:space="preserve"> õigesti</w:t>
            </w:r>
            <w:r w:rsidR="00DF2A3C" w:rsidRPr="003A767E">
              <w:rPr>
                <w:sz w:val="20"/>
                <w:szCs w:val="20"/>
              </w:rPr>
              <w:t>.</w:t>
            </w:r>
          </w:p>
          <w:p w14:paraId="22579B2D" w14:textId="31466C03" w:rsidR="00AA009A" w:rsidRPr="003A767E" w:rsidRDefault="00AA009A" w:rsidP="00413E37">
            <w:pPr>
              <w:spacing w:before="60" w:after="60"/>
              <w:ind w:left="0" w:firstLine="0"/>
              <w:jc w:val="both"/>
              <w:rPr>
                <w:b/>
                <w:bCs/>
                <w:sz w:val="20"/>
                <w:szCs w:val="20"/>
              </w:rPr>
            </w:pPr>
            <w:r w:rsidRPr="003A767E">
              <w:rPr>
                <w:b/>
                <w:bCs/>
                <w:sz w:val="20"/>
                <w:szCs w:val="20"/>
              </w:rPr>
              <w:t>Määruse uusversiooni eesmärgid</w:t>
            </w:r>
            <w:r w:rsidR="00BC0166" w:rsidRPr="003A767E">
              <w:rPr>
                <w:b/>
                <w:bCs/>
                <w:sz w:val="20"/>
                <w:szCs w:val="20"/>
              </w:rPr>
              <w:t>:</w:t>
            </w:r>
          </w:p>
          <w:p w14:paraId="0E6B43FC" w14:textId="10318006" w:rsidR="00AA009A" w:rsidRPr="003A767E" w:rsidRDefault="00AA009A" w:rsidP="00413E37">
            <w:pPr>
              <w:spacing w:before="60" w:after="60"/>
              <w:ind w:left="0" w:firstLine="0"/>
              <w:jc w:val="both"/>
              <w:rPr>
                <w:sz w:val="20"/>
                <w:szCs w:val="20"/>
              </w:rPr>
            </w:pPr>
            <w:r w:rsidRPr="003A767E">
              <w:rPr>
                <w:sz w:val="20"/>
                <w:szCs w:val="20"/>
              </w:rPr>
              <w:t>1.</w:t>
            </w:r>
            <w:r w:rsidRPr="003A767E">
              <w:rPr>
                <w:sz w:val="20"/>
                <w:szCs w:val="20"/>
              </w:rPr>
              <w:sym w:font="Symbol" w:char="F020"/>
            </w:r>
            <w:r w:rsidR="00BC0166" w:rsidRPr="003A767E">
              <w:rPr>
                <w:sz w:val="20"/>
                <w:szCs w:val="20"/>
              </w:rPr>
              <w:t>k</w:t>
            </w:r>
            <w:r w:rsidR="00726C2D" w:rsidRPr="003A767E">
              <w:rPr>
                <w:sz w:val="20"/>
                <w:szCs w:val="20"/>
              </w:rPr>
              <w:t>onkreti</w:t>
            </w:r>
            <w:r w:rsidR="00A24CEA" w:rsidRPr="003A767E">
              <w:rPr>
                <w:sz w:val="20"/>
                <w:szCs w:val="20"/>
              </w:rPr>
              <w:t xml:space="preserve">seerida määruse </w:t>
            </w:r>
            <w:r w:rsidR="00DB09DF" w:rsidRPr="003A767E">
              <w:rPr>
                <w:sz w:val="20"/>
                <w:szCs w:val="20"/>
              </w:rPr>
              <w:t>reguleerimis</w:t>
            </w:r>
            <w:r w:rsidR="00AB2F6B" w:rsidRPr="003A767E">
              <w:rPr>
                <w:sz w:val="20"/>
                <w:szCs w:val="20"/>
              </w:rPr>
              <w:t>valdkond</w:t>
            </w:r>
            <w:r w:rsidR="00C87824" w:rsidRPr="003A767E">
              <w:rPr>
                <w:sz w:val="20"/>
                <w:szCs w:val="20"/>
              </w:rPr>
              <w:t>a</w:t>
            </w:r>
            <w:r w:rsidR="00AB2F6B" w:rsidRPr="003A767E">
              <w:rPr>
                <w:sz w:val="20"/>
                <w:szCs w:val="20"/>
              </w:rPr>
              <w:t xml:space="preserve"> ja sihtrühm</w:t>
            </w:r>
            <w:r w:rsidR="00C87824" w:rsidRPr="003A767E">
              <w:rPr>
                <w:sz w:val="20"/>
                <w:szCs w:val="20"/>
              </w:rPr>
              <w:t>a</w:t>
            </w:r>
            <w:r w:rsidR="00BC0166" w:rsidRPr="003A767E">
              <w:rPr>
                <w:sz w:val="20"/>
                <w:szCs w:val="20"/>
              </w:rPr>
              <w:t>;</w:t>
            </w:r>
            <w:r w:rsidR="00BA1281" w:rsidRPr="003A767E">
              <w:rPr>
                <w:sz w:val="20"/>
                <w:szCs w:val="20"/>
              </w:rPr>
              <w:t xml:space="preserve"> </w:t>
            </w:r>
            <w:r w:rsidR="00BC0166" w:rsidRPr="003A767E">
              <w:rPr>
                <w:sz w:val="20"/>
                <w:szCs w:val="20"/>
              </w:rPr>
              <w:t>e</w:t>
            </w:r>
            <w:r w:rsidR="00BA1281" w:rsidRPr="003A767E">
              <w:rPr>
                <w:sz w:val="20"/>
                <w:szCs w:val="20"/>
              </w:rPr>
              <w:t xml:space="preserve">emaldada </w:t>
            </w:r>
            <w:r w:rsidR="007C7074" w:rsidRPr="003A767E">
              <w:rPr>
                <w:sz w:val="20"/>
                <w:szCs w:val="20"/>
              </w:rPr>
              <w:t xml:space="preserve">tänasest </w:t>
            </w:r>
            <w:r w:rsidR="00BA1281" w:rsidRPr="003A767E">
              <w:rPr>
                <w:sz w:val="20"/>
                <w:szCs w:val="20"/>
              </w:rPr>
              <w:t xml:space="preserve">määrusest nõuded ja juhised, </w:t>
            </w:r>
            <w:r w:rsidR="00BA4668" w:rsidRPr="003A767E">
              <w:rPr>
                <w:sz w:val="20"/>
                <w:szCs w:val="20"/>
              </w:rPr>
              <w:t>mis viitavad eraõiguslike suhete reguleerimisele</w:t>
            </w:r>
            <w:r w:rsidR="00A3340F" w:rsidRPr="003A767E">
              <w:rPr>
                <w:sz w:val="20"/>
                <w:szCs w:val="20"/>
              </w:rPr>
              <w:t xml:space="preserve"> </w:t>
            </w:r>
            <w:r w:rsidR="001C1AF9" w:rsidRPr="003A767E">
              <w:rPr>
                <w:sz w:val="20"/>
                <w:szCs w:val="20"/>
              </w:rPr>
              <w:t>ja vähendada seeläbi täna kehtiva määruse</w:t>
            </w:r>
            <w:r w:rsidR="00212B2F" w:rsidRPr="003A767E">
              <w:rPr>
                <w:sz w:val="20"/>
                <w:szCs w:val="20"/>
              </w:rPr>
              <w:t>ga</w:t>
            </w:r>
            <w:r w:rsidR="001C1AF9" w:rsidRPr="003A767E">
              <w:rPr>
                <w:sz w:val="20"/>
                <w:szCs w:val="20"/>
              </w:rPr>
              <w:t xml:space="preserve"> </w:t>
            </w:r>
            <w:r w:rsidR="00212B2F" w:rsidRPr="003A767E">
              <w:rPr>
                <w:sz w:val="20"/>
                <w:szCs w:val="20"/>
              </w:rPr>
              <w:t>kaasnevat</w:t>
            </w:r>
            <w:r w:rsidR="001C1AF9" w:rsidRPr="003A767E">
              <w:rPr>
                <w:sz w:val="20"/>
                <w:szCs w:val="20"/>
              </w:rPr>
              <w:t xml:space="preserve"> </w:t>
            </w:r>
            <w:r w:rsidR="00033ACF" w:rsidRPr="003A767E">
              <w:rPr>
                <w:sz w:val="20"/>
                <w:szCs w:val="20"/>
              </w:rPr>
              <w:t>väär</w:t>
            </w:r>
            <w:r w:rsidR="00AC303A" w:rsidRPr="003A767E">
              <w:rPr>
                <w:sz w:val="20"/>
                <w:szCs w:val="20"/>
              </w:rPr>
              <w:t>i</w:t>
            </w:r>
            <w:r w:rsidR="001C1AF9" w:rsidRPr="003A767E">
              <w:rPr>
                <w:sz w:val="20"/>
                <w:szCs w:val="20"/>
              </w:rPr>
              <w:t>t</w:t>
            </w:r>
            <w:r w:rsidR="00AC303A" w:rsidRPr="003A767E">
              <w:rPr>
                <w:sz w:val="20"/>
                <w:szCs w:val="20"/>
              </w:rPr>
              <w:t xml:space="preserve">i </w:t>
            </w:r>
            <w:r w:rsidR="00B151E1" w:rsidRPr="003A767E">
              <w:rPr>
                <w:sz w:val="20"/>
                <w:szCs w:val="20"/>
              </w:rPr>
              <w:t>tõlgendamist</w:t>
            </w:r>
            <w:r w:rsidR="001843FC" w:rsidRPr="003A767E">
              <w:rPr>
                <w:sz w:val="20"/>
                <w:szCs w:val="20"/>
              </w:rPr>
              <w:t>;</w:t>
            </w:r>
          </w:p>
          <w:p w14:paraId="6F26261C" w14:textId="170C234F" w:rsidR="00AB2F6B" w:rsidRPr="003A767E" w:rsidRDefault="00AB2F6B" w:rsidP="00413E37">
            <w:pPr>
              <w:spacing w:before="60" w:after="60"/>
              <w:ind w:left="0" w:firstLine="0"/>
              <w:jc w:val="both"/>
              <w:rPr>
                <w:sz w:val="20"/>
                <w:szCs w:val="20"/>
              </w:rPr>
            </w:pPr>
            <w:r w:rsidRPr="003A767E">
              <w:rPr>
                <w:sz w:val="20"/>
                <w:szCs w:val="20"/>
              </w:rPr>
              <w:t>2.</w:t>
            </w:r>
            <w:r w:rsidRPr="003A767E">
              <w:rPr>
                <w:sz w:val="20"/>
                <w:szCs w:val="20"/>
              </w:rPr>
              <w:sym w:font="Symbol" w:char="F020"/>
            </w:r>
            <w:r w:rsidR="001843FC" w:rsidRPr="003A767E">
              <w:rPr>
                <w:sz w:val="20"/>
                <w:szCs w:val="20"/>
              </w:rPr>
              <w:t>k</w:t>
            </w:r>
            <w:r w:rsidRPr="003A767E">
              <w:rPr>
                <w:sz w:val="20"/>
                <w:szCs w:val="20"/>
              </w:rPr>
              <w:t xml:space="preserve">onkretiseerida </w:t>
            </w:r>
            <w:r w:rsidR="001A2963" w:rsidRPr="003A767E">
              <w:rPr>
                <w:sz w:val="20"/>
                <w:szCs w:val="20"/>
              </w:rPr>
              <w:t xml:space="preserve">ja kaasajastada </w:t>
            </w:r>
            <w:r w:rsidRPr="003A767E">
              <w:rPr>
                <w:sz w:val="20"/>
                <w:szCs w:val="20"/>
              </w:rPr>
              <w:t>nõude</w:t>
            </w:r>
            <w:r w:rsidR="00E566AE" w:rsidRPr="003A767E">
              <w:rPr>
                <w:sz w:val="20"/>
                <w:szCs w:val="20"/>
              </w:rPr>
              <w:t>i</w:t>
            </w:r>
            <w:r w:rsidRPr="003A767E">
              <w:rPr>
                <w:sz w:val="20"/>
                <w:szCs w:val="20"/>
              </w:rPr>
              <w:t xml:space="preserve">d </w:t>
            </w:r>
            <w:r w:rsidR="00CA7051" w:rsidRPr="003A767E">
              <w:rPr>
                <w:sz w:val="20"/>
                <w:szCs w:val="20"/>
              </w:rPr>
              <w:t xml:space="preserve">teabele, mis tuleb </w:t>
            </w:r>
            <w:r w:rsidR="00A05DD7" w:rsidRPr="003A767E">
              <w:rPr>
                <w:sz w:val="20"/>
                <w:szCs w:val="20"/>
              </w:rPr>
              <w:t>esitada projektlahendi kohta ehitusloa taotlemisel</w:t>
            </w:r>
            <w:r w:rsidR="001843FC" w:rsidRPr="003A767E">
              <w:rPr>
                <w:sz w:val="20"/>
                <w:szCs w:val="20"/>
              </w:rPr>
              <w:t>;</w:t>
            </w:r>
            <w:r w:rsidR="00A05DD7" w:rsidRPr="003A767E">
              <w:rPr>
                <w:sz w:val="20"/>
                <w:szCs w:val="20"/>
              </w:rPr>
              <w:t xml:space="preserve"> </w:t>
            </w:r>
            <w:r w:rsidR="001843FC" w:rsidRPr="003A767E">
              <w:rPr>
                <w:sz w:val="20"/>
                <w:szCs w:val="20"/>
              </w:rPr>
              <w:t>s</w:t>
            </w:r>
            <w:r w:rsidR="00A05DD7" w:rsidRPr="003A767E">
              <w:rPr>
                <w:sz w:val="20"/>
                <w:szCs w:val="20"/>
              </w:rPr>
              <w:t xml:space="preserve">iduda </w:t>
            </w:r>
            <w:r w:rsidR="00BA1281" w:rsidRPr="003A767E">
              <w:rPr>
                <w:sz w:val="20"/>
                <w:szCs w:val="20"/>
              </w:rPr>
              <w:t xml:space="preserve">nõuded teabele lahti </w:t>
            </w:r>
            <w:r w:rsidR="00542387" w:rsidRPr="003A767E">
              <w:rPr>
                <w:sz w:val="20"/>
                <w:szCs w:val="20"/>
              </w:rPr>
              <w:t xml:space="preserve">ehitise projekteerimise </w:t>
            </w:r>
            <w:r w:rsidR="00EB1D0D" w:rsidRPr="003A767E">
              <w:rPr>
                <w:sz w:val="20"/>
                <w:szCs w:val="20"/>
              </w:rPr>
              <w:t>töökorraldusest</w:t>
            </w:r>
            <w:r w:rsidR="00DE6666" w:rsidRPr="003A767E">
              <w:rPr>
                <w:sz w:val="20"/>
                <w:szCs w:val="20"/>
              </w:rPr>
              <w:t xml:space="preserve"> (näiteks teabe määratlemine </w:t>
            </w:r>
            <w:r w:rsidR="00CE0980" w:rsidRPr="003A767E">
              <w:rPr>
                <w:sz w:val="20"/>
                <w:szCs w:val="20"/>
              </w:rPr>
              <w:t>formalist</w:t>
            </w:r>
            <w:r w:rsidR="006C4D5B" w:rsidRPr="003A767E">
              <w:rPr>
                <w:sz w:val="20"/>
                <w:szCs w:val="20"/>
              </w:rPr>
              <w:t>liku nõudena</w:t>
            </w:r>
            <w:r w:rsidR="003B7182" w:rsidRPr="003A767E">
              <w:rPr>
                <w:sz w:val="20"/>
                <w:szCs w:val="20"/>
              </w:rPr>
              <w:t xml:space="preserve"> </w:t>
            </w:r>
            <w:r w:rsidR="006C4D5B" w:rsidRPr="003A767E">
              <w:rPr>
                <w:sz w:val="20"/>
                <w:szCs w:val="20"/>
              </w:rPr>
              <w:t xml:space="preserve">a’la </w:t>
            </w:r>
            <w:r w:rsidR="003B7182" w:rsidRPr="003A767E">
              <w:rPr>
                <w:sz w:val="20"/>
                <w:szCs w:val="20"/>
              </w:rPr>
              <w:t xml:space="preserve">„esitada </w:t>
            </w:r>
            <w:r w:rsidR="0048241A" w:rsidRPr="003A767E">
              <w:rPr>
                <w:sz w:val="20"/>
                <w:szCs w:val="20"/>
              </w:rPr>
              <w:t>põhi</w:t>
            </w:r>
            <w:r w:rsidR="003B7182" w:rsidRPr="003A767E">
              <w:rPr>
                <w:sz w:val="20"/>
                <w:szCs w:val="20"/>
              </w:rPr>
              <w:t>projekt“</w:t>
            </w:r>
            <w:r w:rsidR="00B71EAC" w:rsidRPr="003A767E">
              <w:rPr>
                <w:sz w:val="20"/>
                <w:szCs w:val="20"/>
              </w:rPr>
              <w:t xml:space="preserve">; </w:t>
            </w:r>
            <w:r w:rsidR="00A31D77" w:rsidRPr="003A767E">
              <w:rPr>
                <w:sz w:val="20"/>
                <w:szCs w:val="20"/>
              </w:rPr>
              <w:t xml:space="preserve">ehitise projekteerimise töö </w:t>
            </w:r>
            <w:r w:rsidR="00AD0890" w:rsidRPr="003A767E">
              <w:rPr>
                <w:sz w:val="20"/>
                <w:szCs w:val="20"/>
              </w:rPr>
              <w:t xml:space="preserve">jagamine </w:t>
            </w:r>
            <w:r w:rsidR="00A31D77" w:rsidRPr="003A767E">
              <w:rPr>
                <w:sz w:val="20"/>
                <w:szCs w:val="20"/>
              </w:rPr>
              <w:t>etap</w:t>
            </w:r>
            <w:r w:rsidR="00AD0890" w:rsidRPr="003A767E">
              <w:rPr>
                <w:sz w:val="20"/>
                <w:szCs w:val="20"/>
              </w:rPr>
              <w:t>pideks</w:t>
            </w:r>
            <w:r w:rsidR="00EB1D0D" w:rsidRPr="003A767E">
              <w:rPr>
                <w:sz w:val="20"/>
                <w:szCs w:val="20"/>
              </w:rPr>
              <w:t xml:space="preserve"> on </w:t>
            </w:r>
            <w:r w:rsidR="002F5502" w:rsidRPr="003A767E">
              <w:rPr>
                <w:sz w:val="20"/>
                <w:szCs w:val="20"/>
              </w:rPr>
              <w:t xml:space="preserve">tellija ja töövõtja </w:t>
            </w:r>
            <w:r w:rsidR="00EB1D0D" w:rsidRPr="003A767E">
              <w:rPr>
                <w:sz w:val="20"/>
                <w:szCs w:val="20"/>
              </w:rPr>
              <w:t>eraõiguslik</w:t>
            </w:r>
            <w:r w:rsidR="002F5502" w:rsidRPr="003A767E">
              <w:rPr>
                <w:sz w:val="20"/>
                <w:szCs w:val="20"/>
              </w:rPr>
              <w:t xml:space="preserve">u kokkuleppe </w:t>
            </w:r>
            <w:r w:rsidR="00611B91" w:rsidRPr="003A767E">
              <w:rPr>
                <w:sz w:val="20"/>
                <w:szCs w:val="20"/>
              </w:rPr>
              <w:t>teema</w:t>
            </w:r>
            <w:r w:rsidR="008605AE" w:rsidRPr="003A767E">
              <w:rPr>
                <w:sz w:val="20"/>
                <w:szCs w:val="20"/>
              </w:rPr>
              <w:t>)</w:t>
            </w:r>
            <w:r w:rsidR="00C720E0" w:rsidRPr="003A767E">
              <w:rPr>
                <w:sz w:val="20"/>
                <w:szCs w:val="20"/>
              </w:rPr>
              <w:t>;</w:t>
            </w:r>
          </w:p>
          <w:p w14:paraId="2F206BD8" w14:textId="217FD55B" w:rsidR="00463C81" w:rsidRPr="003A767E" w:rsidRDefault="00D64CCB" w:rsidP="00463C81">
            <w:pPr>
              <w:spacing w:before="60" w:after="60"/>
              <w:ind w:left="0" w:firstLine="0"/>
              <w:jc w:val="both"/>
              <w:rPr>
                <w:sz w:val="20"/>
                <w:szCs w:val="20"/>
              </w:rPr>
            </w:pPr>
            <w:r w:rsidRPr="003A767E">
              <w:rPr>
                <w:sz w:val="20"/>
                <w:szCs w:val="20"/>
              </w:rPr>
              <w:t>3.</w:t>
            </w:r>
            <w:r w:rsidRPr="003A767E">
              <w:rPr>
                <w:sz w:val="20"/>
                <w:szCs w:val="20"/>
              </w:rPr>
              <w:sym w:font="Symbol" w:char="F020"/>
            </w:r>
            <w:r w:rsidR="00C720E0" w:rsidRPr="003A767E">
              <w:rPr>
                <w:sz w:val="20"/>
                <w:szCs w:val="20"/>
              </w:rPr>
              <w:t>k</w:t>
            </w:r>
            <w:r w:rsidRPr="003A767E">
              <w:rPr>
                <w:sz w:val="20"/>
                <w:szCs w:val="20"/>
              </w:rPr>
              <w:t>onkretiseerida nõude</w:t>
            </w:r>
            <w:r w:rsidR="00E566AE" w:rsidRPr="003A767E">
              <w:rPr>
                <w:sz w:val="20"/>
                <w:szCs w:val="20"/>
              </w:rPr>
              <w:t>i</w:t>
            </w:r>
            <w:r w:rsidRPr="003A767E">
              <w:rPr>
                <w:sz w:val="20"/>
                <w:szCs w:val="20"/>
              </w:rPr>
              <w:t xml:space="preserve">d </w:t>
            </w:r>
            <w:r w:rsidR="003214C1" w:rsidRPr="003A767E">
              <w:rPr>
                <w:sz w:val="20"/>
                <w:szCs w:val="20"/>
              </w:rPr>
              <w:t>ehitustöö tegemise aluseks olevale projektdokumentatsioonile</w:t>
            </w:r>
            <w:r w:rsidR="00114678" w:rsidRPr="003A767E">
              <w:rPr>
                <w:sz w:val="20"/>
                <w:szCs w:val="20"/>
              </w:rPr>
              <w:t>, see tähendab -</w:t>
            </w:r>
            <w:r w:rsidR="003214C1" w:rsidRPr="003A767E">
              <w:rPr>
                <w:sz w:val="20"/>
                <w:szCs w:val="20"/>
              </w:rPr>
              <w:t xml:space="preserve"> valmis projektlahendile </w:t>
            </w:r>
            <w:r w:rsidR="004D70E8" w:rsidRPr="003A767E">
              <w:rPr>
                <w:sz w:val="20"/>
                <w:szCs w:val="20"/>
              </w:rPr>
              <w:t xml:space="preserve">ja </w:t>
            </w:r>
            <w:r w:rsidR="00FC3649" w:rsidRPr="003A767E">
              <w:rPr>
                <w:sz w:val="20"/>
                <w:szCs w:val="20"/>
              </w:rPr>
              <w:t xml:space="preserve">valmis </w:t>
            </w:r>
            <w:r w:rsidR="004D70E8" w:rsidRPr="003A767E">
              <w:rPr>
                <w:sz w:val="20"/>
                <w:szCs w:val="20"/>
              </w:rPr>
              <w:t>projektdokumentatsioonile</w:t>
            </w:r>
            <w:r w:rsidR="00460C27" w:rsidRPr="003A767E">
              <w:rPr>
                <w:sz w:val="20"/>
                <w:szCs w:val="20"/>
              </w:rPr>
              <w:t>;</w:t>
            </w:r>
          </w:p>
          <w:p w14:paraId="26C68C9E" w14:textId="77777777" w:rsidR="003E1334" w:rsidRPr="003A767E" w:rsidRDefault="00460C27" w:rsidP="007E7FC3">
            <w:pPr>
              <w:spacing w:before="60" w:after="60"/>
              <w:ind w:left="0" w:firstLine="0"/>
              <w:jc w:val="both"/>
              <w:rPr>
                <w:sz w:val="20"/>
                <w:szCs w:val="20"/>
              </w:rPr>
            </w:pPr>
            <w:r w:rsidRPr="003A767E">
              <w:rPr>
                <w:sz w:val="20"/>
                <w:szCs w:val="20"/>
              </w:rPr>
              <w:t>4.</w:t>
            </w:r>
            <w:r w:rsidR="00C00A01" w:rsidRPr="003A767E">
              <w:rPr>
                <w:sz w:val="20"/>
                <w:szCs w:val="20"/>
              </w:rPr>
              <w:sym w:font="Symbol" w:char="F020"/>
            </w:r>
            <w:r w:rsidR="00C55C52" w:rsidRPr="003A767E">
              <w:rPr>
                <w:sz w:val="20"/>
                <w:szCs w:val="20"/>
              </w:rPr>
              <w:t xml:space="preserve">parandada õigusaktides levinud terminoloogiavigu </w:t>
            </w:r>
            <w:r w:rsidR="003E1334" w:rsidRPr="003A767E">
              <w:rPr>
                <w:sz w:val="20"/>
                <w:szCs w:val="20"/>
              </w:rPr>
              <w:t>ja erialase sõnakasutuse vigu</w:t>
            </w:r>
            <w:r w:rsidR="002C7692" w:rsidRPr="003A767E">
              <w:rPr>
                <w:sz w:val="20"/>
                <w:szCs w:val="20"/>
              </w:rPr>
              <w:t>.</w:t>
            </w:r>
          </w:p>
          <w:p w14:paraId="73E33262" w14:textId="575345F2" w:rsidR="008B3098" w:rsidRPr="003A767E" w:rsidRDefault="008B3098" w:rsidP="007E7FC3">
            <w:pPr>
              <w:spacing w:before="60" w:after="60"/>
              <w:ind w:left="0" w:firstLine="0"/>
              <w:jc w:val="both"/>
              <w:rPr>
                <w:b/>
                <w:bCs/>
                <w:sz w:val="20"/>
                <w:szCs w:val="20"/>
              </w:rPr>
            </w:pPr>
            <w:r w:rsidRPr="003A767E">
              <w:rPr>
                <w:b/>
                <w:bCs/>
                <w:sz w:val="20"/>
                <w:szCs w:val="20"/>
              </w:rPr>
              <w:t>NB! Määrus ei reguleeri konkreetse ehitusprojekti raames koostatava, tellija ja projekteerija lepingukokkuleppel põhineva ehitise projekti sisu, projekteerimistöö jagunemist etappideks ega projekteerijate töövõttusid.</w:t>
            </w:r>
          </w:p>
        </w:tc>
      </w:tr>
      <w:tr w:rsidR="00B515FB" w:rsidRPr="00D153B6" w14:paraId="002244D3" w14:textId="77777777" w:rsidTr="00B747C2">
        <w:tc>
          <w:tcPr>
            <w:tcW w:w="11411" w:type="dxa"/>
          </w:tcPr>
          <w:p w14:paraId="7D4E02F5" w14:textId="325BC602" w:rsidR="0097427B" w:rsidRPr="003A767E" w:rsidRDefault="004041EE" w:rsidP="00564B76">
            <w:pPr>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(2)</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Ehitise projekt on ehitise tehniline dokumentatsioon, milles kirjeldatakse ehitise</w:t>
            </w:r>
            <w:r w:rsidR="00D523F7" w:rsidRPr="003A767E">
              <w:rPr>
                <w:rFonts w:eastAsia="Calibri" w:cstheme="minorHAnsi"/>
                <w:kern w:val="0"/>
                <w:sz w:val="20"/>
                <w:szCs w:val="20"/>
                <w14:ligatures w14:val="none"/>
              </w:rPr>
              <w:t xml:space="preserve"> projektlahend</w:t>
            </w:r>
            <w:r w:rsidR="00F310A0" w:rsidRPr="003A767E">
              <w:rPr>
                <w:rFonts w:eastAsia="Calibri" w:cstheme="minorHAnsi"/>
                <w:kern w:val="0"/>
                <w:sz w:val="20"/>
                <w:szCs w:val="20"/>
                <w14:ligatures w14:val="none"/>
              </w:rPr>
              <w:t>it</w:t>
            </w:r>
            <w:r w:rsidR="0095585F" w:rsidRPr="003A767E">
              <w:rPr>
                <w:rFonts w:eastAsia="Calibri" w:cstheme="minorHAnsi"/>
                <w:kern w:val="0"/>
                <w:sz w:val="20"/>
                <w:szCs w:val="20"/>
                <w14:ligatures w14:val="none"/>
              </w:rPr>
              <w:t>,</w:t>
            </w:r>
            <w:r w:rsidR="00F310A0" w:rsidRPr="003A767E">
              <w:rPr>
                <w:rFonts w:eastAsia="Calibri" w:cstheme="minorHAnsi"/>
                <w:kern w:val="0"/>
                <w:sz w:val="20"/>
                <w:szCs w:val="20"/>
                <w14:ligatures w14:val="none"/>
              </w:rPr>
              <w:t xml:space="preserve"> </w:t>
            </w:r>
            <w:r w:rsidRPr="003A767E">
              <w:rPr>
                <w:rFonts w:eastAsia="Calibri" w:cstheme="minorHAnsi"/>
                <w:kern w:val="0"/>
                <w:sz w:val="20"/>
                <w:szCs w:val="20"/>
                <w14:ligatures w14:val="none"/>
              </w:rPr>
              <w:t>esitatakse projektlahendi välja töötamise alusandmed</w:t>
            </w:r>
            <w:r w:rsidR="00970276" w:rsidRPr="003A767E">
              <w:rPr>
                <w:rFonts w:eastAsia="Calibri" w:cstheme="minorHAnsi"/>
                <w:kern w:val="0"/>
                <w:sz w:val="20"/>
                <w:szCs w:val="20"/>
                <w14:ligatures w14:val="none"/>
              </w:rPr>
              <w:t xml:space="preserve"> ning</w:t>
            </w:r>
            <w:r w:rsidRPr="003A767E">
              <w:rPr>
                <w:rFonts w:eastAsia="Calibri" w:cstheme="minorHAnsi"/>
                <w:kern w:val="0"/>
                <w:sz w:val="20"/>
                <w:szCs w:val="20"/>
                <w14:ligatures w14:val="none"/>
              </w:rPr>
              <w:t xml:space="preserve"> projektlahendi välja töötamise asjaolud</w:t>
            </w:r>
            <w:r w:rsidR="00970276" w:rsidRPr="003A767E">
              <w:rPr>
                <w:rFonts w:eastAsia="Calibri" w:cstheme="minorHAnsi"/>
                <w:kern w:val="0"/>
                <w:sz w:val="20"/>
                <w:szCs w:val="20"/>
                <w14:ligatures w14:val="none"/>
              </w:rPr>
              <w:t>.</w:t>
            </w:r>
          </w:p>
        </w:tc>
        <w:tc>
          <w:tcPr>
            <w:tcW w:w="11411" w:type="dxa"/>
            <w:shd w:val="clear" w:color="auto" w:fill="F2F2F2" w:themeFill="background1" w:themeFillShade="F2"/>
          </w:tcPr>
          <w:p w14:paraId="5943D859" w14:textId="1D07C767" w:rsidR="004041EE" w:rsidRPr="003A767E" w:rsidRDefault="00AD0B26" w:rsidP="00413E37">
            <w:pPr>
              <w:spacing w:before="60" w:after="60"/>
              <w:ind w:left="0" w:firstLine="0"/>
              <w:jc w:val="both"/>
              <w:rPr>
                <w:sz w:val="20"/>
                <w:szCs w:val="20"/>
              </w:rPr>
            </w:pPr>
            <w:r w:rsidRPr="003A767E">
              <w:rPr>
                <w:sz w:val="20"/>
                <w:szCs w:val="20"/>
              </w:rPr>
              <w:t>M</w:t>
            </w:r>
            <w:r w:rsidR="004041EE" w:rsidRPr="003A767E">
              <w:rPr>
                <w:sz w:val="20"/>
                <w:szCs w:val="20"/>
              </w:rPr>
              <w:t xml:space="preserve">äärus </w:t>
            </w:r>
            <w:r w:rsidRPr="003A767E">
              <w:rPr>
                <w:sz w:val="20"/>
                <w:szCs w:val="20"/>
              </w:rPr>
              <w:t xml:space="preserve">on </w:t>
            </w:r>
            <w:r w:rsidR="004041EE" w:rsidRPr="003A767E">
              <w:rPr>
                <w:sz w:val="20"/>
                <w:szCs w:val="20"/>
              </w:rPr>
              <w:t>üles ehita</w:t>
            </w:r>
            <w:r w:rsidRPr="003A767E">
              <w:rPr>
                <w:sz w:val="20"/>
                <w:szCs w:val="20"/>
              </w:rPr>
              <w:t>tud</w:t>
            </w:r>
            <w:r w:rsidR="004041EE" w:rsidRPr="003A767E">
              <w:rPr>
                <w:sz w:val="20"/>
                <w:szCs w:val="20"/>
              </w:rPr>
              <w:t xml:space="preserve"> kahele mõistele: </w:t>
            </w:r>
            <w:r w:rsidR="004041EE" w:rsidRPr="003A767E">
              <w:rPr>
                <w:b/>
                <w:bCs/>
                <w:sz w:val="20"/>
                <w:szCs w:val="20"/>
              </w:rPr>
              <w:t>projektlahend</w:t>
            </w:r>
            <w:r w:rsidR="004041EE" w:rsidRPr="003A767E">
              <w:rPr>
                <w:sz w:val="20"/>
                <w:szCs w:val="20"/>
              </w:rPr>
              <w:t xml:space="preserve"> (sisu,</w:t>
            </w:r>
            <w:r w:rsidR="00BE392A" w:rsidRPr="003A767E">
              <w:rPr>
                <w:sz w:val="20"/>
                <w:szCs w:val="20"/>
              </w:rPr>
              <w:t xml:space="preserve"> teave</w:t>
            </w:r>
            <w:r w:rsidR="004041EE" w:rsidRPr="003A767E">
              <w:rPr>
                <w:sz w:val="20"/>
                <w:szCs w:val="20"/>
              </w:rPr>
              <w:t xml:space="preserve">) ja </w:t>
            </w:r>
            <w:r w:rsidR="004041EE" w:rsidRPr="003A767E">
              <w:rPr>
                <w:b/>
                <w:bCs/>
                <w:sz w:val="20"/>
                <w:szCs w:val="20"/>
              </w:rPr>
              <w:t>ehitise projekt</w:t>
            </w:r>
            <w:r w:rsidR="004041EE" w:rsidRPr="003A767E">
              <w:rPr>
                <w:sz w:val="20"/>
                <w:szCs w:val="20"/>
              </w:rPr>
              <w:t xml:space="preserve"> (</w:t>
            </w:r>
            <w:r w:rsidR="007B16BE" w:rsidRPr="003A767E">
              <w:rPr>
                <w:sz w:val="20"/>
                <w:szCs w:val="20"/>
              </w:rPr>
              <w:t xml:space="preserve">teabe </w:t>
            </w:r>
            <w:r w:rsidR="004041EE" w:rsidRPr="003A767E">
              <w:rPr>
                <w:sz w:val="20"/>
                <w:szCs w:val="20"/>
              </w:rPr>
              <w:t>vorm). Kuigi ehitise projekt väljendab projektlahendit</w:t>
            </w:r>
            <w:r w:rsidR="00240040" w:rsidRPr="003A767E">
              <w:rPr>
                <w:sz w:val="20"/>
                <w:szCs w:val="20"/>
              </w:rPr>
              <w:t>,</w:t>
            </w:r>
            <w:r w:rsidR="004041EE" w:rsidRPr="003A767E">
              <w:rPr>
                <w:sz w:val="20"/>
                <w:szCs w:val="20"/>
              </w:rPr>
              <w:t xml:space="preserve"> on laiema üldsuse arusaam sellest siiski kui pakist paberist, sa</w:t>
            </w:r>
            <w:r w:rsidR="009E598F" w:rsidRPr="003A767E">
              <w:rPr>
                <w:sz w:val="20"/>
                <w:szCs w:val="20"/>
              </w:rPr>
              <w:t>mavõrd piiratult</w:t>
            </w:r>
            <w:r w:rsidR="004041EE" w:rsidRPr="003A767E">
              <w:rPr>
                <w:sz w:val="20"/>
                <w:szCs w:val="20"/>
              </w:rPr>
              <w:t xml:space="preserve"> </w:t>
            </w:r>
            <w:r w:rsidR="00C86C2C" w:rsidRPr="003A767E">
              <w:rPr>
                <w:sz w:val="20"/>
                <w:szCs w:val="20"/>
              </w:rPr>
              <w:t>tõlgendatakse</w:t>
            </w:r>
            <w:r w:rsidR="004041EE" w:rsidRPr="003A767E">
              <w:rPr>
                <w:sz w:val="20"/>
                <w:szCs w:val="20"/>
              </w:rPr>
              <w:t xml:space="preserve"> ka projekteerimisest – „jooniste tegemine“</w:t>
            </w:r>
            <w:r w:rsidR="004A56FC" w:rsidRPr="003A767E">
              <w:rPr>
                <w:sz w:val="20"/>
                <w:szCs w:val="20"/>
              </w:rPr>
              <w:t>,</w:t>
            </w:r>
            <w:r w:rsidR="00122F69" w:rsidRPr="003A767E">
              <w:rPr>
                <w:sz w:val="20"/>
                <w:szCs w:val="20"/>
              </w:rPr>
              <w:t xml:space="preserve"> </w:t>
            </w:r>
            <w:r w:rsidR="00A945D6" w:rsidRPr="003A767E">
              <w:rPr>
                <w:sz w:val="20"/>
                <w:szCs w:val="20"/>
              </w:rPr>
              <w:t xml:space="preserve">täna ka </w:t>
            </w:r>
            <w:r w:rsidR="00122F69" w:rsidRPr="003A767E">
              <w:rPr>
                <w:sz w:val="20"/>
                <w:szCs w:val="20"/>
              </w:rPr>
              <w:t>„mudeldamine“</w:t>
            </w:r>
            <w:r w:rsidR="004041EE" w:rsidRPr="003A767E">
              <w:rPr>
                <w:sz w:val="20"/>
                <w:szCs w:val="20"/>
              </w:rPr>
              <w:t xml:space="preserve">. </w:t>
            </w:r>
            <w:r w:rsidR="0038797E" w:rsidRPr="003A767E">
              <w:rPr>
                <w:sz w:val="20"/>
                <w:szCs w:val="20"/>
              </w:rPr>
              <w:t>Paraku need on ainult projekteerimistöö väljundi</w:t>
            </w:r>
            <w:r w:rsidR="0074618E" w:rsidRPr="003A767E">
              <w:rPr>
                <w:sz w:val="20"/>
                <w:szCs w:val="20"/>
              </w:rPr>
              <w:t xml:space="preserve"> vormid, mitte sisu. </w:t>
            </w:r>
            <w:r w:rsidR="00E27859" w:rsidRPr="003A767E">
              <w:rPr>
                <w:sz w:val="20"/>
                <w:szCs w:val="20"/>
              </w:rPr>
              <w:t xml:space="preserve">Sisuks </w:t>
            </w:r>
            <w:r w:rsidR="00660524" w:rsidRPr="003A767E">
              <w:rPr>
                <w:sz w:val="20"/>
                <w:szCs w:val="20"/>
              </w:rPr>
              <w:t>on teave kavandatud projektlahendi kohta</w:t>
            </w:r>
            <w:r w:rsidR="00D625C3" w:rsidRPr="003A767E">
              <w:rPr>
                <w:sz w:val="20"/>
                <w:szCs w:val="20"/>
              </w:rPr>
              <w:t>. O</w:t>
            </w:r>
            <w:r w:rsidR="006A6049" w:rsidRPr="003A767E">
              <w:rPr>
                <w:sz w:val="20"/>
                <w:szCs w:val="20"/>
              </w:rPr>
              <w:t xml:space="preserve">hutuse, keskkonnasäästlikkuse </w:t>
            </w:r>
            <w:r w:rsidR="00CB44CD" w:rsidRPr="003A767E">
              <w:rPr>
                <w:sz w:val="20"/>
                <w:szCs w:val="20"/>
              </w:rPr>
              <w:t>j</w:t>
            </w:r>
            <w:r w:rsidR="004A56FC" w:rsidRPr="003A767E">
              <w:rPr>
                <w:sz w:val="20"/>
                <w:szCs w:val="20"/>
              </w:rPr>
              <w:t>a muu</w:t>
            </w:r>
            <w:r w:rsidR="00D625C3" w:rsidRPr="003A767E">
              <w:rPr>
                <w:sz w:val="20"/>
                <w:szCs w:val="20"/>
              </w:rPr>
              <w:t xml:space="preserve"> üle</w:t>
            </w:r>
            <w:r w:rsidR="0029448D" w:rsidRPr="003A767E">
              <w:rPr>
                <w:sz w:val="20"/>
                <w:szCs w:val="20"/>
              </w:rPr>
              <w:t>, mis on ehitatud keskkonna puhul oluline</w:t>
            </w:r>
            <w:r w:rsidR="005C45B5" w:rsidRPr="003A767E">
              <w:rPr>
                <w:sz w:val="20"/>
                <w:szCs w:val="20"/>
              </w:rPr>
              <w:t>,</w:t>
            </w:r>
            <w:r w:rsidR="0029448D" w:rsidRPr="003A767E">
              <w:rPr>
                <w:sz w:val="20"/>
                <w:szCs w:val="20"/>
              </w:rPr>
              <w:t xml:space="preserve"> </w:t>
            </w:r>
            <w:r w:rsidR="009325CA" w:rsidRPr="003A767E">
              <w:rPr>
                <w:sz w:val="20"/>
                <w:szCs w:val="20"/>
              </w:rPr>
              <w:t xml:space="preserve">on võimalik otsustada </w:t>
            </w:r>
            <w:r w:rsidR="00CB44CD" w:rsidRPr="003A767E">
              <w:rPr>
                <w:sz w:val="20"/>
                <w:szCs w:val="20"/>
              </w:rPr>
              <w:t>sisu</w:t>
            </w:r>
            <w:r w:rsidR="0060600F" w:rsidRPr="003A767E">
              <w:rPr>
                <w:sz w:val="20"/>
                <w:szCs w:val="20"/>
              </w:rPr>
              <w:t xml:space="preserve"> (ehk tea</w:t>
            </w:r>
            <w:r w:rsidR="009325CA" w:rsidRPr="003A767E">
              <w:rPr>
                <w:sz w:val="20"/>
                <w:szCs w:val="20"/>
              </w:rPr>
              <w:t>b</w:t>
            </w:r>
            <w:r w:rsidR="0060600F" w:rsidRPr="003A767E">
              <w:rPr>
                <w:sz w:val="20"/>
                <w:szCs w:val="20"/>
              </w:rPr>
              <w:t>e)</w:t>
            </w:r>
            <w:r w:rsidR="009325CA" w:rsidRPr="003A767E">
              <w:rPr>
                <w:sz w:val="20"/>
                <w:szCs w:val="20"/>
              </w:rPr>
              <w:t xml:space="preserve"> alusel</w:t>
            </w:r>
            <w:r w:rsidR="0060600F" w:rsidRPr="003A767E">
              <w:rPr>
                <w:sz w:val="20"/>
                <w:szCs w:val="20"/>
              </w:rPr>
              <w:t>, mitte</w:t>
            </w:r>
            <w:r w:rsidR="00CC2992" w:rsidRPr="003A767E">
              <w:rPr>
                <w:sz w:val="20"/>
                <w:szCs w:val="20"/>
              </w:rPr>
              <w:t xml:space="preserve"> teabe esitamise</w:t>
            </w:r>
            <w:r w:rsidR="0060600F" w:rsidRPr="003A767E">
              <w:rPr>
                <w:sz w:val="20"/>
                <w:szCs w:val="20"/>
              </w:rPr>
              <w:t xml:space="preserve"> vorm</w:t>
            </w:r>
            <w:r w:rsidR="009325CA" w:rsidRPr="003A767E">
              <w:rPr>
                <w:sz w:val="20"/>
                <w:szCs w:val="20"/>
              </w:rPr>
              <w:t>i põhjal</w:t>
            </w:r>
            <w:r w:rsidR="004041EE" w:rsidRPr="003A767E">
              <w:rPr>
                <w:sz w:val="20"/>
                <w:szCs w:val="20"/>
              </w:rPr>
              <w:t>.</w:t>
            </w:r>
          </w:p>
          <w:p w14:paraId="621A2DB8" w14:textId="4BE745D8" w:rsidR="00BE392A" w:rsidRPr="003A767E" w:rsidRDefault="00284976" w:rsidP="00413E37">
            <w:pPr>
              <w:spacing w:before="60" w:after="60"/>
              <w:ind w:left="0" w:firstLine="0"/>
              <w:jc w:val="both"/>
              <w:rPr>
                <w:sz w:val="20"/>
                <w:szCs w:val="20"/>
              </w:rPr>
            </w:pPr>
            <w:r w:rsidRPr="003A767E">
              <w:rPr>
                <w:sz w:val="20"/>
                <w:szCs w:val="20"/>
              </w:rPr>
              <w:t>P</w:t>
            </w:r>
            <w:r w:rsidR="00BE392A" w:rsidRPr="003A767E">
              <w:rPr>
                <w:sz w:val="20"/>
                <w:szCs w:val="20"/>
              </w:rPr>
              <w:t>rojekti määratlus ehitusseadustiku</w:t>
            </w:r>
            <w:r w:rsidR="004A2C87" w:rsidRPr="003A767E">
              <w:rPr>
                <w:sz w:val="20"/>
                <w:szCs w:val="20"/>
              </w:rPr>
              <w:t xml:space="preserve"> paragrahvis 5 </w:t>
            </w:r>
            <w:r w:rsidR="00BE392A" w:rsidRPr="003A767E">
              <w:rPr>
                <w:sz w:val="20"/>
                <w:szCs w:val="20"/>
              </w:rPr>
              <w:t xml:space="preserve">on </w:t>
            </w:r>
            <w:r w:rsidR="005B741B" w:rsidRPr="003A767E">
              <w:rPr>
                <w:sz w:val="20"/>
                <w:szCs w:val="20"/>
              </w:rPr>
              <w:t>vigane</w:t>
            </w:r>
            <w:r w:rsidR="00BE392A" w:rsidRPr="003A767E">
              <w:rPr>
                <w:sz w:val="20"/>
                <w:szCs w:val="20"/>
              </w:rPr>
              <w:t xml:space="preserve"> – „...</w:t>
            </w:r>
            <w:r w:rsidR="003F3468" w:rsidRPr="003A767E">
              <w:rPr>
                <w:sz w:val="20"/>
                <w:szCs w:val="20"/>
              </w:rPr>
              <w:t xml:space="preserve"> dokumentide kogum</w:t>
            </w:r>
            <w:r w:rsidR="00BE392A" w:rsidRPr="003A767E">
              <w:rPr>
                <w:sz w:val="20"/>
                <w:szCs w:val="20"/>
              </w:rPr>
              <w:t>, mis sisaldab ehitamiseks vajalikku teavet“.</w:t>
            </w:r>
            <w:r w:rsidR="004A2C87" w:rsidRPr="003A767E">
              <w:rPr>
                <w:sz w:val="20"/>
                <w:szCs w:val="20"/>
              </w:rPr>
              <w:t xml:space="preserve"> Ehitami</w:t>
            </w:r>
            <w:r w:rsidR="00C317BF" w:rsidRPr="003A767E">
              <w:rPr>
                <w:sz w:val="20"/>
                <w:szCs w:val="20"/>
              </w:rPr>
              <w:t xml:space="preserve">seks vajalik teave on </w:t>
            </w:r>
            <w:r w:rsidR="00FE728B" w:rsidRPr="003A767E">
              <w:rPr>
                <w:sz w:val="20"/>
                <w:szCs w:val="20"/>
              </w:rPr>
              <w:t>igasugune</w:t>
            </w:r>
            <w:r w:rsidR="00C317BF" w:rsidRPr="003A767E">
              <w:rPr>
                <w:sz w:val="20"/>
                <w:szCs w:val="20"/>
              </w:rPr>
              <w:t xml:space="preserve"> teave, mis on vajalik ehitustöö tegemiseks ehitusplatsil</w:t>
            </w:r>
            <w:r w:rsidR="00FF6643" w:rsidRPr="003A767E">
              <w:rPr>
                <w:sz w:val="20"/>
                <w:szCs w:val="20"/>
              </w:rPr>
              <w:t xml:space="preserve"> ja ka tehases</w:t>
            </w:r>
            <w:r w:rsidR="00C317BF" w:rsidRPr="003A767E">
              <w:rPr>
                <w:sz w:val="20"/>
                <w:szCs w:val="20"/>
              </w:rPr>
              <w:t>.</w:t>
            </w:r>
            <w:r w:rsidR="00DE2BA6" w:rsidRPr="003A767E">
              <w:rPr>
                <w:sz w:val="20"/>
                <w:szCs w:val="20"/>
              </w:rPr>
              <w:t xml:space="preserve"> Ehitise projekteerivad inimesed, kellel on </w:t>
            </w:r>
            <w:r w:rsidR="00BB0E47" w:rsidRPr="003A767E">
              <w:rPr>
                <w:sz w:val="20"/>
                <w:szCs w:val="20"/>
              </w:rPr>
              <w:t>projekteerija kvalifikatsioon (spetsiifiline haridus ja kogemused</w:t>
            </w:r>
            <w:r w:rsidR="00FD62B3" w:rsidRPr="003A767E">
              <w:rPr>
                <w:sz w:val="20"/>
                <w:szCs w:val="20"/>
              </w:rPr>
              <w:t>, arhitektid ja insenerid</w:t>
            </w:r>
            <w:r w:rsidR="00BB0E47" w:rsidRPr="003A767E">
              <w:rPr>
                <w:sz w:val="20"/>
                <w:szCs w:val="20"/>
              </w:rPr>
              <w:t>)</w:t>
            </w:r>
            <w:r w:rsidR="00D43EC8" w:rsidRPr="003A767E">
              <w:rPr>
                <w:sz w:val="20"/>
                <w:szCs w:val="20"/>
              </w:rPr>
              <w:t xml:space="preserve">, projekteerijate töö tulemuseks on ehitise projektlahend. Sealt edasi võtavad </w:t>
            </w:r>
            <w:r w:rsidR="00A075A6" w:rsidRPr="003A767E">
              <w:rPr>
                <w:sz w:val="20"/>
                <w:szCs w:val="20"/>
              </w:rPr>
              <w:t>teatepulga üle ehitustegevuse juhid (ehituse projektijuhid, ehituse objektijuhid)</w:t>
            </w:r>
            <w:r w:rsidR="00151521" w:rsidRPr="003A767E">
              <w:rPr>
                <w:sz w:val="20"/>
                <w:szCs w:val="20"/>
              </w:rPr>
              <w:t xml:space="preserve"> ja nende töö tulemusena luuakse veel </w:t>
            </w:r>
            <w:r w:rsidR="00287E39" w:rsidRPr="003A767E">
              <w:rPr>
                <w:sz w:val="20"/>
                <w:szCs w:val="20"/>
              </w:rPr>
              <w:t xml:space="preserve">suur </w:t>
            </w:r>
            <w:r w:rsidR="00151521" w:rsidRPr="003A767E">
              <w:rPr>
                <w:sz w:val="20"/>
                <w:szCs w:val="20"/>
              </w:rPr>
              <w:t xml:space="preserve">hulk ehitustegevuse juhtimise erialaspetsiifilist </w:t>
            </w:r>
            <w:r w:rsidR="00F26512" w:rsidRPr="003A767E">
              <w:rPr>
                <w:sz w:val="20"/>
                <w:szCs w:val="20"/>
              </w:rPr>
              <w:t xml:space="preserve">ning </w:t>
            </w:r>
            <w:r w:rsidR="00C82244" w:rsidRPr="003A767E">
              <w:rPr>
                <w:sz w:val="20"/>
                <w:szCs w:val="20"/>
              </w:rPr>
              <w:t>ehitamiseks vajalikku teavet.</w:t>
            </w:r>
            <w:r w:rsidR="00BE392A" w:rsidRPr="003A767E">
              <w:rPr>
                <w:sz w:val="20"/>
                <w:szCs w:val="20"/>
              </w:rPr>
              <w:t xml:space="preserve"> </w:t>
            </w:r>
            <w:r w:rsidR="00C82244" w:rsidRPr="003A767E">
              <w:rPr>
                <w:sz w:val="20"/>
                <w:szCs w:val="20"/>
              </w:rPr>
              <w:t>Selline ehitamiseks vajalik teave on</w:t>
            </w:r>
            <w:r w:rsidR="00723CF9" w:rsidRPr="003A767E">
              <w:rPr>
                <w:sz w:val="20"/>
                <w:szCs w:val="20"/>
              </w:rPr>
              <w:t xml:space="preserve"> </w:t>
            </w:r>
            <w:r w:rsidR="005A1AC9" w:rsidRPr="003A767E">
              <w:rPr>
                <w:sz w:val="20"/>
                <w:szCs w:val="20"/>
              </w:rPr>
              <w:t xml:space="preserve">näiteks </w:t>
            </w:r>
            <w:r w:rsidR="00723CF9" w:rsidRPr="003A767E">
              <w:rPr>
                <w:sz w:val="20"/>
                <w:szCs w:val="20"/>
              </w:rPr>
              <w:t>kõik ehitus</w:t>
            </w:r>
            <w:r w:rsidR="00D936F6" w:rsidRPr="003A767E">
              <w:rPr>
                <w:sz w:val="20"/>
                <w:szCs w:val="20"/>
              </w:rPr>
              <w:t xml:space="preserve">töö </w:t>
            </w:r>
            <w:r w:rsidR="00723CF9" w:rsidRPr="003A767E">
              <w:rPr>
                <w:sz w:val="20"/>
                <w:szCs w:val="20"/>
              </w:rPr>
              <w:t>tehnoloogiat puudutav</w:t>
            </w:r>
            <w:r w:rsidR="00F87DD0" w:rsidRPr="003A767E">
              <w:rPr>
                <w:sz w:val="20"/>
                <w:szCs w:val="20"/>
              </w:rPr>
              <w:t>, samuti teave ehitustöö tegemiseks vajalike abitarindite kohta</w:t>
            </w:r>
            <w:r w:rsidR="00C82244" w:rsidRPr="003A767E">
              <w:rPr>
                <w:sz w:val="20"/>
                <w:szCs w:val="20"/>
              </w:rPr>
              <w:t xml:space="preserve">. </w:t>
            </w:r>
            <w:r w:rsidR="00192232" w:rsidRPr="003A767E">
              <w:rPr>
                <w:sz w:val="20"/>
                <w:szCs w:val="20"/>
              </w:rPr>
              <w:t xml:space="preserve">Ehitise projekt </w:t>
            </w:r>
            <w:r w:rsidR="009A6B16" w:rsidRPr="003A767E">
              <w:rPr>
                <w:sz w:val="20"/>
                <w:szCs w:val="20"/>
              </w:rPr>
              <w:t>kirjeldab</w:t>
            </w:r>
            <w:r w:rsidR="00192232" w:rsidRPr="003A767E">
              <w:rPr>
                <w:sz w:val="20"/>
                <w:szCs w:val="20"/>
              </w:rPr>
              <w:t xml:space="preserve"> </w:t>
            </w:r>
            <w:r w:rsidR="00255CE3" w:rsidRPr="003A767E">
              <w:rPr>
                <w:sz w:val="20"/>
                <w:szCs w:val="20"/>
              </w:rPr>
              <w:t>ehitise</w:t>
            </w:r>
            <w:r w:rsidR="00BE392A" w:rsidRPr="003A767E">
              <w:rPr>
                <w:sz w:val="20"/>
                <w:szCs w:val="20"/>
              </w:rPr>
              <w:t xml:space="preserve"> projektlahendit</w:t>
            </w:r>
            <w:r w:rsidR="00E620B4" w:rsidRPr="003A767E">
              <w:rPr>
                <w:sz w:val="20"/>
                <w:szCs w:val="20"/>
              </w:rPr>
              <w:t xml:space="preserve">, mitte </w:t>
            </w:r>
            <w:r w:rsidR="00776376" w:rsidRPr="003A767E">
              <w:rPr>
                <w:sz w:val="20"/>
                <w:szCs w:val="20"/>
              </w:rPr>
              <w:t xml:space="preserve">ei esita </w:t>
            </w:r>
            <w:r w:rsidR="00E620B4" w:rsidRPr="003A767E">
              <w:rPr>
                <w:sz w:val="20"/>
                <w:szCs w:val="20"/>
              </w:rPr>
              <w:t>kõike ehitamiseks vajalikku teavet.</w:t>
            </w:r>
            <w:r w:rsidR="00D13CEC" w:rsidRPr="003A767E">
              <w:rPr>
                <w:sz w:val="20"/>
                <w:szCs w:val="20"/>
              </w:rPr>
              <w:t xml:space="preserve"> Palun vaadake ka allolevat </w:t>
            </w:r>
            <w:r w:rsidR="006165B2" w:rsidRPr="003A767E">
              <w:rPr>
                <w:sz w:val="20"/>
                <w:szCs w:val="20"/>
              </w:rPr>
              <w:t>skeemi, mis selgitab, kuidas jaguneb projek-teerimine ehituses.</w:t>
            </w:r>
          </w:p>
          <w:p w14:paraId="566F1FC2" w14:textId="59D4C434" w:rsidR="00C815DD" w:rsidRPr="003A767E" w:rsidRDefault="006165B2" w:rsidP="002F33FF">
            <w:pPr>
              <w:tabs>
                <w:tab w:val="right" w:pos="11195"/>
              </w:tabs>
              <w:spacing w:before="60" w:after="60"/>
              <w:ind w:left="0" w:firstLine="0"/>
              <w:jc w:val="both"/>
              <w:rPr>
                <w:sz w:val="20"/>
                <w:szCs w:val="20"/>
              </w:rPr>
            </w:pPr>
            <w:r w:rsidRPr="003A767E">
              <w:rPr>
                <w:noProof/>
                <w:sz w:val="20"/>
                <w:szCs w:val="20"/>
              </w:rPr>
              <w:drawing>
                <wp:inline distT="0" distB="0" distL="0" distR="0" wp14:anchorId="3779FEAF" wp14:editId="191B4027">
                  <wp:extent cx="2937933" cy="1594062"/>
                  <wp:effectExtent l="0" t="0" r="0" b="6350"/>
                  <wp:docPr id="1290285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285895" name=""/>
                          <pic:cNvPicPr/>
                        </pic:nvPicPr>
                        <pic:blipFill>
                          <a:blip r:embed="rId8"/>
                          <a:stretch>
                            <a:fillRect/>
                          </a:stretch>
                        </pic:blipFill>
                        <pic:spPr>
                          <a:xfrm>
                            <a:off x="0" y="0"/>
                            <a:ext cx="3012665" cy="1634610"/>
                          </a:xfrm>
                          <a:prstGeom prst="rect">
                            <a:avLst/>
                          </a:prstGeom>
                        </pic:spPr>
                      </pic:pic>
                    </a:graphicData>
                  </a:graphic>
                </wp:inline>
              </w:drawing>
            </w:r>
            <w:r w:rsidR="002F33FF">
              <w:rPr>
                <w:sz w:val="20"/>
                <w:szCs w:val="20"/>
              </w:rPr>
              <w:tab/>
            </w:r>
          </w:p>
        </w:tc>
      </w:tr>
      <w:tr w:rsidR="00B515FB" w:rsidRPr="00D153B6" w14:paraId="33C5D050" w14:textId="77777777" w:rsidTr="00B747C2">
        <w:tc>
          <w:tcPr>
            <w:tcW w:w="11411" w:type="dxa"/>
          </w:tcPr>
          <w:p w14:paraId="653B1B54" w14:textId="4C4B1790" w:rsidR="004041EE" w:rsidRPr="003A767E" w:rsidRDefault="004041EE" w:rsidP="00564B76">
            <w:pPr>
              <w:spacing w:before="60" w:after="60"/>
              <w:ind w:left="0" w:right="595" w:firstLine="0"/>
              <w:jc w:val="both"/>
              <w:rPr>
                <w:sz w:val="20"/>
                <w:szCs w:val="20"/>
              </w:rPr>
            </w:pPr>
            <w:r w:rsidRPr="003A767E">
              <w:rPr>
                <w:rFonts w:eastAsia="Calibri" w:cstheme="minorHAnsi"/>
                <w:kern w:val="0"/>
                <w:sz w:val="20"/>
                <w:szCs w:val="20"/>
                <w14:ligatures w14:val="none"/>
              </w:rPr>
              <w:lastRenderedPageBreak/>
              <w:t>(3)</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Ehitise projektlahend on ehitise arhitektuur</w:t>
            </w:r>
            <w:r w:rsidR="003E71AA" w:rsidRPr="003A767E">
              <w:rPr>
                <w:rFonts w:eastAsia="Calibri" w:cstheme="minorHAnsi"/>
                <w:kern w:val="0"/>
                <w:sz w:val="20"/>
                <w:szCs w:val="20"/>
                <w14:ligatures w14:val="none"/>
              </w:rPr>
              <w:t>ili</w:t>
            </w:r>
            <w:r w:rsidRPr="003A767E">
              <w:rPr>
                <w:rFonts w:eastAsia="Calibri" w:cstheme="minorHAnsi"/>
                <w:kern w:val="0"/>
                <w:sz w:val="20"/>
                <w:szCs w:val="20"/>
                <w14:ligatures w14:val="none"/>
              </w:rPr>
              <w:t>se ja insenerliku projekteerimise tulem, mis väljendub ehitise esteetilises ning tehnilises lahenduses ja kvaliteedinõuetes.</w:t>
            </w:r>
          </w:p>
        </w:tc>
        <w:tc>
          <w:tcPr>
            <w:tcW w:w="11411" w:type="dxa"/>
            <w:shd w:val="clear" w:color="auto" w:fill="F2F2F2" w:themeFill="background1" w:themeFillShade="F2"/>
          </w:tcPr>
          <w:p w14:paraId="02DB57D9" w14:textId="6D1E6E1D" w:rsidR="00262224" w:rsidRPr="003A767E" w:rsidRDefault="00262224" w:rsidP="00284F9A">
            <w:pPr>
              <w:spacing w:before="60" w:after="60"/>
              <w:ind w:left="0" w:firstLine="0"/>
              <w:jc w:val="both"/>
              <w:rPr>
                <w:sz w:val="20"/>
                <w:szCs w:val="20"/>
              </w:rPr>
            </w:pPr>
          </w:p>
        </w:tc>
      </w:tr>
      <w:tr w:rsidR="00B515FB" w:rsidRPr="00F52DEF" w14:paraId="7544A378" w14:textId="77777777" w:rsidTr="00B747C2">
        <w:tc>
          <w:tcPr>
            <w:tcW w:w="11411" w:type="dxa"/>
          </w:tcPr>
          <w:p w14:paraId="6E05E622" w14:textId="20C2B4A3" w:rsidR="00090972" w:rsidRPr="003A767E" w:rsidRDefault="00090972" w:rsidP="00564B76">
            <w:pPr>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w:t>
            </w:r>
            <w:r w:rsidR="00B12040" w:rsidRPr="003A767E">
              <w:rPr>
                <w:rFonts w:eastAsia="Calibri" w:cstheme="minorHAnsi"/>
                <w:color w:val="000000" w:themeColor="text1"/>
                <w:kern w:val="0"/>
                <w:sz w:val="20"/>
                <w:szCs w:val="20"/>
                <w14:ligatures w14:val="none"/>
              </w:rPr>
              <w:t>4</w:t>
            </w:r>
            <w:r w:rsidRPr="003A767E">
              <w:rPr>
                <w:rFonts w:eastAsia="Calibri" w:cstheme="minorHAnsi"/>
                <w:color w:val="000000" w:themeColor="text1"/>
                <w:kern w:val="0"/>
                <w:sz w:val="20"/>
                <w:szCs w:val="20"/>
                <w14:ligatures w14:val="none"/>
              </w:rPr>
              <w:t>)</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Ehitise lammutamise puhul mõistetakse projektlahendina ehitise lammutamise ulatuse piiritlust ja ehitustehnoloogilisi juhiseid.</w:t>
            </w:r>
          </w:p>
        </w:tc>
        <w:tc>
          <w:tcPr>
            <w:tcW w:w="11411" w:type="dxa"/>
            <w:shd w:val="clear" w:color="auto" w:fill="F2F2F2" w:themeFill="background1" w:themeFillShade="F2"/>
          </w:tcPr>
          <w:p w14:paraId="735A964B" w14:textId="77777777" w:rsidR="00090972" w:rsidRPr="003A767E" w:rsidRDefault="00090972" w:rsidP="00090972">
            <w:pPr>
              <w:spacing w:before="60" w:after="60"/>
              <w:ind w:left="0" w:firstLine="0"/>
              <w:jc w:val="both"/>
              <w:rPr>
                <w:color w:val="000000" w:themeColor="text1"/>
                <w:sz w:val="20"/>
                <w:szCs w:val="20"/>
              </w:rPr>
            </w:pPr>
          </w:p>
        </w:tc>
      </w:tr>
      <w:tr w:rsidR="00B515FB" w:rsidRPr="0044341C" w14:paraId="06A701FE" w14:textId="77777777" w:rsidTr="00B747C2">
        <w:tc>
          <w:tcPr>
            <w:tcW w:w="11411" w:type="dxa"/>
          </w:tcPr>
          <w:p w14:paraId="1196C2DB" w14:textId="3EFC0267" w:rsidR="00090972" w:rsidRPr="003A767E" w:rsidRDefault="00090972" w:rsidP="00564B76">
            <w:pPr>
              <w:spacing w:before="60" w:after="60"/>
              <w:ind w:left="0" w:right="595" w:firstLine="0"/>
              <w:jc w:val="both"/>
              <w:rPr>
                <w:sz w:val="20"/>
                <w:szCs w:val="20"/>
              </w:rPr>
            </w:pPr>
            <w:r w:rsidRPr="003A767E">
              <w:rPr>
                <w:rFonts w:eastAsia="Calibri" w:cstheme="minorHAnsi"/>
                <w:kern w:val="0"/>
                <w:sz w:val="20"/>
                <w:szCs w:val="20"/>
                <w14:ligatures w14:val="none"/>
              </w:rPr>
              <w:t>(</w:t>
            </w:r>
            <w:r w:rsidR="00B12040" w:rsidRPr="003A767E">
              <w:rPr>
                <w:rFonts w:eastAsia="Calibri" w:cstheme="minorHAnsi"/>
                <w:kern w:val="0"/>
                <w:sz w:val="20"/>
                <w:szCs w:val="20"/>
                <w14:ligatures w14:val="none"/>
              </w:rPr>
              <w:t>5</w:t>
            </w:r>
            <w:r w:rsidRPr="003A767E">
              <w:rPr>
                <w:rFonts w:eastAsia="Calibri" w:cstheme="minorHAnsi"/>
                <w:kern w:val="0"/>
                <w:sz w:val="20"/>
                <w:szCs w:val="20"/>
                <w14:ligatures w14:val="none"/>
              </w:rPr>
              <w:t>)</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Selle määrusega ei sätestata nõudeid ehitusseadustiku paragrahvi 91 lõikes 1 nimetatud tee projektile.</w:t>
            </w:r>
          </w:p>
        </w:tc>
        <w:tc>
          <w:tcPr>
            <w:tcW w:w="11411" w:type="dxa"/>
            <w:shd w:val="clear" w:color="auto" w:fill="F2F2F2" w:themeFill="background1" w:themeFillShade="F2"/>
          </w:tcPr>
          <w:p w14:paraId="180EB0F2" w14:textId="04FBC6AD" w:rsidR="00090972" w:rsidRPr="003A767E" w:rsidRDefault="00090972" w:rsidP="00090972">
            <w:pPr>
              <w:spacing w:before="60" w:after="60"/>
              <w:ind w:left="0" w:firstLine="0"/>
              <w:jc w:val="both"/>
              <w:rPr>
                <w:sz w:val="20"/>
                <w:szCs w:val="20"/>
              </w:rPr>
            </w:pPr>
          </w:p>
        </w:tc>
      </w:tr>
      <w:tr w:rsidR="00B515FB" w:rsidRPr="00D153B6" w14:paraId="70A1925E" w14:textId="77777777" w:rsidTr="00B747C2">
        <w:tc>
          <w:tcPr>
            <w:tcW w:w="11411" w:type="dxa"/>
          </w:tcPr>
          <w:p w14:paraId="7FAB6AA3" w14:textId="7C3AD89B" w:rsidR="00090972" w:rsidRPr="003A767E" w:rsidRDefault="00090972" w:rsidP="00564B76">
            <w:pPr>
              <w:spacing w:before="60" w:after="60"/>
              <w:ind w:left="0" w:right="595" w:firstLine="0"/>
              <w:jc w:val="both"/>
              <w:rPr>
                <w:sz w:val="20"/>
                <w:szCs w:val="20"/>
              </w:rPr>
            </w:pPr>
            <w:r w:rsidRPr="003A767E">
              <w:rPr>
                <w:rFonts w:eastAsia="Calibri" w:cstheme="minorHAnsi"/>
                <w:kern w:val="0"/>
                <w:sz w:val="20"/>
                <w:szCs w:val="20"/>
                <w14:ligatures w14:val="none"/>
              </w:rPr>
              <w:t>(</w:t>
            </w:r>
            <w:r w:rsidR="00B12040" w:rsidRPr="003A767E">
              <w:rPr>
                <w:rFonts w:eastAsia="Calibri" w:cstheme="minorHAnsi"/>
                <w:kern w:val="0"/>
                <w:sz w:val="20"/>
                <w:szCs w:val="20"/>
                <w14:ligatures w14:val="none"/>
              </w:rPr>
              <w:t>6</w:t>
            </w:r>
            <w:r w:rsidRPr="003A767E">
              <w:rPr>
                <w:rFonts w:eastAsia="Calibri" w:cstheme="minorHAnsi"/>
                <w:kern w:val="0"/>
                <w:sz w:val="20"/>
                <w:szCs w:val="20"/>
                <w14:ligatures w14:val="none"/>
              </w:rPr>
              <w:t>)</w:t>
            </w:r>
            <w:r w:rsidRPr="003A767E">
              <w:sym w:font="Symbol" w:char="F020"/>
            </w:r>
            <w:r w:rsidRPr="003A767E">
              <w:rPr>
                <w:rFonts w:eastAsia="Calibri" w:cstheme="minorHAnsi"/>
                <w:kern w:val="0"/>
                <w:sz w:val="20"/>
                <w:szCs w:val="20"/>
                <w14:ligatures w14:val="none"/>
              </w:rPr>
              <w:t>Riigikaitselise tee projekti korral järgitakse ehitusseadustiku paragrahvi</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91 lõikes</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1 nimetatud tee projektile esitat</w:t>
            </w:r>
            <w:r w:rsidR="009057E0" w:rsidRPr="003A767E">
              <w:rPr>
                <w:rFonts w:eastAsia="Calibri" w:cstheme="minorHAnsi"/>
                <w:kern w:val="0"/>
                <w:sz w:val="20"/>
                <w:szCs w:val="20"/>
                <w14:ligatures w14:val="none"/>
              </w:rPr>
              <w:t>ud</w:t>
            </w:r>
            <w:r w:rsidRPr="003A767E">
              <w:rPr>
                <w:rFonts w:eastAsia="Calibri" w:cstheme="minorHAnsi"/>
                <w:kern w:val="0"/>
                <w:sz w:val="20"/>
                <w:szCs w:val="20"/>
                <w14:ligatures w14:val="none"/>
              </w:rPr>
              <w:t xml:space="preserve"> nõudeid.</w:t>
            </w:r>
          </w:p>
        </w:tc>
        <w:tc>
          <w:tcPr>
            <w:tcW w:w="11411" w:type="dxa"/>
            <w:shd w:val="clear" w:color="auto" w:fill="F2F2F2" w:themeFill="background1" w:themeFillShade="F2"/>
          </w:tcPr>
          <w:p w14:paraId="65545DDB" w14:textId="77777777" w:rsidR="00090972" w:rsidRPr="003A767E" w:rsidRDefault="00090972" w:rsidP="00090972">
            <w:pPr>
              <w:spacing w:before="60" w:after="60"/>
              <w:ind w:left="0" w:firstLine="0"/>
              <w:jc w:val="both"/>
              <w:rPr>
                <w:sz w:val="20"/>
                <w:szCs w:val="20"/>
              </w:rPr>
            </w:pPr>
          </w:p>
        </w:tc>
      </w:tr>
      <w:tr w:rsidR="00B515FB" w:rsidRPr="0044341C" w14:paraId="3E9B0C4B" w14:textId="77777777" w:rsidTr="00B747C2">
        <w:tc>
          <w:tcPr>
            <w:tcW w:w="11411" w:type="dxa"/>
          </w:tcPr>
          <w:p w14:paraId="023D7E2D" w14:textId="0D0BBD3F" w:rsidR="00090972" w:rsidRPr="003A767E" w:rsidRDefault="00090972" w:rsidP="00564B76">
            <w:pPr>
              <w:spacing w:before="60" w:after="60"/>
              <w:ind w:left="0" w:right="595" w:firstLine="0"/>
              <w:jc w:val="both"/>
              <w:rPr>
                <w:sz w:val="20"/>
                <w:szCs w:val="20"/>
              </w:rPr>
            </w:pPr>
            <w:r w:rsidRPr="003A767E">
              <w:rPr>
                <w:rFonts w:eastAsia="Calibri" w:cstheme="minorHAnsi"/>
                <w:kern w:val="0"/>
                <w:sz w:val="20"/>
                <w:szCs w:val="20"/>
                <w14:ligatures w14:val="none"/>
              </w:rPr>
              <w:t>(</w:t>
            </w:r>
            <w:r w:rsidR="00B12040" w:rsidRPr="003A767E">
              <w:rPr>
                <w:rFonts w:eastAsia="Calibri" w:cstheme="minorHAnsi"/>
                <w:kern w:val="0"/>
                <w:sz w:val="20"/>
                <w:szCs w:val="20"/>
                <w14:ligatures w14:val="none"/>
              </w:rPr>
              <w:t>7</w:t>
            </w:r>
            <w:r w:rsidRPr="003A767E">
              <w:rPr>
                <w:rFonts w:eastAsia="Calibri" w:cstheme="minorHAnsi"/>
                <w:kern w:val="0"/>
                <w:sz w:val="20"/>
                <w:szCs w:val="20"/>
                <w14:ligatures w14:val="none"/>
              </w:rPr>
              <w:t>)</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Sõna „ehitusprojekt“ ehitusseadustiku paragrahvis</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5 tähistab ehitise sama tehnilist dokumentatsiooni, mis on määratletud käesoleva paragrahvi lõikes 2.</w:t>
            </w:r>
          </w:p>
        </w:tc>
        <w:tc>
          <w:tcPr>
            <w:tcW w:w="11411" w:type="dxa"/>
            <w:shd w:val="clear" w:color="auto" w:fill="F2F2F2" w:themeFill="background1" w:themeFillShade="F2"/>
          </w:tcPr>
          <w:p w14:paraId="5B8488D4" w14:textId="78B6D04D" w:rsidR="00090972" w:rsidRPr="003A767E" w:rsidRDefault="00090972" w:rsidP="00090972">
            <w:pPr>
              <w:spacing w:before="60" w:after="60"/>
              <w:ind w:left="0" w:firstLine="0"/>
              <w:jc w:val="both"/>
              <w:rPr>
                <w:sz w:val="20"/>
                <w:szCs w:val="20"/>
              </w:rPr>
            </w:pPr>
            <w:r w:rsidRPr="003A767E">
              <w:rPr>
                <w:sz w:val="20"/>
                <w:szCs w:val="20"/>
              </w:rPr>
              <w:t xml:space="preserve">Sõna „ehitusprojekt“ kasutus ehitusseadustikus ja reas alamates õigusaktides on </w:t>
            </w:r>
            <w:r w:rsidR="00B507D5" w:rsidRPr="003A767E">
              <w:rPr>
                <w:sz w:val="20"/>
                <w:szCs w:val="20"/>
              </w:rPr>
              <w:t>vigane</w:t>
            </w:r>
            <w:r w:rsidRPr="003A767E">
              <w:rPr>
                <w:sz w:val="20"/>
                <w:szCs w:val="20"/>
              </w:rPr>
              <w:t>. Mõisted tuleb viia õigusaktides järk-järgult õigeks, õigusaktide keelekasutust järgivad paljud inimesed pidades seda korrektseks.</w:t>
            </w:r>
          </w:p>
          <w:p w14:paraId="2B483062" w14:textId="15779111" w:rsidR="00090972" w:rsidRPr="003A767E" w:rsidRDefault="00090972" w:rsidP="00090972">
            <w:pPr>
              <w:pStyle w:val="ListParagraph"/>
              <w:numPr>
                <w:ilvl w:val="0"/>
                <w:numId w:val="1"/>
              </w:numPr>
              <w:spacing w:before="60" w:after="60"/>
              <w:ind w:left="249" w:hanging="249"/>
              <w:contextualSpacing w:val="0"/>
              <w:jc w:val="both"/>
              <w:rPr>
                <w:sz w:val="20"/>
                <w:szCs w:val="20"/>
              </w:rPr>
            </w:pPr>
            <w:r w:rsidRPr="003A767E">
              <w:rPr>
                <w:b/>
                <w:bCs/>
                <w:sz w:val="20"/>
                <w:szCs w:val="20"/>
              </w:rPr>
              <w:t>Ehitise projekt</w:t>
            </w:r>
            <w:r w:rsidRPr="003A767E">
              <w:rPr>
                <w:sz w:val="20"/>
                <w:szCs w:val="20"/>
              </w:rPr>
              <w:t xml:space="preserve"> on ehitise projektlahendit kirjeldav tehniline dokumentatsioon; vastavalt ehitisele on täpsem ka ehitise projekti nimetus</w:t>
            </w:r>
            <w:r w:rsidRPr="003A767E">
              <w:rPr>
                <w:sz w:val="20"/>
                <w:szCs w:val="20"/>
              </w:rPr>
              <w:sym w:font="Symbol" w:char="F020"/>
            </w:r>
            <w:r w:rsidRPr="003A767E">
              <w:rPr>
                <w:sz w:val="20"/>
                <w:szCs w:val="20"/>
              </w:rPr>
              <w:t>– tee projekt, kanalisatsioonitorustiku projekt, maakaabelliini projekt, torni projekt, hoone projekt, pargi projekt jne.</w:t>
            </w:r>
          </w:p>
          <w:p w14:paraId="092015D0" w14:textId="5DA10F97" w:rsidR="00090972" w:rsidRPr="003A767E" w:rsidRDefault="00090972" w:rsidP="00090972">
            <w:pPr>
              <w:pStyle w:val="ListParagraph"/>
              <w:numPr>
                <w:ilvl w:val="0"/>
                <w:numId w:val="1"/>
              </w:numPr>
              <w:spacing w:before="60" w:after="60"/>
              <w:ind w:left="249" w:hanging="249"/>
              <w:contextualSpacing w:val="0"/>
              <w:rPr>
                <w:sz w:val="20"/>
                <w:szCs w:val="20"/>
              </w:rPr>
            </w:pPr>
            <w:r w:rsidRPr="003A767E">
              <w:rPr>
                <w:b/>
                <w:bCs/>
                <w:sz w:val="20"/>
                <w:szCs w:val="20"/>
              </w:rPr>
              <w:t>Ehitusprojekt</w:t>
            </w:r>
            <w:r w:rsidRPr="003A767E">
              <w:rPr>
                <w:sz w:val="20"/>
                <w:szCs w:val="20"/>
              </w:rPr>
              <w:t xml:space="preserve"> on alguse ja lõpuga plaanipärane tegevus ehitusega seotud eesmärgi saavutamiseks, ehitise algidee elluviimiseks tehtava uurimise, projekteerimise, ehitamise või muude tegevuste kogum, kõik etapid ja tegevused idee sünnist ehitada kuni ehitise kasutusele võtmiseni.</w:t>
            </w:r>
          </w:p>
          <w:p w14:paraId="7AE231AD" w14:textId="6384353E" w:rsidR="00090972" w:rsidRPr="003A767E" w:rsidRDefault="00090972" w:rsidP="00090972">
            <w:pPr>
              <w:spacing w:before="60" w:after="60"/>
              <w:ind w:left="0" w:firstLine="0"/>
              <w:rPr>
                <w:sz w:val="20"/>
                <w:szCs w:val="20"/>
              </w:rPr>
            </w:pPr>
            <w:r w:rsidRPr="003A767E">
              <w:rPr>
                <w:sz w:val="20"/>
                <w:szCs w:val="20"/>
              </w:rPr>
              <w:t xml:space="preserve">Igapäevaelus ja ka kirjalikes tekstides on </w:t>
            </w:r>
            <w:r w:rsidR="00C83447" w:rsidRPr="003A767E">
              <w:rPr>
                <w:sz w:val="20"/>
                <w:szCs w:val="20"/>
              </w:rPr>
              <w:t>sageli</w:t>
            </w:r>
            <w:r w:rsidRPr="003A767E">
              <w:rPr>
                <w:sz w:val="20"/>
                <w:szCs w:val="20"/>
              </w:rPr>
              <w:t xml:space="preserve"> olukordi, kus sõna „ehitusprojekt“ kasutatakse kord projektdokumentatsiooni tähenduses ja kord </w:t>
            </w:r>
            <w:r w:rsidR="000F2B93" w:rsidRPr="003A767E">
              <w:rPr>
                <w:sz w:val="20"/>
                <w:szCs w:val="20"/>
              </w:rPr>
              <w:t>nö</w:t>
            </w:r>
            <w:r w:rsidRPr="003A767E">
              <w:rPr>
                <w:sz w:val="20"/>
                <w:szCs w:val="20"/>
              </w:rPr>
              <w:t xml:space="preserve"> ehituse arendusprojekti tähenduses.</w:t>
            </w:r>
          </w:p>
          <w:p w14:paraId="004A5492" w14:textId="4B73FAE3" w:rsidR="00090972" w:rsidRPr="003A767E" w:rsidRDefault="00D515A7" w:rsidP="00090972">
            <w:pPr>
              <w:spacing w:before="60" w:after="60"/>
              <w:ind w:left="0" w:firstLine="0"/>
              <w:rPr>
                <w:sz w:val="20"/>
                <w:szCs w:val="20"/>
              </w:rPr>
            </w:pPr>
            <w:r w:rsidRPr="003A767E">
              <w:rPr>
                <w:sz w:val="20"/>
                <w:szCs w:val="20"/>
              </w:rPr>
              <w:t>Mõlemat termini</w:t>
            </w:r>
            <w:r w:rsidR="00441114" w:rsidRPr="003A767E">
              <w:rPr>
                <w:sz w:val="20"/>
                <w:szCs w:val="20"/>
              </w:rPr>
              <w:t>d</w:t>
            </w:r>
            <w:r w:rsidRPr="003A767E">
              <w:rPr>
                <w:sz w:val="20"/>
                <w:szCs w:val="20"/>
              </w:rPr>
              <w:t xml:space="preserve"> on </w:t>
            </w:r>
            <w:r w:rsidR="00277016" w:rsidRPr="003A767E">
              <w:rPr>
                <w:sz w:val="20"/>
                <w:szCs w:val="20"/>
              </w:rPr>
              <w:t>oma korrektses</w:t>
            </w:r>
            <w:r w:rsidR="00652656" w:rsidRPr="003A767E">
              <w:rPr>
                <w:sz w:val="20"/>
                <w:szCs w:val="20"/>
              </w:rPr>
              <w:t xml:space="preserve"> tähenduses </w:t>
            </w:r>
            <w:r w:rsidRPr="003A767E">
              <w:rPr>
                <w:sz w:val="20"/>
                <w:szCs w:val="20"/>
              </w:rPr>
              <w:t>kasut</w:t>
            </w:r>
            <w:r w:rsidR="00441114" w:rsidRPr="003A767E">
              <w:rPr>
                <w:sz w:val="20"/>
                <w:szCs w:val="20"/>
              </w:rPr>
              <w:t>usel</w:t>
            </w:r>
            <w:r w:rsidRPr="003A767E">
              <w:rPr>
                <w:sz w:val="20"/>
                <w:szCs w:val="20"/>
              </w:rPr>
              <w:t xml:space="preserve"> ka selles </w:t>
            </w:r>
            <w:r w:rsidR="00947B65" w:rsidRPr="003A767E">
              <w:rPr>
                <w:sz w:val="20"/>
                <w:szCs w:val="20"/>
              </w:rPr>
              <w:t>määrusekavandis</w:t>
            </w:r>
            <w:r w:rsidRPr="003A767E">
              <w:rPr>
                <w:sz w:val="20"/>
                <w:szCs w:val="20"/>
              </w:rPr>
              <w:t>.</w:t>
            </w:r>
          </w:p>
        </w:tc>
      </w:tr>
      <w:tr w:rsidR="00B515FB" w:rsidRPr="00D153B6" w14:paraId="1A7F8B82" w14:textId="77777777" w:rsidTr="00B747C2">
        <w:tc>
          <w:tcPr>
            <w:tcW w:w="11411" w:type="dxa"/>
          </w:tcPr>
          <w:p w14:paraId="17A8A310" w14:textId="77777777" w:rsidR="00090972" w:rsidRPr="003A767E" w:rsidRDefault="00090972" w:rsidP="00564B76">
            <w:pPr>
              <w:spacing w:before="60" w:after="60"/>
              <w:ind w:left="0" w:right="595" w:firstLine="0"/>
              <w:jc w:val="both"/>
              <w:rPr>
                <w:sz w:val="20"/>
                <w:szCs w:val="20"/>
              </w:rPr>
            </w:pPr>
          </w:p>
        </w:tc>
        <w:tc>
          <w:tcPr>
            <w:tcW w:w="11411" w:type="dxa"/>
            <w:shd w:val="clear" w:color="auto" w:fill="F2F2F2" w:themeFill="background1" w:themeFillShade="F2"/>
          </w:tcPr>
          <w:p w14:paraId="6216A9DE" w14:textId="77777777" w:rsidR="00090972" w:rsidRPr="003A767E" w:rsidRDefault="00090972" w:rsidP="00090972">
            <w:pPr>
              <w:spacing w:before="60" w:after="60"/>
              <w:ind w:left="0" w:firstLine="0"/>
              <w:jc w:val="both"/>
              <w:rPr>
                <w:sz w:val="20"/>
                <w:szCs w:val="20"/>
              </w:rPr>
            </w:pPr>
          </w:p>
        </w:tc>
      </w:tr>
      <w:tr w:rsidR="00B515FB" w:rsidRPr="00D153B6" w14:paraId="64ADAD83" w14:textId="77777777" w:rsidTr="00B747C2">
        <w:tc>
          <w:tcPr>
            <w:tcW w:w="11411" w:type="dxa"/>
          </w:tcPr>
          <w:p w14:paraId="689579CB" w14:textId="79B928B0" w:rsidR="00090972" w:rsidRPr="003A767E" w:rsidRDefault="00090972" w:rsidP="00564B76">
            <w:pPr>
              <w:keepNext/>
              <w:spacing w:before="60" w:after="60"/>
              <w:ind w:left="0" w:right="595" w:firstLine="0"/>
              <w:jc w:val="both"/>
              <w:rPr>
                <w:sz w:val="20"/>
                <w:szCs w:val="20"/>
              </w:rPr>
            </w:pPr>
            <w:r w:rsidRPr="003A767E">
              <w:rPr>
                <w:rFonts w:eastAsia="Calibri" w:cstheme="minorHAnsi"/>
                <w:b/>
                <w:kern w:val="0"/>
                <w:sz w:val="20"/>
                <w:szCs w:val="20"/>
                <w14:ligatures w14:val="none"/>
              </w:rPr>
              <w:t>§ 2. Üldnõuded</w:t>
            </w:r>
            <w:r w:rsidRPr="003A767E">
              <w:rPr>
                <w:b/>
              </w:rPr>
              <w:t xml:space="preserve"> </w:t>
            </w:r>
            <w:r w:rsidRPr="003A767E">
              <w:rPr>
                <w:rFonts w:eastAsia="Calibri" w:cstheme="minorHAnsi"/>
                <w:b/>
                <w:kern w:val="0"/>
                <w:sz w:val="20"/>
                <w:szCs w:val="20"/>
                <w14:ligatures w14:val="none"/>
              </w:rPr>
              <w:t xml:space="preserve">ehitise </w:t>
            </w:r>
            <w:r w:rsidRPr="003A767E">
              <w:rPr>
                <w:rFonts w:eastAsia="Calibri" w:cstheme="minorHAnsi"/>
                <w:b/>
                <w:color w:val="000000" w:themeColor="text1"/>
                <w:kern w:val="0"/>
                <w:sz w:val="20"/>
                <w:szCs w:val="20"/>
                <w14:ligatures w14:val="none"/>
              </w:rPr>
              <w:t>projekti</w:t>
            </w:r>
            <w:r w:rsidR="00773201" w:rsidRPr="003A767E">
              <w:rPr>
                <w:rFonts w:eastAsia="Calibri" w:cstheme="minorHAnsi"/>
                <w:b/>
                <w:color w:val="000000" w:themeColor="text1"/>
                <w:kern w:val="0"/>
                <w:sz w:val="20"/>
                <w:szCs w:val="20"/>
                <w14:ligatures w14:val="none"/>
              </w:rPr>
              <w:t xml:space="preserve"> teabele</w:t>
            </w:r>
          </w:p>
        </w:tc>
        <w:tc>
          <w:tcPr>
            <w:tcW w:w="11411" w:type="dxa"/>
            <w:shd w:val="clear" w:color="auto" w:fill="F2F2F2" w:themeFill="background1" w:themeFillShade="F2"/>
          </w:tcPr>
          <w:p w14:paraId="26C16789" w14:textId="77777777" w:rsidR="00090972" w:rsidRPr="003A767E" w:rsidRDefault="00090972" w:rsidP="00090972">
            <w:pPr>
              <w:keepNext/>
              <w:spacing w:before="60" w:after="60"/>
              <w:ind w:left="0" w:firstLine="0"/>
              <w:jc w:val="both"/>
              <w:rPr>
                <w:sz w:val="20"/>
                <w:szCs w:val="20"/>
              </w:rPr>
            </w:pPr>
          </w:p>
        </w:tc>
      </w:tr>
      <w:tr w:rsidR="00B515FB" w:rsidRPr="00D153B6" w14:paraId="6BAACF33" w14:textId="77777777" w:rsidTr="00B747C2">
        <w:tc>
          <w:tcPr>
            <w:tcW w:w="11411" w:type="dxa"/>
          </w:tcPr>
          <w:p w14:paraId="5BF21CCF" w14:textId="1218AA1C" w:rsidR="00090972" w:rsidRPr="003A767E" w:rsidRDefault="00090972" w:rsidP="00564B76">
            <w:pPr>
              <w:spacing w:before="60" w:after="60"/>
              <w:ind w:left="0" w:right="595" w:firstLine="0"/>
              <w:jc w:val="both"/>
              <w:rPr>
                <w:sz w:val="20"/>
                <w:szCs w:val="20"/>
              </w:rPr>
            </w:pPr>
            <w:r w:rsidRPr="003A767E">
              <w:rPr>
                <w:rFonts w:eastAsia="Calibri" w:cstheme="minorHAnsi"/>
                <w:kern w:val="0"/>
                <w:sz w:val="20"/>
                <w:szCs w:val="20"/>
                <w14:ligatures w14:val="none"/>
              </w:rPr>
              <w:t>(</w:t>
            </w:r>
            <w:r w:rsidR="001B08B5" w:rsidRPr="003A767E">
              <w:rPr>
                <w:rFonts w:eastAsia="Calibri" w:cstheme="minorHAnsi"/>
                <w:kern w:val="0"/>
                <w:sz w:val="20"/>
                <w:szCs w:val="20"/>
                <w14:ligatures w14:val="none"/>
              </w:rPr>
              <w:t>1</w:t>
            </w:r>
            <w:r w:rsidRPr="003A767E">
              <w:rPr>
                <w:rFonts w:eastAsia="Calibri" w:cstheme="minorHAnsi"/>
                <w:kern w:val="0"/>
                <w:sz w:val="20"/>
                <w:szCs w:val="20"/>
                <w14:ligatures w14:val="none"/>
              </w:rPr>
              <w:t>)</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 xml:space="preserve">Ehitise projekt annab arusaadavat ja õiget teavet kavandatud </w:t>
            </w:r>
            <w:r w:rsidR="00E21A01" w:rsidRPr="003A767E">
              <w:rPr>
                <w:rFonts w:eastAsia="Calibri" w:cstheme="minorHAnsi"/>
                <w:kern w:val="0"/>
                <w:sz w:val="20"/>
                <w:szCs w:val="20"/>
                <w14:ligatures w14:val="none"/>
              </w:rPr>
              <w:t>projektlahendi</w:t>
            </w:r>
            <w:r w:rsidRPr="003A767E">
              <w:rPr>
                <w:rFonts w:eastAsia="Calibri" w:cstheme="minorHAnsi"/>
                <w:kern w:val="0"/>
                <w:sz w:val="20"/>
                <w:szCs w:val="20"/>
                <w14:ligatures w14:val="none"/>
              </w:rPr>
              <w:t xml:space="preserve"> ning selle vastavuse kohta õigusaktides, </w:t>
            </w:r>
            <w:r w:rsidR="00B523E1" w:rsidRPr="003A767E">
              <w:rPr>
                <w:rFonts w:eastAsia="Calibri" w:cstheme="minorHAnsi"/>
                <w:kern w:val="0"/>
                <w:sz w:val="20"/>
                <w:szCs w:val="20"/>
                <w14:ligatures w14:val="none"/>
              </w:rPr>
              <w:t>sealhulgas</w:t>
            </w:r>
            <w:r w:rsidRPr="003A767E">
              <w:rPr>
                <w:rFonts w:eastAsia="Calibri" w:cstheme="minorHAnsi"/>
                <w:kern w:val="0"/>
                <w:sz w:val="20"/>
                <w:szCs w:val="20"/>
                <w14:ligatures w14:val="none"/>
              </w:rPr>
              <w:t xml:space="preserve"> detailplaneeringus või projekteerimistingimustes</w:t>
            </w:r>
            <w:r w:rsidR="00B523E1" w:rsidRPr="003A767E">
              <w:rPr>
                <w:rFonts w:eastAsia="Calibri" w:cstheme="minorHAnsi"/>
                <w:kern w:val="0"/>
                <w:sz w:val="20"/>
                <w:szCs w:val="20"/>
                <w14:ligatures w14:val="none"/>
              </w:rPr>
              <w:t>,</w:t>
            </w:r>
            <w:r w:rsidRPr="003A767E">
              <w:rPr>
                <w:rFonts w:eastAsia="Calibri" w:cstheme="minorHAnsi"/>
                <w:kern w:val="0"/>
                <w:sz w:val="20"/>
                <w:szCs w:val="20"/>
                <w14:ligatures w14:val="none"/>
              </w:rPr>
              <w:t xml:space="preserve"> ja asjakohastes tehnilistes normdokumentides, standardites ning juhendites sätestatud nõuetele.</w:t>
            </w:r>
          </w:p>
        </w:tc>
        <w:tc>
          <w:tcPr>
            <w:tcW w:w="11411" w:type="dxa"/>
            <w:shd w:val="clear" w:color="auto" w:fill="F2F2F2" w:themeFill="background1" w:themeFillShade="F2"/>
          </w:tcPr>
          <w:p w14:paraId="532C75AA" w14:textId="77777777" w:rsidR="00090972" w:rsidRPr="003A767E" w:rsidRDefault="00090972" w:rsidP="00090972">
            <w:pPr>
              <w:spacing w:before="60" w:after="60"/>
              <w:ind w:left="0" w:firstLine="0"/>
              <w:jc w:val="both"/>
              <w:rPr>
                <w:sz w:val="20"/>
                <w:szCs w:val="20"/>
              </w:rPr>
            </w:pPr>
          </w:p>
        </w:tc>
      </w:tr>
      <w:tr w:rsidR="00B515FB" w:rsidRPr="00D153B6" w14:paraId="2984D635" w14:textId="77777777" w:rsidTr="00B747C2">
        <w:tc>
          <w:tcPr>
            <w:tcW w:w="11411" w:type="dxa"/>
          </w:tcPr>
          <w:p w14:paraId="21526743" w14:textId="7D85A7AD" w:rsidR="00090972" w:rsidRPr="003A767E" w:rsidRDefault="00090972" w:rsidP="00564B76">
            <w:pPr>
              <w:spacing w:before="60" w:after="60"/>
              <w:ind w:left="0" w:right="595" w:firstLine="0"/>
              <w:jc w:val="both"/>
              <w:rPr>
                <w:sz w:val="20"/>
                <w:szCs w:val="20"/>
              </w:rPr>
            </w:pPr>
            <w:r w:rsidRPr="003A767E">
              <w:rPr>
                <w:rFonts w:eastAsia="Calibri" w:cstheme="minorHAnsi"/>
                <w:color w:val="000000"/>
                <w:kern w:val="0"/>
                <w:sz w:val="20"/>
                <w:szCs w:val="20"/>
                <w14:ligatures w14:val="none"/>
              </w:rPr>
              <w:t>(</w:t>
            </w:r>
            <w:r w:rsidR="001B08B5" w:rsidRPr="003A767E">
              <w:rPr>
                <w:rFonts w:eastAsia="Calibri" w:cstheme="minorHAnsi"/>
                <w:color w:val="000000"/>
                <w:kern w:val="0"/>
                <w:sz w:val="20"/>
                <w:szCs w:val="20"/>
                <w14:ligatures w14:val="none"/>
              </w:rPr>
              <w:t>2</w:t>
            </w:r>
            <w:r w:rsidRPr="003A767E">
              <w:rPr>
                <w:rFonts w:eastAsia="Calibri" w:cstheme="minorHAnsi"/>
                <w:color w:val="000000"/>
                <w:kern w:val="0"/>
                <w:sz w:val="20"/>
                <w:szCs w:val="20"/>
                <w14:ligatures w14:val="none"/>
              </w:rPr>
              <w:t>)</w:t>
            </w:r>
            <w:r w:rsidRPr="003A767E">
              <w:rPr>
                <w:rFonts w:eastAsia="Calibri" w:cstheme="minorHAnsi"/>
                <w:color w:val="000000"/>
                <w:kern w:val="0"/>
                <w:sz w:val="20"/>
                <w:szCs w:val="20"/>
                <w14:ligatures w14:val="none"/>
              </w:rPr>
              <w:sym w:font="Symbol" w:char="F020"/>
            </w:r>
            <w:r w:rsidRPr="003A767E">
              <w:rPr>
                <w:rFonts w:eastAsia="Calibri" w:cstheme="minorHAnsi"/>
                <w:color w:val="000000"/>
                <w:kern w:val="0"/>
                <w:sz w:val="20"/>
                <w:szCs w:val="20"/>
                <w14:ligatures w14:val="none"/>
              </w:rPr>
              <w:t xml:space="preserve">Ehitise projekt sisaldab ehitise </w:t>
            </w:r>
            <w:r w:rsidRPr="003A767E">
              <w:rPr>
                <w:rFonts w:eastAsia="Calibri" w:cstheme="minorHAnsi"/>
                <w:kern w:val="0"/>
                <w:sz w:val="20"/>
                <w:szCs w:val="20"/>
                <w14:ligatures w14:val="none"/>
              </w:rPr>
              <w:t>tehnilisi andmeid, mis võimaldavad kanda ehitise ehitisregistrisse.</w:t>
            </w:r>
          </w:p>
        </w:tc>
        <w:tc>
          <w:tcPr>
            <w:tcW w:w="11411" w:type="dxa"/>
            <w:shd w:val="clear" w:color="auto" w:fill="F2F2F2" w:themeFill="background1" w:themeFillShade="F2"/>
          </w:tcPr>
          <w:p w14:paraId="2FA008F8" w14:textId="77777777" w:rsidR="00090972" w:rsidRPr="003A767E" w:rsidRDefault="00090972" w:rsidP="00090972">
            <w:pPr>
              <w:spacing w:before="60" w:after="60"/>
              <w:ind w:left="0" w:firstLine="0"/>
              <w:jc w:val="both"/>
              <w:rPr>
                <w:sz w:val="20"/>
                <w:szCs w:val="20"/>
              </w:rPr>
            </w:pPr>
          </w:p>
        </w:tc>
      </w:tr>
      <w:tr w:rsidR="00B515FB" w:rsidRPr="00D153B6" w14:paraId="376B2FF3" w14:textId="77777777" w:rsidTr="00B747C2">
        <w:tc>
          <w:tcPr>
            <w:tcW w:w="11411" w:type="dxa"/>
          </w:tcPr>
          <w:p w14:paraId="7D12EB4E" w14:textId="47F0FC9C" w:rsidR="00E21A01" w:rsidRPr="003A767E" w:rsidRDefault="00E21A01" w:rsidP="00564B76">
            <w:pPr>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w:t>
            </w:r>
            <w:r w:rsidR="00B7694F" w:rsidRPr="003A767E">
              <w:rPr>
                <w:rFonts w:eastAsia="Calibri" w:cstheme="minorHAnsi"/>
                <w:kern w:val="0"/>
                <w:sz w:val="20"/>
                <w:szCs w:val="20"/>
                <w14:ligatures w14:val="none"/>
              </w:rPr>
              <w:t>3</w:t>
            </w:r>
            <w:r w:rsidRPr="003A767E">
              <w:rPr>
                <w:rFonts w:eastAsia="Calibri" w:cstheme="minorHAnsi"/>
                <w:kern w:val="0"/>
                <w:sz w:val="20"/>
                <w:szCs w:val="20"/>
                <w14:ligatures w14:val="none"/>
              </w:rPr>
              <w:t>)</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Ehitise projektis esitatakse loeteluna ehitusuuringute, analüüside, tehniliste auditite, eksperdihinnangute, mõõdistuste jms aruanded, millest ehitise projektlahendi välja töötamisel lähtuti. Kirje loetelus sisaldab</w:t>
            </w:r>
            <w:r w:rsidRPr="003A767E">
              <w:rPr>
                <w:sz w:val="20"/>
                <w:szCs w:val="20"/>
              </w:rPr>
              <w:t xml:space="preserve"> </w:t>
            </w:r>
            <w:r w:rsidRPr="003A767E">
              <w:rPr>
                <w:rFonts w:eastAsia="Calibri" w:cstheme="minorHAnsi"/>
                <w:kern w:val="0"/>
                <w:sz w:val="20"/>
                <w:szCs w:val="20"/>
                <w14:ligatures w14:val="none"/>
              </w:rPr>
              <w:t>pealkirja, koostaja nime, töö tähist ja töö valmimise kuupäeva.</w:t>
            </w:r>
          </w:p>
        </w:tc>
        <w:tc>
          <w:tcPr>
            <w:tcW w:w="11411" w:type="dxa"/>
            <w:shd w:val="clear" w:color="auto" w:fill="F2F2F2" w:themeFill="background1" w:themeFillShade="F2"/>
          </w:tcPr>
          <w:p w14:paraId="1CC11C66" w14:textId="08406308" w:rsidR="00E21A01" w:rsidRPr="003A767E" w:rsidRDefault="00E21A01" w:rsidP="00E21A01">
            <w:pPr>
              <w:spacing w:before="60" w:after="60"/>
              <w:ind w:left="0" w:firstLine="0"/>
              <w:jc w:val="both"/>
              <w:rPr>
                <w:sz w:val="20"/>
                <w:szCs w:val="20"/>
              </w:rPr>
            </w:pPr>
          </w:p>
        </w:tc>
      </w:tr>
      <w:tr w:rsidR="00B515FB" w:rsidRPr="00D153B6" w14:paraId="15B0D181" w14:textId="77777777" w:rsidTr="00B747C2">
        <w:tc>
          <w:tcPr>
            <w:tcW w:w="11411" w:type="dxa"/>
          </w:tcPr>
          <w:p w14:paraId="01ADFF35" w14:textId="518CB673" w:rsidR="00E21A01" w:rsidRPr="003A767E" w:rsidRDefault="00E21A01" w:rsidP="00564B76">
            <w:pPr>
              <w:spacing w:before="60" w:after="60"/>
              <w:ind w:left="0" w:right="595" w:firstLine="0"/>
              <w:jc w:val="both"/>
              <w:rPr>
                <w:sz w:val="20"/>
                <w:szCs w:val="20"/>
              </w:rPr>
            </w:pPr>
            <w:r w:rsidRPr="003A767E">
              <w:rPr>
                <w:rFonts w:eastAsia="Calibri" w:cstheme="minorHAnsi"/>
                <w:kern w:val="0"/>
                <w:sz w:val="20"/>
                <w:szCs w:val="20"/>
                <w14:ligatures w14:val="none"/>
              </w:rPr>
              <w:t>(</w:t>
            </w:r>
            <w:r w:rsidR="00B7694F" w:rsidRPr="003A767E">
              <w:rPr>
                <w:rFonts w:eastAsia="Calibri" w:cstheme="minorHAnsi"/>
                <w:kern w:val="0"/>
                <w:sz w:val="20"/>
                <w:szCs w:val="20"/>
                <w14:ligatures w14:val="none"/>
              </w:rPr>
              <w:t>4</w:t>
            </w:r>
            <w:r w:rsidRPr="003A767E">
              <w:rPr>
                <w:rFonts w:eastAsia="Calibri" w:cstheme="minorHAnsi"/>
                <w:kern w:val="0"/>
                <w:sz w:val="20"/>
                <w:szCs w:val="20"/>
                <w14:ligatures w14:val="none"/>
              </w:rPr>
              <w:t>)</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 xml:space="preserve">Ehitise projektis </w:t>
            </w:r>
            <w:r w:rsidRPr="003A767E">
              <w:rPr>
                <w:rFonts w:eastAsia="Calibri" w:cstheme="minorHAnsi"/>
                <w:color w:val="000000"/>
                <w:kern w:val="0"/>
                <w:sz w:val="20"/>
                <w:szCs w:val="20"/>
                <w14:ligatures w14:val="none"/>
              </w:rPr>
              <w:t xml:space="preserve">esitatakse loeteluna tehnilised normdokumendid, standardid ning juhendid, mida ehitise projektlahendi välja </w:t>
            </w:r>
            <w:r w:rsidRPr="003A767E">
              <w:rPr>
                <w:rFonts w:eastAsia="Calibri" w:cstheme="minorHAnsi"/>
                <w:kern w:val="0"/>
                <w:sz w:val="20"/>
                <w:szCs w:val="20"/>
                <w14:ligatures w14:val="none"/>
              </w:rPr>
              <w:t>töötamisel järgiti. Kirje loetelus sisaldab pealkirja, väljaandja nime, dokumendi tähist ja aastaarvu või kuupäeva. Kui projektlahend sisaldab kõrvalekaldeid normdokumendist, standardist või juhend</w:t>
            </w:r>
            <w:r w:rsidR="007839BA" w:rsidRPr="003A767E">
              <w:rPr>
                <w:rFonts w:eastAsia="Calibri" w:cstheme="minorHAnsi"/>
                <w:kern w:val="0"/>
                <w:sz w:val="20"/>
                <w:szCs w:val="20"/>
                <w14:ligatures w14:val="none"/>
              </w:rPr>
              <w:t>i</w:t>
            </w:r>
            <w:r w:rsidRPr="003A767E">
              <w:rPr>
                <w:rFonts w:eastAsia="Calibri" w:cstheme="minorHAnsi"/>
                <w:kern w:val="0"/>
                <w:sz w:val="20"/>
                <w:szCs w:val="20"/>
                <w14:ligatures w14:val="none"/>
              </w:rPr>
              <w:t xml:space="preserve">st või nende üksikutest nõuetest, esitatakse need koos põhjendustega. Kui projektlahendit või selle osa reglementeerivad nõuded puuduvad, esitatakse projektlahendi ohutust, toimivust ja usaldusväärsust tõendavad </w:t>
            </w:r>
            <w:r w:rsidRPr="003A767E">
              <w:rPr>
                <w:rFonts w:eastAsia="Calibri" w:cstheme="minorHAnsi"/>
                <w:color w:val="000000"/>
                <w:kern w:val="0"/>
                <w:sz w:val="20"/>
                <w:szCs w:val="20"/>
                <w14:ligatures w14:val="none"/>
              </w:rPr>
              <w:t>selgitused.</w:t>
            </w:r>
          </w:p>
        </w:tc>
        <w:tc>
          <w:tcPr>
            <w:tcW w:w="11411" w:type="dxa"/>
            <w:shd w:val="clear" w:color="auto" w:fill="F2F2F2" w:themeFill="background1" w:themeFillShade="F2"/>
          </w:tcPr>
          <w:p w14:paraId="0962284D" w14:textId="408AFE1B" w:rsidR="00E21A01" w:rsidRPr="003A767E" w:rsidRDefault="00E21A01" w:rsidP="00E21A01">
            <w:pPr>
              <w:spacing w:before="60" w:after="60"/>
              <w:ind w:left="0" w:firstLine="0"/>
              <w:jc w:val="both"/>
              <w:rPr>
                <w:sz w:val="20"/>
                <w:szCs w:val="20"/>
              </w:rPr>
            </w:pPr>
          </w:p>
        </w:tc>
      </w:tr>
      <w:tr w:rsidR="00B515FB" w:rsidRPr="00D153B6" w14:paraId="01B65780" w14:textId="77777777" w:rsidTr="00B747C2">
        <w:tc>
          <w:tcPr>
            <w:tcW w:w="11411" w:type="dxa"/>
          </w:tcPr>
          <w:p w14:paraId="1B133134" w14:textId="77880D58" w:rsidR="00E21A01" w:rsidRPr="003A767E" w:rsidRDefault="00E21A01" w:rsidP="00564B76">
            <w:pPr>
              <w:spacing w:before="60" w:after="60"/>
              <w:ind w:left="0" w:right="595" w:firstLine="0"/>
              <w:jc w:val="both"/>
              <w:rPr>
                <w:sz w:val="20"/>
                <w:szCs w:val="20"/>
              </w:rPr>
            </w:pPr>
            <w:r w:rsidRPr="003A767E">
              <w:rPr>
                <w:rFonts w:eastAsia="Calibri" w:cstheme="minorHAnsi"/>
                <w:kern w:val="0"/>
                <w:sz w:val="20"/>
                <w:szCs w:val="20"/>
                <w14:ligatures w14:val="none"/>
              </w:rPr>
              <w:t>(</w:t>
            </w:r>
            <w:r w:rsidR="00B7694F" w:rsidRPr="003A767E">
              <w:rPr>
                <w:rFonts w:eastAsia="Calibri" w:cstheme="minorHAnsi"/>
                <w:kern w:val="0"/>
                <w:sz w:val="20"/>
                <w:szCs w:val="20"/>
                <w14:ligatures w14:val="none"/>
              </w:rPr>
              <w:t>5</w:t>
            </w:r>
            <w:r w:rsidRPr="003A767E">
              <w:rPr>
                <w:rFonts w:eastAsia="Calibri" w:cstheme="minorHAnsi"/>
                <w:kern w:val="0"/>
                <w:sz w:val="20"/>
                <w:szCs w:val="20"/>
                <w14:ligatures w14:val="none"/>
              </w:rPr>
              <w:t>)</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 xml:space="preserve">Kinnismälestise ja muinsuskaitsealal asuva ehitise projektis esitatakse lisaks lõigetes </w:t>
            </w:r>
            <w:r w:rsidR="00C11046" w:rsidRPr="003A767E">
              <w:rPr>
                <w:rFonts w:eastAsia="Calibri" w:cstheme="minorHAnsi"/>
                <w:kern w:val="0"/>
                <w:sz w:val="20"/>
                <w:szCs w:val="20"/>
                <w14:ligatures w14:val="none"/>
              </w:rPr>
              <w:t>3</w:t>
            </w:r>
            <w:r w:rsidRPr="003A767E">
              <w:rPr>
                <w:rFonts w:eastAsia="Calibri" w:cstheme="minorHAnsi"/>
                <w:kern w:val="0"/>
                <w:sz w:val="20"/>
                <w:szCs w:val="20"/>
                <w14:ligatures w14:val="none"/>
              </w:rPr>
              <w:t xml:space="preserve"> ning </w:t>
            </w:r>
            <w:r w:rsidR="00C11046" w:rsidRPr="003A767E">
              <w:rPr>
                <w:rFonts w:eastAsia="Calibri" w:cstheme="minorHAnsi"/>
                <w:kern w:val="0"/>
                <w:sz w:val="20"/>
                <w:szCs w:val="20"/>
                <w14:ligatures w14:val="none"/>
              </w:rPr>
              <w:t>4</w:t>
            </w:r>
            <w:r w:rsidRPr="003A767E">
              <w:rPr>
                <w:rFonts w:eastAsia="Calibri" w:cstheme="minorHAnsi"/>
                <w:kern w:val="0"/>
                <w:sz w:val="20"/>
                <w:szCs w:val="20"/>
                <w14:ligatures w14:val="none"/>
              </w:rPr>
              <w:t xml:space="preserve"> nõutule loeteluna muinsuskaitse eritingimused ja nende olemasolu korral Muinsuskaitseameti heakskiidetud uuringuaruanded, mis võeti aluseks ning mida järgiti projektlahendi välja töötamisel.</w:t>
            </w:r>
            <w:r w:rsidRPr="003A767E">
              <w:rPr>
                <w:sz w:val="20"/>
                <w:szCs w:val="20"/>
              </w:rPr>
              <w:t xml:space="preserve"> </w:t>
            </w:r>
            <w:r w:rsidRPr="003A767E">
              <w:rPr>
                <w:rFonts w:eastAsia="Calibri" w:cstheme="minorHAnsi"/>
                <w:kern w:val="0"/>
                <w:sz w:val="20"/>
                <w:szCs w:val="20"/>
                <w14:ligatures w14:val="none"/>
              </w:rPr>
              <w:t>Kirje loetelus</w:t>
            </w:r>
            <w:r w:rsidRPr="003A767E">
              <w:rPr>
                <w:sz w:val="20"/>
                <w:szCs w:val="20"/>
              </w:rPr>
              <w:t xml:space="preserve"> sisaldab pealkirja, koostaja nime, töö tähist ja töö valmimise kuupäeva. </w:t>
            </w:r>
            <w:r w:rsidRPr="003A767E">
              <w:rPr>
                <w:rFonts w:eastAsia="Calibri" w:cstheme="minorHAnsi"/>
                <w:kern w:val="0"/>
                <w:sz w:val="20"/>
                <w:szCs w:val="20"/>
                <w14:ligatures w14:val="none"/>
              </w:rPr>
              <w:t>Kui projektlahend sisaldab kõrvalekaldeid muinsuskaitse eritingimustest või nende üksikutest nõuetest, esitatakse need koos põhjendustega.</w:t>
            </w:r>
          </w:p>
        </w:tc>
        <w:tc>
          <w:tcPr>
            <w:tcW w:w="11411" w:type="dxa"/>
            <w:shd w:val="clear" w:color="auto" w:fill="F2F2F2" w:themeFill="background1" w:themeFillShade="F2"/>
          </w:tcPr>
          <w:p w14:paraId="7A2893AD" w14:textId="77777777" w:rsidR="00E21A01" w:rsidRPr="003A767E" w:rsidRDefault="00E21A01" w:rsidP="00E21A01">
            <w:pPr>
              <w:spacing w:before="60" w:after="60"/>
              <w:ind w:left="0" w:firstLine="0"/>
              <w:jc w:val="both"/>
              <w:rPr>
                <w:sz w:val="20"/>
                <w:szCs w:val="20"/>
              </w:rPr>
            </w:pPr>
          </w:p>
        </w:tc>
      </w:tr>
      <w:tr w:rsidR="00B515FB" w:rsidRPr="00D153B6" w14:paraId="59B2B731" w14:textId="77777777" w:rsidTr="00B747C2">
        <w:tc>
          <w:tcPr>
            <w:tcW w:w="11411" w:type="dxa"/>
          </w:tcPr>
          <w:p w14:paraId="06851C21" w14:textId="4FDE5EE6" w:rsidR="00C11046" w:rsidRPr="003A767E" w:rsidRDefault="00C11046" w:rsidP="00564B76">
            <w:pPr>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(6)</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Ehitusteatise esitamisel, ehitusloa taotlemisel, kasutusteatise esitamisel ja kasutusloa taotlemisel esitatakse projektlahendi kohta teave, mis on kavandatud ehitise puhul asjakohane.</w:t>
            </w:r>
          </w:p>
        </w:tc>
        <w:tc>
          <w:tcPr>
            <w:tcW w:w="11411" w:type="dxa"/>
            <w:shd w:val="clear" w:color="auto" w:fill="F2F2F2" w:themeFill="background1" w:themeFillShade="F2"/>
          </w:tcPr>
          <w:p w14:paraId="3B94E219" w14:textId="5CC2BDF7" w:rsidR="00C11046" w:rsidRPr="003A767E" w:rsidRDefault="007512EC" w:rsidP="00E21A01">
            <w:pPr>
              <w:spacing w:before="60" w:after="60"/>
              <w:ind w:left="0" w:firstLine="0"/>
              <w:jc w:val="both"/>
              <w:rPr>
                <w:sz w:val="20"/>
                <w:szCs w:val="20"/>
              </w:rPr>
            </w:pPr>
            <w:r w:rsidRPr="003A767E">
              <w:rPr>
                <w:sz w:val="20"/>
                <w:szCs w:val="20"/>
              </w:rPr>
              <w:t>Selle määruse temaatika puhul on kaalutlusvajadus möödapääsmatu</w:t>
            </w:r>
            <w:r w:rsidR="00FD698E" w:rsidRPr="003A767E">
              <w:rPr>
                <w:sz w:val="20"/>
                <w:szCs w:val="20"/>
              </w:rPr>
              <w:t xml:space="preserve"> (on möödapääsmatu ka tänase määruse 97 puhul)</w:t>
            </w:r>
            <w:r w:rsidR="00772306" w:rsidRPr="003A767E">
              <w:rPr>
                <w:sz w:val="20"/>
                <w:szCs w:val="20"/>
              </w:rPr>
              <w:t xml:space="preserve">. See ei tulene kellegi soovist </w:t>
            </w:r>
            <w:r w:rsidR="00C82009" w:rsidRPr="003A767E">
              <w:rPr>
                <w:sz w:val="20"/>
                <w:szCs w:val="20"/>
              </w:rPr>
              <w:t>või valikust</w:t>
            </w:r>
            <w:r w:rsidR="00117BE3" w:rsidRPr="003A767E">
              <w:rPr>
                <w:sz w:val="20"/>
                <w:szCs w:val="20"/>
              </w:rPr>
              <w:t xml:space="preserve"> </w:t>
            </w:r>
            <w:r w:rsidR="00772306" w:rsidRPr="003A767E">
              <w:rPr>
                <w:sz w:val="20"/>
                <w:szCs w:val="20"/>
              </w:rPr>
              <w:t>vaid reguleerimise objekti olemusest.</w:t>
            </w:r>
            <w:r w:rsidR="001A4804" w:rsidRPr="003A767E">
              <w:rPr>
                <w:sz w:val="20"/>
                <w:szCs w:val="20"/>
              </w:rPr>
              <w:t xml:space="preserve"> Kaalutlusvajaduseta oleks võimalik hakkama saada ainult ehitise projekti vorminõuete puhul (a’la mis peab olema kirjas tiitellehel ja mis peab olema kirjas joonise kirjanurgas).</w:t>
            </w:r>
          </w:p>
        </w:tc>
      </w:tr>
      <w:tr w:rsidR="00B515FB" w:rsidRPr="00D153B6" w14:paraId="2EDC82CF" w14:textId="77777777" w:rsidTr="00B747C2">
        <w:tc>
          <w:tcPr>
            <w:tcW w:w="11411" w:type="dxa"/>
          </w:tcPr>
          <w:p w14:paraId="5DC597DA" w14:textId="2FE466EA" w:rsidR="00E21A01" w:rsidRPr="003A767E" w:rsidRDefault="00E21A01" w:rsidP="00564B76">
            <w:pPr>
              <w:spacing w:before="60" w:after="60"/>
              <w:ind w:left="0" w:right="595" w:firstLine="0"/>
              <w:jc w:val="both"/>
              <w:rPr>
                <w:sz w:val="20"/>
                <w:szCs w:val="20"/>
              </w:rPr>
            </w:pPr>
            <w:r w:rsidRPr="003A767E">
              <w:rPr>
                <w:rFonts w:eastAsia="Calibri" w:cstheme="minorHAnsi"/>
                <w:kern w:val="0"/>
                <w:sz w:val="20"/>
                <w:szCs w:val="20"/>
                <w14:ligatures w14:val="none"/>
              </w:rPr>
              <w:t>(</w:t>
            </w:r>
            <w:r w:rsidR="00C11046" w:rsidRPr="003A767E">
              <w:rPr>
                <w:rFonts w:eastAsia="Calibri" w:cstheme="minorHAnsi"/>
                <w:kern w:val="0"/>
                <w:sz w:val="20"/>
                <w:szCs w:val="20"/>
                <w14:ligatures w14:val="none"/>
              </w:rPr>
              <w:t>7</w:t>
            </w:r>
            <w:r w:rsidRPr="003A767E">
              <w:rPr>
                <w:rFonts w:eastAsia="Calibri" w:cstheme="minorHAnsi"/>
                <w:kern w:val="0"/>
                <w:sz w:val="20"/>
                <w:szCs w:val="20"/>
                <w14:ligatures w14:val="none"/>
              </w:rPr>
              <w:t>)</w:t>
            </w:r>
            <w:r w:rsidRPr="003A767E">
              <w:rPr>
                <w:rFonts w:eastAsia="Calibri" w:cstheme="minorHAnsi"/>
                <w:kern w:val="0"/>
                <w:sz w:val="20"/>
                <w:szCs w:val="20"/>
                <w14:ligatures w14:val="none"/>
              </w:rPr>
              <w:sym w:font="Symbol" w:char="F020"/>
            </w:r>
            <w:r w:rsidRPr="003A767E">
              <w:rPr>
                <w:rFonts w:eastAsia="Calibri" w:cstheme="minorHAnsi"/>
                <w:color w:val="000000" w:themeColor="text1"/>
                <w:kern w:val="0"/>
                <w:sz w:val="20"/>
                <w:szCs w:val="20"/>
                <w14:ligatures w14:val="none"/>
              </w:rPr>
              <w:t xml:space="preserve">Ehitise projektis esitatav teave sobib omavahel </w:t>
            </w:r>
            <w:r w:rsidRPr="003A767E">
              <w:rPr>
                <w:rFonts w:eastAsia="Calibri" w:cstheme="minorHAnsi"/>
                <w:kern w:val="0"/>
                <w:sz w:val="20"/>
                <w:szCs w:val="20"/>
                <w14:ligatures w14:val="none"/>
              </w:rPr>
              <w:t xml:space="preserve">selliselt ja on vastuoludeta niivõrd, </w:t>
            </w:r>
            <w:r w:rsidR="00FE304E" w:rsidRPr="003A767E">
              <w:rPr>
                <w:rFonts w:eastAsia="Calibri" w:cstheme="minorHAnsi"/>
                <w:kern w:val="0"/>
                <w:sz w:val="20"/>
                <w:szCs w:val="20"/>
                <w14:ligatures w14:val="none"/>
              </w:rPr>
              <w:t xml:space="preserve">et </w:t>
            </w:r>
            <w:r w:rsidRPr="003A767E">
              <w:rPr>
                <w:rFonts w:eastAsia="Calibri" w:cstheme="minorHAnsi"/>
                <w:kern w:val="0"/>
                <w:sz w:val="20"/>
                <w:szCs w:val="20"/>
                <w14:ligatures w14:val="none"/>
              </w:rPr>
              <w:t>ehitise projektist on võimalik üheselt aru saada ja projekti on võimalik eesmärgipäraselt kasutada.</w:t>
            </w:r>
          </w:p>
        </w:tc>
        <w:tc>
          <w:tcPr>
            <w:tcW w:w="11411" w:type="dxa"/>
            <w:shd w:val="clear" w:color="auto" w:fill="F2F2F2" w:themeFill="background1" w:themeFillShade="F2"/>
          </w:tcPr>
          <w:p w14:paraId="67331C96" w14:textId="7BCCDCA8" w:rsidR="00E21A01" w:rsidRPr="003A767E" w:rsidRDefault="00E21A01" w:rsidP="00E21A01">
            <w:pPr>
              <w:spacing w:before="60" w:after="60"/>
              <w:ind w:left="0" w:firstLine="0"/>
              <w:jc w:val="both"/>
              <w:rPr>
                <w:sz w:val="20"/>
                <w:szCs w:val="20"/>
              </w:rPr>
            </w:pPr>
          </w:p>
        </w:tc>
      </w:tr>
      <w:tr w:rsidR="00B515FB" w:rsidRPr="00D153B6" w14:paraId="36E98605" w14:textId="77777777" w:rsidTr="00B747C2">
        <w:tc>
          <w:tcPr>
            <w:tcW w:w="11411" w:type="dxa"/>
          </w:tcPr>
          <w:p w14:paraId="627BF694" w14:textId="77777777" w:rsidR="00E21A01" w:rsidRPr="003A767E" w:rsidRDefault="00E21A01" w:rsidP="00564B76">
            <w:pPr>
              <w:spacing w:before="60" w:after="60"/>
              <w:ind w:left="0" w:right="595" w:firstLine="0"/>
              <w:jc w:val="both"/>
              <w:rPr>
                <w:sz w:val="20"/>
                <w:szCs w:val="20"/>
              </w:rPr>
            </w:pPr>
          </w:p>
        </w:tc>
        <w:tc>
          <w:tcPr>
            <w:tcW w:w="11411" w:type="dxa"/>
            <w:shd w:val="clear" w:color="auto" w:fill="F2F2F2" w:themeFill="background1" w:themeFillShade="F2"/>
          </w:tcPr>
          <w:p w14:paraId="0DF624AC" w14:textId="77777777" w:rsidR="00E21A01" w:rsidRPr="003A767E" w:rsidRDefault="00E21A01" w:rsidP="00E21A01">
            <w:pPr>
              <w:spacing w:before="60" w:after="60"/>
              <w:ind w:left="0" w:firstLine="0"/>
              <w:jc w:val="both"/>
              <w:rPr>
                <w:sz w:val="20"/>
                <w:szCs w:val="20"/>
              </w:rPr>
            </w:pPr>
          </w:p>
        </w:tc>
      </w:tr>
      <w:tr w:rsidR="00B515FB" w:rsidRPr="00D153B6" w14:paraId="25953DB7" w14:textId="77777777" w:rsidTr="00B747C2">
        <w:tc>
          <w:tcPr>
            <w:tcW w:w="11411" w:type="dxa"/>
          </w:tcPr>
          <w:p w14:paraId="004FA9C0" w14:textId="40FE958D" w:rsidR="00E21A01" w:rsidRPr="003A767E" w:rsidRDefault="00E21A01" w:rsidP="00564B76">
            <w:pPr>
              <w:keepNext/>
              <w:spacing w:before="60" w:after="60"/>
              <w:ind w:left="0" w:right="595" w:firstLine="0"/>
              <w:jc w:val="both"/>
              <w:rPr>
                <w:sz w:val="20"/>
                <w:szCs w:val="20"/>
              </w:rPr>
            </w:pPr>
            <w:r w:rsidRPr="003A767E">
              <w:rPr>
                <w:rFonts w:eastAsia="Calibri" w:cstheme="minorHAnsi"/>
                <w:b/>
                <w:kern w:val="0"/>
                <w:sz w:val="20"/>
                <w:szCs w:val="20"/>
                <w14:ligatures w14:val="none"/>
              </w:rPr>
              <w:t>§</w:t>
            </w:r>
            <w:r w:rsidRPr="003A767E">
              <w:rPr>
                <w:rFonts w:eastAsia="Calibri" w:cstheme="minorHAnsi"/>
                <w:b/>
                <w:kern w:val="0"/>
                <w:sz w:val="20"/>
                <w:szCs w:val="20"/>
                <w14:ligatures w14:val="none"/>
              </w:rPr>
              <w:sym w:font="Symbol" w:char="F020"/>
            </w:r>
            <w:r w:rsidRPr="003A767E">
              <w:rPr>
                <w:rFonts w:eastAsia="Calibri" w:cstheme="minorHAnsi"/>
                <w:b/>
                <w:kern w:val="0"/>
                <w:sz w:val="20"/>
                <w:szCs w:val="20"/>
                <w14:ligatures w14:val="none"/>
              </w:rPr>
              <w:t>3.</w:t>
            </w:r>
            <w:r w:rsidRPr="003A767E">
              <w:rPr>
                <w:rFonts w:eastAsia="Calibri" w:cstheme="minorHAnsi"/>
                <w:b/>
                <w:kern w:val="0"/>
                <w:sz w:val="20"/>
                <w:szCs w:val="20"/>
                <w14:ligatures w14:val="none"/>
              </w:rPr>
              <w:sym w:font="Symbol" w:char="F020"/>
            </w:r>
            <w:bookmarkStart w:id="1" w:name="_Hlk133233963"/>
            <w:r w:rsidRPr="003A767E">
              <w:rPr>
                <w:rFonts w:eastAsia="Calibri" w:cstheme="minorHAnsi"/>
                <w:b/>
                <w:kern w:val="0"/>
                <w:sz w:val="20"/>
                <w:szCs w:val="20"/>
                <w14:ligatures w14:val="none"/>
              </w:rPr>
              <w:t>Nõuded ehitusteatise esitamisel või ehitusloa taotlemisel esitatava projekti teabele</w:t>
            </w:r>
            <w:bookmarkEnd w:id="1"/>
          </w:p>
        </w:tc>
        <w:tc>
          <w:tcPr>
            <w:tcW w:w="11411" w:type="dxa"/>
            <w:shd w:val="clear" w:color="auto" w:fill="F2F2F2" w:themeFill="background1" w:themeFillShade="F2"/>
          </w:tcPr>
          <w:p w14:paraId="475BBE02" w14:textId="77777777" w:rsidR="00E21A01" w:rsidRPr="003A767E" w:rsidRDefault="00E21A01" w:rsidP="00E21A01">
            <w:pPr>
              <w:keepNext/>
              <w:spacing w:before="60" w:after="60"/>
              <w:ind w:left="0" w:firstLine="0"/>
              <w:jc w:val="both"/>
              <w:rPr>
                <w:sz w:val="20"/>
                <w:szCs w:val="20"/>
              </w:rPr>
            </w:pPr>
          </w:p>
        </w:tc>
      </w:tr>
      <w:tr w:rsidR="00B515FB" w:rsidRPr="00D153B6" w14:paraId="08D31080" w14:textId="77777777" w:rsidTr="00BC21C7">
        <w:tc>
          <w:tcPr>
            <w:tcW w:w="11411" w:type="dxa"/>
          </w:tcPr>
          <w:p w14:paraId="18E7D085" w14:textId="5382A809" w:rsidR="00E21A01" w:rsidRPr="003A767E" w:rsidRDefault="00E21A01" w:rsidP="00564B76">
            <w:pPr>
              <w:shd w:val="clear" w:color="auto" w:fill="FFFFFF"/>
              <w:spacing w:before="60" w:after="60"/>
              <w:ind w:left="0" w:right="595" w:firstLine="0"/>
              <w:jc w:val="both"/>
              <w:rPr>
                <w:rFonts w:eastAsia="Calibri" w:cstheme="minorHAnsi"/>
                <w:bCs/>
                <w:kern w:val="0"/>
                <w:sz w:val="16"/>
                <w:szCs w:val="16"/>
                <w14:ligatures w14:val="none"/>
              </w:rPr>
            </w:pPr>
            <w:r w:rsidRPr="003A767E">
              <w:rPr>
                <w:rFonts w:eastAsia="Calibri" w:cstheme="minorHAnsi"/>
                <w:bCs/>
                <w:kern w:val="0"/>
                <w:sz w:val="20"/>
                <w:szCs w:val="20"/>
                <w14:ligatures w14:val="none"/>
              </w:rPr>
              <w:t>(1)</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Ehitusteatise esitamisel või ehitusloa taotlemise esitatav projekt sisaldab kavandatud projektlahendi ning selle välja töötamise asjaolude kohta teavet määral ja detailsuses, mis võimaldab:</w:t>
            </w:r>
          </w:p>
          <w:p w14:paraId="1037492C" w14:textId="62C674AB" w:rsidR="00E21A01" w:rsidRPr="003A767E" w:rsidRDefault="00E21A01"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1)</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saada ülevaate projektlahendi välja töötamisel aluseks võetud alusandmetest, järgitud tehnilistes normdokumentidest, standarditest ja juhenditest;</w:t>
            </w:r>
          </w:p>
          <w:p w14:paraId="33FEE212" w14:textId="34947CAB" w:rsidR="00E21A01" w:rsidRPr="003A767E" w:rsidRDefault="00E21A01"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2)</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saada kavandatud projektlahendist tervikliku ülevaate;</w:t>
            </w:r>
          </w:p>
          <w:p w14:paraId="54339226" w14:textId="27D511D7" w:rsidR="00E21A01" w:rsidRPr="003A767E" w:rsidRDefault="00E21A01"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lastRenderedPageBreak/>
              <w:t>3)</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 xml:space="preserve">hinnata kavandatud projektlahendi põhimõttelist vastavust detailplaneeringus või projekteerimistingimustes esitatud nõuetele, </w:t>
            </w:r>
            <w:r w:rsidR="00E341B6" w:rsidRPr="003A767E">
              <w:rPr>
                <w:rFonts w:eastAsia="Calibri" w:cstheme="minorHAnsi"/>
                <w:bCs/>
                <w:kern w:val="0"/>
                <w:sz w:val="20"/>
                <w:szCs w:val="20"/>
                <w14:ligatures w14:val="none"/>
              </w:rPr>
              <w:t xml:space="preserve">muudes </w:t>
            </w:r>
            <w:r w:rsidRPr="003A767E">
              <w:rPr>
                <w:rFonts w:eastAsia="Calibri" w:cstheme="minorHAnsi"/>
                <w:bCs/>
                <w:kern w:val="0"/>
                <w:sz w:val="20"/>
                <w:szCs w:val="20"/>
                <w14:ligatures w14:val="none"/>
              </w:rPr>
              <w:t>õigusaktides sätestatud nõuetele, asjakohastes tehnilistes normidokumentides, standardites ning juhend</w:t>
            </w:r>
            <w:r w:rsidR="007839BA" w:rsidRPr="003A767E">
              <w:rPr>
                <w:rFonts w:eastAsia="Calibri" w:cstheme="minorHAnsi"/>
                <w:bCs/>
                <w:kern w:val="0"/>
                <w:sz w:val="20"/>
                <w:szCs w:val="20"/>
                <w14:ligatures w14:val="none"/>
              </w:rPr>
              <w:t>it</w:t>
            </w:r>
            <w:r w:rsidRPr="003A767E">
              <w:rPr>
                <w:rFonts w:eastAsia="Calibri" w:cstheme="minorHAnsi"/>
                <w:bCs/>
                <w:kern w:val="0"/>
                <w:sz w:val="20"/>
                <w:szCs w:val="20"/>
                <w14:ligatures w14:val="none"/>
              </w:rPr>
              <w:t>es esitatud nõuetele;</w:t>
            </w:r>
          </w:p>
          <w:p w14:paraId="597A8BD4" w14:textId="0155896C" w:rsidR="00E21A01" w:rsidRPr="003A767E" w:rsidRDefault="00E21A01"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4) hinnata projektlahendi ellu viimise põhimõttelist võimalikkust kavandatud asukohas ja kavandatud kujul;</w:t>
            </w:r>
          </w:p>
          <w:p w14:paraId="33EF4E5F" w14:textId="3A494AB5" w:rsidR="00E21A01" w:rsidRPr="003A767E" w:rsidRDefault="00E21A01"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5)</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hinnata projektlahendi ellu viimisega potentsiaalselt kaasnevaid mõjusid olemasolevatele ehitistele ja ümbritsevale keskkonnale.</w:t>
            </w:r>
          </w:p>
        </w:tc>
        <w:tc>
          <w:tcPr>
            <w:tcW w:w="11411" w:type="dxa"/>
            <w:shd w:val="clear" w:color="auto" w:fill="F2F2F2" w:themeFill="background1" w:themeFillShade="F2"/>
          </w:tcPr>
          <w:p w14:paraId="47E04105" w14:textId="2A739AA7" w:rsidR="00E21A01" w:rsidRPr="003A767E" w:rsidRDefault="00117984" w:rsidP="00E21A01">
            <w:pPr>
              <w:spacing w:before="60" w:after="60"/>
              <w:ind w:left="0" w:firstLine="0"/>
              <w:rPr>
                <w:sz w:val="20"/>
                <w:szCs w:val="20"/>
              </w:rPr>
            </w:pPr>
            <w:r w:rsidRPr="003A767E">
              <w:rPr>
                <w:sz w:val="20"/>
                <w:szCs w:val="20"/>
              </w:rPr>
              <w:lastRenderedPageBreak/>
              <w:t>P</w:t>
            </w:r>
            <w:r w:rsidR="00E21A01" w:rsidRPr="003A767E">
              <w:rPr>
                <w:sz w:val="20"/>
                <w:szCs w:val="20"/>
              </w:rPr>
              <w:t xml:space="preserve">aragrahvi 3 lugedes tuleb meeles pidada, et tegemist on teabega, mida vajab/nõuab pädev asutus andmaks projektlahendile hinnangut ehitusloa taotlemise või ehitusteatise esitamise menetluses. </w:t>
            </w:r>
            <w:r w:rsidR="00E97211" w:rsidRPr="003A767E">
              <w:rPr>
                <w:sz w:val="20"/>
                <w:szCs w:val="20"/>
              </w:rPr>
              <w:t>Paragrahv 3</w:t>
            </w:r>
            <w:r w:rsidR="00E21A01" w:rsidRPr="003A767E">
              <w:rPr>
                <w:sz w:val="20"/>
                <w:szCs w:val="20"/>
              </w:rPr>
              <w:t xml:space="preserve"> ei määratle, milline peab olema ehitise projekti sisu</w:t>
            </w:r>
            <w:r w:rsidRPr="003A767E">
              <w:rPr>
                <w:sz w:val="20"/>
                <w:szCs w:val="20"/>
              </w:rPr>
              <w:t>, mis on vajalik ehituspojekti ellu viimiseks</w:t>
            </w:r>
            <w:r w:rsidR="00E21A01" w:rsidRPr="003A767E">
              <w:rPr>
                <w:sz w:val="20"/>
                <w:szCs w:val="20"/>
              </w:rPr>
              <w:t>, selle määratleb eraõiguslikel alustel sõlmitav projekteerimise tellija ja projekteerimise töövõtja kokkulepe (leping). Lepingukokkulepe põhineb projekteerimise tööprogrammil ja projekteerijate töövõttude kirjeldustel; need koostatakse võttes aluseks projekteerimise juhi teadmised, kogemused ning head tava väljendavad normdokumendid (teiste hulgas näiteks standard EVS</w:t>
            </w:r>
            <w:r w:rsidR="00E21A01" w:rsidRPr="003A767E">
              <w:rPr>
                <w:sz w:val="20"/>
                <w:szCs w:val="20"/>
              </w:rPr>
              <w:sym w:font="Symbol" w:char="F020"/>
            </w:r>
            <w:r w:rsidR="00E21A01" w:rsidRPr="003A767E">
              <w:rPr>
                <w:sz w:val="20"/>
                <w:szCs w:val="20"/>
              </w:rPr>
              <w:t>932:2017 „Ehitusprojekt“).</w:t>
            </w:r>
          </w:p>
          <w:p w14:paraId="3E60E04A" w14:textId="01A01B1A" w:rsidR="00E21A01" w:rsidRPr="003A767E" w:rsidRDefault="00E21A01" w:rsidP="00E21A01">
            <w:pPr>
              <w:spacing w:before="60" w:after="60"/>
              <w:ind w:left="0" w:firstLine="0"/>
              <w:rPr>
                <w:sz w:val="20"/>
                <w:szCs w:val="20"/>
              </w:rPr>
            </w:pPr>
            <w:r w:rsidRPr="003A767E">
              <w:rPr>
                <w:sz w:val="20"/>
                <w:szCs w:val="20"/>
              </w:rPr>
              <w:lastRenderedPageBreak/>
              <w:t xml:space="preserve">Paragrahvi 3 nõuded ja standardi EVS 932:2017 „Ehitusprojekt“ juhised on kooskõlas; </w:t>
            </w:r>
            <w:r w:rsidR="00853765" w:rsidRPr="003A767E">
              <w:rPr>
                <w:sz w:val="20"/>
                <w:szCs w:val="20"/>
              </w:rPr>
              <w:t>paragrahvi 3</w:t>
            </w:r>
            <w:r w:rsidR="00117984" w:rsidRPr="003A767E">
              <w:rPr>
                <w:sz w:val="20"/>
                <w:szCs w:val="20"/>
              </w:rPr>
              <w:t xml:space="preserve"> </w:t>
            </w:r>
            <w:r w:rsidRPr="003A767E">
              <w:rPr>
                <w:sz w:val="20"/>
                <w:szCs w:val="20"/>
              </w:rPr>
              <w:t>nõuded sisalduvad standardis (kuid on samas vähem, kui standardi soovituste kohane eelprojekt</w:t>
            </w:r>
            <w:r w:rsidR="006F3575" w:rsidRPr="003A767E">
              <w:rPr>
                <w:sz w:val="20"/>
                <w:szCs w:val="20"/>
              </w:rPr>
              <w:t>; see on</w:t>
            </w:r>
            <w:r w:rsidRPr="003A767E">
              <w:rPr>
                <w:sz w:val="20"/>
                <w:szCs w:val="20"/>
              </w:rPr>
              <w:t xml:space="preserve"> nii </w:t>
            </w:r>
            <w:r w:rsidR="006F3575" w:rsidRPr="003A767E">
              <w:rPr>
                <w:sz w:val="20"/>
                <w:szCs w:val="20"/>
              </w:rPr>
              <w:t>ka</w:t>
            </w:r>
            <w:r w:rsidRPr="003A767E">
              <w:rPr>
                <w:sz w:val="20"/>
                <w:szCs w:val="20"/>
              </w:rPr>
              <w:t xml:space="preserve"> täna kehtiva määruse 97 puhul).</w:t>
            </w:r>
          </w:p>
          <w:p w14:paraId="79CBC6B0" w14:textId="51F2D049" w:rsidR="00270128" w:rsidRPr="003A767E" w:rsidRDefault="00320B6A" w:rsidP="00E21A01">
            <w:pPr>
              <w:spacing w:before="60" w:after="60"/>
              <w:ind w:left="0" w:firstLine="0"/>
              <w:rPr>
                <w:b/>
                <w:bCs/>
                <w:noProof/>
                <w:sz w:val="20"/>
                <w:szCs w:val="20"/>
              </w:rPr>
            </w:pPr>
            <w:r w:rsidRPr="003A767E">
              <w:rPr>
                <w:b/>
                <w:bCs/>
                <w:noProof/>
                <w:sz w:val="20"/>
                <w:szCs w:val="20"/>
              </w:rPr>
              <w:t>Nõuete alused ehitusseadustikus</w:t>
            </w:r>
          </w:p>
          <w:p w14:paraId="75502FEB" w14:textId="77777777" w:rsidR="006D2019" w:rsidRPr="003A767E" w:rsidRDefault="006D2019" w:rsidP="006D2019">
            <w:pPr>
              <w:spacing w:before="60" w:after="60"/>
              <w:ind w:left="0" w:firstLine="0"/>
              <w:rPr>
                <w:b/>
                <w:bCs/>
                <w:noProof/>
                <w:sz w:val="20"/>
                <w:szCs w:val="20"/>
              </w:rPr>
            </w:pPr>
            <w:r w:rsidRPr="003A767E">
              <w:rPr>
                <w:b/>
                <w:bCs/>
                <w:noProof/>
                <w:sz w:val="20"/>
                <w:szCs w:val="20"/>
              </w:rPr>
              <w:t>§ 1. Seadustiku eesmärk</w:t>
            </w:r>
          </w:p>
          <w:p w14:paraId="499C42CE" w14:textId="204B4555" w:rsidR="00320B6A" w:rsidRPr="003A767E" w:rsidRDefault="006D2019" w:rsidP="006D2019">
            <w:pPr>
              <w:spacing w:before="60" w:after="60"/>
              <w:ind w:left="0" w:firstLine="0"/>
              <w:rPr>
                <w:noProof/>
                <w:sz w:val="20"/>
                <w:szCs w:val="20"/>
              </w:rPr>
            </w:pPr>
            <w:r w:rsidRPr="003A767E">
              <w:rPr>
                <w:noProof/>
                <w:sz w:val="20"/>
                <w:szCs w:val="20"/>
              </w:rPr>
              <w:t>Käesoleva seadustiku eesmärk on soodustada jätkusuutlikku arengut ning tagada ohutus, ehitatud keskkonna eesmärgipärane toimivus ja kasutatavus.</w:t>
            </w:r>
          </w:p>
          <w:p w14:paraId="533A0AD4" w14:textId="77777777" w:rsidR="00E87B7E" w:rsidRPr="003A767E" w:rsidRDefault="00E87B7E" w:rsidP="00E87B7E">
            <w:pPr>
              <w:spacing w:before="60" w:after="60"/>
              <w:ind w:left="0" w:firstLine="0"/>
              <w:rPr>
                <w:b/>
                <w:bCs/>
                <w:noProof/>
                <w:sz w:val="20"/>
                <w:szCs w:val="20"/>
              </w:rPr>
            </w:pPr>
            <w:r w:rsidRPr="003A767E">
              <w:rPr>
                <w:b/>
                <w:bCs/>
                <w:noProof/>
                <w:sz w:val="20"/>
                <w:szCs w:val="20"/>
              </w:rPr>
              <w:t>§ 11. Ehitisele esitatavad nõuded</w:t>
            </w:r>
          </w:p>
          <w:p w14:paraId="74BE4F3D" w14:textId="6A625C6C" w:rsidR="00E87B7E" w:rsidRPr="003A767E" w:rsidRDefault="00E87B7E" w:rsidP="00E87B7E">
            <w:pPr>
              <w:spacing w:before="60" w:after="60"/>
              <w:ind w:left="0" w:firstLine="0"/>
              <w:rPr>
                <w:noProof/>
                <w:sz w:val="20"/>
                <w:szCs w:val="20"/>
              </w:rPr>
            </w:pPr>
            <w:r w:rsidRPr="003A767E">
              <w:rPr>
                <w:noProof/>
                <w:sz w:val="20"/>
                <w:szCs w:val="20"/>
              </w:rPr>
              <w:t>(1) Ehitis peab kogu oma kasutusea vältel vastama selle kasutamise nõuetele ja olemasolu vältel olema ohutu.</w:t>
            </w:r>
          </w:p>
          <w:p w14:paraId="43F2CA66" w14:textId="103187E2" w:rsidR="00E87B7E" w:rsidRPr="003A767E" w:rsidRDefault="00E87B7E" w:rsidP="00E87B7E">
            <w:pPr>
              <w:spacing w:before="60" w:after="60"/>
              <w:ind w:left="0" w:firstLine="0"/>
              <w:rPr>
                <w:noProof/>
                <w:sz w:val="20"/>
                <w:szCs w:val="20"/>
              </w:rPr>
            </w:pPr>
            <w:r w:rsidRPr="003A767E">
              <w:rPr>
                <w:noProof/>
                <w:sz w:val="20"/>
                <w:szCs w:val="20"/>
              </w:rPr>
              <w:t>(2) Ehitisele esitatavad nõuded hõlmavad asjakohasel juhul:</w:t>
            </w:r>
          </w:p>
          <w:p w14:paraId="544B92FB" w14:textId="6715D4EF" w:rsidR="00E87B7E" w:rsidRPr="003A767E" w:rsidRDefault="00E87B7E" w:rsidP="00E87B7E">
            <w:pPr>
              <w:spacing w:before="60" w:after="60"/>
              <w:ind w:left="0" w:firstLine="0"/>
              <w:rPr>
                <w:noProof/>
                <w:sz w:val="20"/>
                <w:szCs w:val="20"/>
              </w:rPr>
            </w:pPr>
            <w:r w:rsidRPr="003A767E">
              <w:rPr>
                <w:noProof/>
                <w:sz w:val="20"/>
                <w:szCs w:val="20"/>
              </w:rPr>
              <w:t>1) mehaanilist vastupidavust ja stabiilsust;</w:t>
            </w:r>
          </w:p>
          <w:p w14:paraId="72527E8C" w14:textId="706C6DC5" w:rsidR="00E87B7E" w:rsidRPr="003A767E" w:rsidRDefault="00E87B7E" w:rsidP="00E87B7E">
            <w:pPr>
              <w:spacing w:before="60" w:after="60"/>
              <w:ind w:left="0" w:firstLine="0"/>
              <w:rPr>
                <w:noProof/>
                <w:sz w:val="20"/>
                <w:szCs w:val="20"/>
              </w:rPr>
            </w:pPr>
            <w:r w:rsidRPr="003A767E">
              <w:rPr>
                <w:noProof/>
                <w:sz w:val="20"/>
                <w:szCs w:val="20"/>
              </w:rPr>
              <w:t>2) tuleohutust;</w:t>
            </w:r>
          </w:p>
          <w:p w14:paraId="61CDB91E" w14:textId="6C0113D0" w:rsidR="00E87B7E" w:rsidRPr="003A767E" w:rsidRDefault="00E87B7E" w:rsidP="00E87B7E">
            <w:pPr>
              <w:spacing w:before="60" w:after="60"/>
              <w:ind w:left="0" w:firstLine="0"/>
              <w:rPr>
                <w:noProof/>
                <w:sz w:val="20"/>
                <w:szCs w:val="20"/>
              </w:rPr>
            </w:pPr>
            <w:r w:rsidRPr="003A767E">
              <w:rPr>
                <w:noProof/>
                <w:sz w:val="20"/>
                <w:szCs w:val="20"/>
              </w:rPr>
              <w:t>3) hügieeni, tervist ja keskkonda;</w:t>
            </w:r>
          </w:p>
          <w:p w14:paraId="2C43A245" w14:textId="4CAAA40F" w:rsidR="00E87B7E" w:rsidRPr="003A767E" w:rsidRDefault="00E87B7E" w:rsidP="00E87B7E">
            <w:pPr>
              <w:spacing w:before="60" w:after="60"/>
              <w:ind w:left="0" w:firstLine="0"/>
              <w:rPr>
                <w:noProof/>
                <w:sz w:val="20"/>
                <w:szCs w:val="20"/>
              </w:rPr>
            </w:pPr>
            <w:r w:rsidRPr="003A767E">
              <w:rPr>
                <w:noProof/>
                <w:sz w:val="20"/>
                <w:szCs w:val="20"/>
              </w:rPr>
              <w:t>4) kasutamise ohutust ja juurdepääsu, sealhulgas ehitisest inimeste evakuatsiooni ja pääste vajadusi ning operatiivkaarti;</w:t>
            </w:r>
          </w:p>
          <w:p w14:paraId="39B4F9E6" w14:textId="3422896B" w:rsidR="00E87B7E" w:rsidRPr="003A767E" w:rsidRDefault="00E87B7E" w:rsidP="00E87B7E">
            <w:pPr>
              <w:spacing w:before="60" w:after="60"/>
              <w:ind w:left="0" w:firstLine="0"/>
              <w:rPr>
                <w:noProof/>
                <w:sz w:val="20"/>
                <w:szCs w:val="20"/>
              </w:rPr>
            </w:pPr>
            <w:r w:rsidRPr="003A767E">
              <w:rPr>
                <w:noProof/>
                <w:sz w:val="20"/>
                <w:szCs w:val="20"/>
              </w:rPr>
              <w:t>5) kaitset müra eest;</w:t>
            </w:r>
          </w:p>
          <w:p w14:paraId="6EE3B54F" w14:textId="639A211B" w:rsidR="00E87B7E" w:rsidRPr="003A767E" w:rsidRDefault="00E87B7E" w:rsidP="00E87B7E">
            <w:pPr>
              <w:spacing w:before="60" w:after="60"/>
              <w:ind w:left="0" w:firstLine="0"/>
              <w:rPr>
                <w:noProof/>
                <w:sz w:val="20"/>
                <w:szCs w:val="20"/>
              </w:rPr>
            </w:pPr>
            <w:r w:rsidRPr="003A767E">
              <w:rPr>
                <w:noProof/>
                <w:sz w:val="20"/>
                <w:szCs w:val="20"/>
              </w:rPr>
              <w:t>6) energiasäästlikkust ja -tõhusust;</w:t>
            </w:r>
          </w:p>
          <w:p w14:paraId="30AF7FDA" w14:textId="130EC4CB" w:rsidR="00E87B7E" w:rsidRPr="003A767E" w:rsidRDefault="00E87B7E" w:rsidP="00E87B7E">
            <w:pPr>
              <w:spacing w:before="60" w:after="60"/>
              <w:ind w:left="0" w:firstLine="0"/>
              <w:rPr>
                <w:noProof/>
                <w:sz w:val="20"/>
                <w:szCs w:val="20"/>
              </w:rPr>
            </w:pPr>
            <w:r w:rsidRPr="003A767E">
              <w:rPr>
                <w:noProof/>
                <w:sz w:val="20"/>
                <w:szCs w:val="20"/>
              </w:rPr>
              <w:t>7) loodusvarade säästvat kasutamist;</w:t>
            </w:r>
          </w:p>
          <w:p w14:paraId="57C89441" w14:textId="7C2C4647" w:rsidR="00E87B7E" w:rsidRPr="003A767E" w:rsidRDefault="00E87B7E" w:rsidP="00E87B7E">
            <w:pPr>
              <w:spacing w:before="60" w:after="60"/>
              <w:ind w:left="0" w:firstLine="0"/>
              <w:rPr>
                <w:noProof/>
                <w:sz w:val="20"/>
                <w:szCs w:val="20"/>
              </w:rPr>
            </w:pPr>
            <w:r w:rsidRPr="003A767E">
              <w:rPr>
                <w:noProof/>
                <w:sz w:val="20"/>
                <w:szCs w:val="20"/>
              </w:rPr>
              <w:t>8) puudega inimeste erivajadusi;</w:t>
            </w:r>
          </w:p>
          <w:p w14:paraId="44EC5515" w14:textId="5C60E17C" w:rsidR="00E87B7E" w:rsidRPr="003A767E" w:rsidRDefault="00E87B7E" w:rsidP="00E87B7E">
            <w:pPr>
              <w:spacing w:before="60" w:after="60"/>
              <w:ind w:left="0" w:firstLine="0"/>
              <w:rPr>
                <w:noProof/>
                <w:sz w:val="20"/>
                <w:szCs w:val="20"/>
              </w:rPr>
            </w:pPr>
            <w:r w:rsidRPr="003A767E">
              <w:rPr>
                <w:noProof/>
                <w:sz w:val="20"/>
                <w:szCs w:val="20"/>
              </w:rPr>
              <w:t>9) ehitise toimivust ja koostoimimisvõimet ning ühilduvust;</w:t>
            </w:r>
          </w:p>
          <w:p w14:paraId="3988EDCE" w14:textId="0F127E82" w:rsidR="00E87B7E" w:rsidRPr="003A767E" w:rsidRDefault="00E87B7E" w:rsidP="00E87B7E">
            <w:pPr>
              <w:spacing w:before="60" w:after="60"/>
              <w:ind w:left="0" w:firstLine="0"/>
              <w:rPr>
                <w:noProof/>
                <w:sz w:val="20"/>
                <w:szCs w:val="20"/>
              </w:rPr>
            </w:pPr>
            <w:r w:rsidRPr="003A767E">
              <w:rPr>
                <w:noProof/>
                <w:sz w:val="20"/>
                <w:szCs w:val="20"/>
              </w:rPr>
              <w:t>10) kasutusotstarbest ja kasutamisest tulenevaid nõudeid ehk seisundinõudeid, sealhulgas korrashoiunõudeid;</w:t>
            </w:r>
          </w:p>
          <w:p w14:paraId="5FFED915" w14:textId="5517D63F" w:rsidR="006D2019" w:rsidRPr="003A767E" w:rsidRDefault="00E87B7E" w:rsidP="00E87B7E">
            <w:pPr>
              <w:spacing w:before="60" w:after="60"/>
              <w:ind w:left="0" w:firstLine="0"/>
              <w:rPr>
                <w:noProof/>
                <w:sz w:val="20"/>
                <w:szCs w:val="20"/>
              </w:rPr>
            </w:pPr>
            <w:r w:rsidRPr="003A767E">
              <w:rPr>
                <w:noProof/>
                <w:sz w:val="20"/>
                <w:szCs w:val="20"/>
              </w:rPr>
              <w:t>ehitise ja selle asukoha märgistamist.</w:t>
            </w:r>
          </w:p>
          <w:p w14:paraId="77859D8F" w14:textId="37F7D756" w:rsidR="003D3416" w:rsidRPr="003A767E" w:rsidRDefault="003D3416" w:rsidP="00E87B7E">
            <w:pPr>
              <w:spacing w:before="60" w:after="60"/>
              <w:ind w:left="0" w:firstLine="0"/>
              <w:rPr>
                <w:b/>
                <w:bCs/>
                <w:noProof/>
                <w:sz w:val="20"/>
                <w:szCs w:val="20"/>
              </w:rPr>
            </w:pPr>
            <w:r w:rsidRPr="003A767E">
              <w:rPr>
                <w:b/>
                <w:bCs/>
                <w:noProof/>
                <w:sz w:val="20"/>
                <w:szCs w:val="20"/>
              </w:rPr>
              <w:t>§ 12. Ehitamisele esitatavad nõuded</w:t>
            </w:r>
          </w:p>
          <w:p w14:paraId="1B3A5EC0" w14:textId="6F3B2DBC" w:rsidR="003D3416" w:rsidRPr="003A767E" w:rsidRDefault="00FD4C68" w:rsidP="00E87B7E">
            <w:pPr>
              <w:spacing w:before="60" w:after="60"/>
              <w:ind w:left="0" w:firstLine="0"/>
              <w:rPr>
                <w:noProof/>
                <w:sz w:val="20"/>
                <w:szCs w:val="20"/>
              </w:rPr>
            </w:pPr>
            <w:r w:rsidRPr="003A767E">
              <w:rPr>
                <w:noProof/>
                <w:sz w:val="20"/>
                <w:szCs w:val="20"/>
              </w:rPr>
              <w:t>(2) Ehitatav ehitis, asjakohasel juhul ka ehitamine, peab olema kooskõlas ehitise asukohaga seonduvate kitsenduste ja planeeringuga.</w:t>
            </w:r>
          </w:p>
          <w:p w14:paraId="41D37F8F" w14:textId="77777777" w:rsidR="00881376" w:rsidRPr="003A767E" w:rsidRDefault="00881376" w:rsidP="00881376">
            <w:pPr>
              <w:spacing w:before="60" w:after="60"/>
              <w:ind w:left="0" w:firstLine="0"/>
              <w:rPr>
                <w:b/>
                <w:bCs/>
                <w:noProof/>
                <w:sz w:val="20"/>
                <w:szCs w:val="20"/>
              </w:rPr>
            </w:pPr>
            <w:r w:rsidRPr="003A767E">
              <w:rPr>
                <w:b/>
                <w:bCs/>
                <w:noProof/>
                <w:sz w:val="20"/>
                <w:szCs w:val="20"/>
              </w:rPr>
              <w:t>§ 13. Ehitusprojektile esitatavad nõuded</w:t>
            </w:r>
          </w:p>
          <w:p w14:paraId="1C8A8312" w14:textId="7627D2EA" w:rsidR="000D4135" w:rsidRPr="003A767E" w:rsidRDefault="00881376" w:rsidP="00C4218F">
            <w:pPr>
              <w:spacing w:before="60" w:after="60"/>
              <w:ind w:left="0" w:firstLine="0"/>
              <w:rPr>
                <w:noProof/>
                <w:sz w:val="20"/>
                <w:szCs w:val="20"/>
              </w:rPr>
            </w:pPr>
            <w:r w:rsidRPr="003A767E">
              <w:rPr>
                <w:noProof/>
                <w:sz w:val="20"/>
                <w:szCs w:val="20"/>
              </w:rPr>
              <w:t>(1) Ehitusprojekt peab olema selline, et selle kohaselt ehitatav ehitis vastaks nõuetele, sealhulgas arvestaks ehitise sobivust, kasutatavust ja korrashoiu vajadust.</w:t>
            </w:r>
          </w:p>
        </w:tc>
      </w:tr>
      <w:tr w:rsidR="00B515FB" w:rsidRPr="00D153B6" w14:paraId="57DCFD25" w14:textId="77777777" w:rsidTr="00B747C2">
        <w:tc>
          <w:tcPr>
            <w:tcW w:w="11411" w:type="dxa"/>
          </w:tcPr>
          <w:p w14:paraId="49C675F4" w14:textId="2FA45C67" w:rsidR="00E21A01" w:rsidRPr="003A767E" w:rsidRDefault="00E21A01"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lastRenderedPageBreak/>
              <w:t>(2)</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Ehitusteatise esitamisel või ehitusloa taotlemisel esitatava ehitise projekti teabelt ei eeldata sellist mahtu ja detailsust nagu on nõutud kasutusteatise esitamisel või kasutusloa taotlemisel esitatava projekti teabelt, kuid esitatav teave on niivõrd konkreetne, et ehitamise käigus on võimalik kontrollida, kas ellu viiakse selline projektlahend ja täidetakse need arhitektuurilised ning tehnilised kriteeriumid, mis deklareeriti ehitusteatise esitamisel või ehitusloa taotlemisel.</w:t>
            </w:r>
          </w:p>
        </w:tc>
        <w:tc>
          <w:tcPr>
            <w:tcW w:w="11411" w:type="dxa"/>
            <w:shd w:val="clear" w:color="auto" w:fill="F2F2F2" w:themeFill="background1" w:themeFillShade="F2"/>
          </w:tcPr>
          <w:p w14:paraId="3A5CB2B4" w14:textId="5AA74CA8" w:rsidR="00E21A01" w:rsidRPr="003A767E" w:rsidRDefault="00E21A01" w:rsidP="00EE31F1">
            <w:pPr>
              <w:spacing w:before="60" w:after="60"/>
              <w:ind w:left="0" w:firstLine="0"/>
              <w:jc w:val="both"/>
              <w:rPr>
                <w:sz w:val="20"/>
                <w:szCs w:val="20"/>
              </w:rPr>
            </w:pPr>
            <w:r w:rsidRPr="003A767E">
              <w:rPr>
                <w:sz w:val="20"/>
                <w:szCs w:val="20"/>
              </w:rPr>
              <w:t xml:space="preserve">Määruse kavandis on määratletud kaks ehitise projekti (NB! „ehitise projekt“ tähendab „projektdokumentatsioon“): ehitusloa taotlemisel esitatav projekt ja </w:t>
            </w:r>
            <w:r w:rsidR="00E34BCB" w:rsidRPr="003A767E">
              <w:rPr>
                <w:sz w:val="20"/>
                <w:szCs w:val="20"/>
              </w:rPr>
              <w:t xml:space="preserve">valmis projekt (ehk </w:t>
            </w:r>
            <w:r w:rsidRPr="003A767E">
              <w:rPr>
                <w:sz w:val="20"/>
                <w:szCs w:val="20"/>
              </w:rPr>
              <w:t>kasutusloa taotlemisel esitatav projekt</w:t>
            </w:r>
            <w:r w:rsidR="00E34BCB" w:rsidRPr="003A767E">
              <w:rPr>
                <w:sz w:val="20"/>
                <w:szCs w:val="20"/>
              </w:rPr>
              <w:t>)</w:t>
            </w:r>
            <w:r w:rsidRPr="003A767E">
              <w:rPr>
                <w:sz w:val="20"/>
                <w:szCs w:val="20"/>
              </w:rPr>
              <w:t xml:space="preserve">. Ehitusloa taotlemisel esitatav projekt ei pea olema paragrahvis </w:t>
            </w:r>
            <w:r w:rsidR="00E04F37" w:rsidRPr="003A767E">
              <w:rPr>
                <w:sz w:val="20"/>
                <w:szCs w:val="20"/>
              </w:rPr>
              <w:t>4</w:t>
            </w:r>
            <w:r w:rsidRPr="003A767E">
              <w:rPr>
                <w:sz w:val="20"/>
                <w:szCs w:val="20"/>
              </w:rPr>
              <w:t xml:space="preserve"> sätestatu kohane valmis projekt ning kui ehitusluba on saadud sellise projekti alusel, siis kohe „koppa maasse lüüa“ ei tohi, enne tuleb projekt valmis teha. Ehitusloa taotleja soovi korral aga võib esitada ehitusloa taotlemisel valmis projekti ehk selle sama projekti, konkreetselt mille alusel hakatakse tegema ehitustööd ja mis esitatakse seejärel kasutusloa taotlemisel. Kui ehitusluba on saadud sellise projekti alusel, siis võib kopa kohe maasse lüüa, enne tuleb loomulikult esitada ehitamise alustamise teatis.</w:t>
            </w:r>
          </w:p>
          <w:p w14:paraId="64A9C18E" w14:textId="77777777" w:rsidR="003B645C" w:rsidRPr="003A767E" w:rsidRDefault="00C07137" w:rsidP="00861B87">
            <w:pPr>
              <w:spacing w:before="60" w:after="60"/>
              <w:ind w:left="0" w:firstLine="0"/>
              <w:jc w:val="both"/>
              <w:rPr>
                <w:sz w:val="20"/>
                <w:szCs w:val="20"/>
              </w:rPr>
            </w:pPr>
            <w:r w:rsidRPr="003A767E">
              <w:rPr>
                <w:sz w:val="20"/>
                <w:szCs w:val="20"/>
              </w:rPr>
              <w:t>Palun vaadata selgitavaid skeeme §3-(5) juures.</w:t>
            </w:r>
          </w:p>
          <w:p w14:paraId="51B9029B" w14:textId="77777777" w:rsidR="002D55C7" w:rsidRPr="003A767E" w:rsidRDefault="002D55C7" w:rsidP="00861B87">
            <w:pPr>
              <w:spacing w:before="60" w:after="60"/>
              <w:ind w:left="0" w:firstLine="0"/>
              <w:jc w:val="both"/>
              <w:rPr>
                <w:sz w:val="20"/>
                <w:szCs w:val="20"/>
              </w:rPr>
            </w:pPr>
          </w:p>
          <w:p w14:paraId="5C91942F" w14:textId="28A15774" w:rsidR="00C4218F" w:rsidRPr="003A767E" w:rsidRDefault="00C4218F" w:rsidP="00861B87">
            <w:pPr>
              <w:spacing w:before="60" w:after="60"/>
              <w:ind w:left="0" w:firstLine="0"/>
              <w:jc w:val="both"/>
              <w:rPr>
                <w:b/>
                <w:bCs/>
                <w:sz w:val="20"/>
                <w:szCs w:val="20"/>
              </w:rPr>
            </w:pPr>
            <w:r w:rsidRPr="003A767E">
              <w:rPr>
                <w:b/>
                <w:bCs/>
                <w:sz w:val="20"/>
                <w:szCs w:val="20"/>
              </w:rPr>
              <w:t xml:space="preserve">Ehitusloa taotlemisel esitatava projekti sisu laiem </w:t>
            </w:r>
            <w:r w:rsidR="00A15B55" w:rsidRPr="003A767E">
              <w:rPr>
                <w:b/>
                <w:bCs/>
                <w:sz w:val="20"/>
                <w:szCs w:val="20"/>
              </w:rPr>
              <w:t>tõlgen</w:t>
            </w:r>
            <w:r w:rsidR="00E12483" w:rsidRPr="003A767E">
              <w:rPr>
                <w:b/>
                <w:bCs/>
                <w:sz w:val="20"/>
                <w:szCs w:val="20"/>
              </w:rPr>
              <w:t>dus</w:t>
            </w:r>
          </w:p>
          <w:p w14:paraId="0CCE0D32" w14:textId="3ACA8662" w:rsidR="00C4218F" w:rsidRPr="003A767E" w:rsidRDefault="00C4218F" w:rsidP="00861B87">
            <w:pPr>
              <w:spacing w:before="60" w:after="60"/>
              <w:ind w:left="0" w:firstLine="0"/>
              <w:jc w:val="both"/>
              <w:rPr>
                <w:sz w:val="20"/>
                <w:szCs w:val="20"/>
              </w:rPr>
            </w:pPr>
            <w:r w:rsidRPr="003A767E">
              <w:rPr>
                <w:sz w:val="20"/>
                <w:szCs w:val="20"/>
              </w:rPr>
              <w:t>Ehitusloa taotlemisel esitatavat projekti on kohane tõlgendada kui lubadust ja kohustust – lubadust ja kohustust, et ehitatav ehitis hakkab vastama ehitusloa taotlemise projektis kirjeldatule. Vastutus, et ehitusloa taotlemise projektis antud lubadusi ja võetud kohustusi täidetakse, langeb ehitise omanikule.</w:t>
            </w:r>
          </w:p>
        </w:tc>
      </w:tr>
      <w:tr w:rsidR="00B515FB" w:rsidRPr="00D153B6" w14:paraId="0F426C9C" w14:textId="77777777" w:rsidTr="00B747C2">
        <w:tc>
          <w:tcPr>
            <w:tcW w:w="11411" w:type="dxa"/>
          </w:tcPr>
          <w:p w14:paraId="7AE69002" w14:textId="2C11B0F2" w:rsidR="004B0775" w:rsidRPr="003A767E" w:rsidRDefault="00E21A01"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kern w:val="0"/>
                <w:sz w:val="20"/>
                <w:szCs w:val="20"/>
                <w14:ligatures w14:val="none"/>
              </w:rPr>
              <w:t>(3)</w:t>
            </w:r>
            <w:r w:rsidRPr="003A767E">
              <w:rPr>
                <w:rFonts w:eastAsia="Calibri" w:cstheme="minorHAnsi"/>
                <w:kern w:val="0"/>
                <w:sz w:val="20"/>
                <w:szCs w:val="20"/>
                <w14:ligatures w14:val="none"/>
              </w:rPr>
              <w:sym w:font="Symbol" w:char="F020"/>
            </w:r>
            <w:r w:rsidRPr="003A767E">
              <w:rPr>
                <w:sz w:val="20"/>
                <w:szCs w:val="20"/>
              </w:rPr>
              <w:t>Ehitusteatise esitamisel või ehitusloa taotlemisel esitatav ehitise või selle osa lammutamise</w:t>
            </w:r>
            <w:r w:rsidR="000D24F2" w:rsidRPr="003A767E">
              <w:rPr>
                <w:sz w:val="20"/>
                <w:szCs w:val="20"/>
              </w:rPr>
              <w:t xml:space="preserve"> projekt</w:t>
            </w:r>
            <w:r w:rsidRPr="003A767E">
              <w:rPr>
                <w:sz w:val="20"/>
                <w:szCs w:val="20"/>
              </w:rPr>
              <w:t xml:space="preserve"> sisaldab lammutamise ulatuse piiritlust, ehitustehnoloogilisi juhiseid ning muid asjakohaseid juhiseid sellises mahus ja detailsuses, et pärast </w:t>
            </w:r>
            <w:r w:rsidRPr="003A767E">
              <w:rPr>
                <w:rFonts w:eastAsia="Calibri" w:cstheme="minorHAnsi"/>
                <w:bCs/>
                <w:kern w:val="0"/>
                <w:sz w:val="20"/>
                <w:szCs w:val="20"/>
                <w14:ligatures w14:val="none"/>
              </w:rPr>
              <w:t>ehitustöö korraldamise kava</w:t>
            </w:r>
            <w:r w:rsidR="003B7593" w:rsidRPr="003A767E">
              <w:rPr>
                <w:rFonts w:eastAsia="Calibri" w:cstheme="minorHAnsi"/>
                <w:bCs/>
                <w:kern w:val="0"/>
                <w:sz w:val="20"/>
                <w:szCs w:val="20"/>
                <w14:ligatures w14:val="none"/>
              </w:rPr>
              <w:t xml:space="preserve"> koostamist</w:t>
            </w:r>
            <w:r w:rsidRPr="003A767E">
              <w:rPr>
                <w:rFonts w:eastAsia="Calibri" w:cstheme="minorHAnsi"/>
                <w:bCs/>
                <w:kern w:val="0"/>
                <w:sz w:val="20"/>
                <w:szCs w:val="20"/>
                <w14:ligatures w14:val="none"/>
              </w:rPr>
              <w:t xml:space="preserve"> ja ehitustöö </w:t>
            </w:r>
            <w:r w:rsidR="003B7593" w:rsidRPr="003A767E">
              <w:rPr>
                <w:rFonts w:eastAsia="Calibri" w:cstheme="minorHAnsi"/>
                <w:bCs/>
                <w:kern w:val="0"/>
                <w:sz w:val="20"/>
                <w:szCs w:val="20"/>
                <w14:ligatures w14:val="none"/>
              </w:rPr>
              <w:t>tehnoloogia kavandamist</w:t>
            </w:r>
            <w:r w:rsidRPr="003A767E">
              <w:rPr>
                <w:rFonts w:eastAsia="Calibri" w:cstheme="minorHAnsi"/>
                <w:bCs/>
                <w:kern w:val="0"/>
                <w:sz w:val="20"/>
                <w:szCs w:val="20"/>
                <w14:ligatures w14:val="none"/>
              </w:rPr>
              <w:t xml:space="preserve"> oskavad kvalifitseeritud oskustöölised pädeva ehitustegevuse juhi juhendamisel teha lammutustöö nii, et kõik ohutus- ja keskkonnakaitsenõuded on täidetud.</w:t>
            </w:r>
          </w:p>
        </w:tc>
        <w:tc>
          <w:tcPr>
            <w:tcW w:w="11411" w:type="dxa"/>
            <w:shd w:val="clear" w:color="auto" w:fill="F2F2F2" w:themeFill="background1" w:themeFillShade="F2"/>
          </w:tcPr>
          <w:p w14:paraId="7A2F9A61" w14:textId="6DB323E1" w:rsidR="00E21A01" w:rsidRPr="003A767E" w:rsidRDefault="00E21A01" w:rsidP="00E21A01">
            <w:pPr>
              <w:spacing w:before="60" w:after="60"/>
              <w:ind w:left="0" w:firstLine="0"/>
              <w:jc w:val="both"/>
              <w:rPr>
                <w:sz w:val="20"/>
                <w:szCs w:val="20"/>
              </w:rPr>
            </w:pPr>
            <w:r w:rsidRPr="003A767E">
              <w:rPr>
                <w:rFonts w:eastAsia="Calibri" w:cstheme="minorHAnsi"/>
                <w:color w:val="000000" w:themeColor="text1"/>
                <w:kern w:val="0"/>
                <w:sz w:val="20"/>
                <w:szCs w:val="20"/>
                <w14:ligatures w14:val="none"/>
              </w:rPr>
              <w:t>Ehitise lammutamise projekti puhul ei ole vajalik eristada „ehitusloa taotlemise projekti“ ja „ehitustöö tegemise aluseks olevat projekti/kasutusloa taotlemise projekti“. Lammutuse puhul puudub reeglina projektlahendi arendusprotsess, mis on iseloomulik uue ehitise kavandamise või olemasoleva ehitise rekonstrueerimise</w:t>
            </w:r>
            <w:r w:rsidR="007A3C7B" w:rsidRPr="003A767E">
              <w:rPr>
                <w:rFonts w:eastAsia="Calibri" w:cstheme="minorHAnsi"/>
                <w:color w:val="000000" w:themeColor="text1"/>
                <w:kern w:val="0"/>
                <w:sz w:val="20"/>
                <w:szCs w:val="20"/>
                <w14:ligatures w14:val="none"/>
              </w:rPr>
              <w:t xml:space="preserve"> korral</w:t>
            </w:r>
            <w:r w:rsidRPr="003A767E">
              <w:rPr>
                <w:rFonts w:eastAsia="Calibri" w:cstheme="minorHAnsi"/>
                <w:color w:val="000000" w:themeColor="text1"/>
                <w:kern w:val="0"/>
                <w:sz w:val="20"/>
                <w:szCs w:val="20"/>
                <w14:ligatures w14:val="none"/>
              </w:rPr>
              <w:t>.</w:t>
            </w:r>
          </w:p>
        </w:tc>
      </w:tr>
      <w:tr w:rsidR="00B515FB" w:rsidRPr="00D153B6" w14:paraId="554174ED" w14:textId="77777777" w:rsidTr="00B747C2">
        <w:tc>
          <w:tcPr>
            <w:tcW w:w="11411" w:type="dxa"/>
          </w:tcPr>
          <w:p w14:paraId="3B68B5A1" w14:textId="40C1F635" w:rsidR="00E21A01" w:rsidRPr="003A767E" w:rsidRDefault="00E21A01" w:rsidP="00564B76">
            <w:pPr>
              <w:spacing w:before="60" w:after="60"/>
              <w:ind w:left="0" w:right="595" w:firstLine="0"/>
              <w:jc w:val="both"/>
              <w:rPr>
                <w:sz w:val="20"/>
                <w:szCs w:val="20"/>
              </w:rPr>
            </w:pPr>
            <w:r w:rsidRPr="003A767E">
              <w:rPr>
                <w:rFonts w:eastAsia="Calibri" w:cstheme="minorHAnsi"/>
                <w:kern w:val="0"/>
                <w:sz w:val="20"/>
                <w:szCs w:val="20"/>
                <w14:ligatures w14:val="none"/>
              </w:rPr>
              <w:t>(4)</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Vahetult ehitise kaitstuse</w:t>
            </w:r>
            <w:r w:rsidRPr="003A767E">
              <w:rPr>
                <w:rFonts w:eastAsia="Calibri" w:cstheme="minorHAnsi"/>
                <w:color w:val="C00000"/>
                <w:kern w:val="0"/>
                <w:sz w:val="20"/>
                <w:szCs w:val="20"/>
                <w14:ligatures w14:val="none"/>
              </w:rPr>
              <w:t xml:space="preserve"> </w:t>
            </w:r>
            <w:r w:rsidRPr="003A767E">
              <w:rPr>
                <w:rFonts w:eastAsia="Calibri" w:cstheme="minorHAnsi"/>
                <w:kern w:val="0"/>
                <w:sz w:val="20"/>
                <w:szCs w:val="20"/>
                <w14:ligatures w14:val="none"/>
              </w:rPr>
              <w:t>tagamiseks kavandatud tarindeid, paigaldisi ja süsteeme käsitlevat teavet koos ehitisteatisega või ehitusloa taotlusega esitava projekti koosseisu ei kaasata.</w:t>
            </w:r>
          </w:p>
        </w:tc>
        <w:tc>
          <w:tcPr>
            <w:tcW w:w="11411" w:type="dxa"/>
            <w:shd w:val="clear" w:color="auto" w:fill="F2F2F2" w:themeFill="background1" w:themeFillShade="F2"/>
          </w:tcPr>
          <w:p w14:paraId="73CE87ED" w14:textId="774C7467" w:rsidR="00E21A01" w:rsidRPr="003A767E" w:rsidRDefault="00E21A01" w:rsidP="00E21A01">
            <w:pPr>
              <w:spacing w:before="60" w:after="60"/>
              <w:ind w:left="0" w:firstLine="0"/>
              <w:jc w:val="both"/>
              <w:rPr>
                <w:sz w:val="20"/>
                <w:szCs w:val="20"/>
              </w:rPr>
            </w:pPr>
            <w:r w:rsidRPr="003A767E">
              <w:rPr>
                <w:sz w:val="20"/>
                <w:szCs w:val="20"/>
              </w:rPr>
              <w:t xml:space="preserve">„Kaitstusena“ on silmas peetud näiteks füüsilist kaitset sissemurdmise vastu, lukustust ja läbipääsusüsteeme, videovalvet, ehitise omadusi, mis võimaldavad seda kasutada varjena. </w:t>
            </w:r>
          </w:p>
        </w:tc>
      </w:tr>
      <w:tr w:rsidR="00B515FB" w:rsidRPr="00D153B6" w14:paraId="7F881493" w14:textId="77777777" w:rsidTr="00B747C2">
        <w:tc>
          <w:tcPr>
            <w:tcW w:w="11411" w:type="dxa"/>
          </w:tcPr>
          <w:p w14:paraId="763C36E6" w14:textId="1DC202B8" w:rsidR="00E21A01" w:rsidRPr="003A767E" w:rsidRDefault="00E21A01" w:rsidP="00564B76">
            <w:pPr>
              <w:spacing w:before="60" w:after="60"/>
              <w:ind w:left="0" w:right="595" w:firstLine="0"/>
              <w:jc w:val="both"/>
              <w:rPr>
                <w:sz w:val="20"/>
                <w:szCs w:val="20"/>
              </w:rPr>
            </w:pPr>
            <w:r w:rsidRPr="003A767E">
              <w:rPr>
                <w:rFonts w:eastAsia="Calibri" w:cstheme="minorHAnsi"/>
                <w:bCs/>
                <w:kern w:val="0"/>
                <w:sz w:val="20"/>
                <w:szCs w:val="20"/>
                <w14:ligatures w14:val="none"/>
              </w:rPr>
              <w:t>(5)</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Ehitusteatise esitamisel või ehitusloa taotlemisel võib taotleja esitada projektlahendi kohta rohkem teavet ja suuremas detailsuses, sellele vaatamata annab pädev asutus projektlahendile hinnangu lähtudes selle paragrahvi nõuetest.</w:t>
            </w:r>
          </w:p>
        </w:tc>
        <w:tc>
          <w:tcPr>
            <w:tcW w:w="11411" w:type="dxa"/>
            <w:shd w:val="clear" w:color="auto" w:fill="F2F2F2" w:themeFill="background1" w:themeFillShade="F2"/>
          </w:tcPr>
          <w:p w14:paraId="6819AAB9" w14:textId="23EEE8A4" w:rsidR="00E21A01" w:rsidRPr="003A767E" w:rsidRDefault="00E21A01" w:rsidP="00F3628F">
            <w:pPr>
              <w:spacing w:before="60" w:after="60"/>
              <w:ind w:left="0" w:firstLine="0"/>
              <w:jc w:val="both"/>
              <w:rPr>
                <w:sz w:val="20"/>
                <w:szCs w:val="20"/>
              </w:rPr>
            </w:pPr>
            <w:r w:rsidRPr="003A767E">
              <w:rPr>
                <w:sz w:val="20"/>
                <w:szCs w:val="20"/>
              </w:rPr>
              <w:t>See lõige on oluline just väikeste ja lihtsate ehitiste puhul – näiteks suvemaja korral on mõistlik esitada koos ehitusloa taotlusega valmis projekt („valmis</w:t>
            </w:r>
            <w:r w:rsidR="00CD722C" w:rsidRPr="003A767E">
              <w:rPr>
                <w:sz w:val="20"/>
                <w:szCs w:val="20"/>
              </w:rPr>
              <w:t xml:space="preserve"> projekt</w:t>
            </w:r>
            <w:r w:rsidRPr="003A767E">
              <w:rPr>
                <w:sz w:val="20"/>
                <w:szCs w:val="20"/>
              </w:rPr>
              <w:t xml:space="preserve">“ on määratletud </w:t>
            </w:r>
            <w:r w:rsidR="00227A1D" w:rsidRPr="003A767E">
              <w:rPr>
                <w:sz w:val="20"/>
                <w:szCs w:val="20"/>
              </w:rPr>
              <w:t>määrusekavandi</w:t>
            </w:r>
            <w:r w:rsidRPr="003A767E">
              <w:rPr>
                <w:sz w:val="20"/>
                <w:szCs w:val="20"/>
              </w:rPr>
              <w:t xml:space="preserve"> paragrahvis </w:t>
            </w:r>
            <w:r w:rsidR="00A07ED5" w:rsidRPr="003A767E">
              <w:rPr>
                <w:sz w:val="20"/>
                <w:szCs w:val="20"/>
              </w:rPr>
              <w:t>4</w:t>
            </w:r>
            <w:r w:rsidRPr="003A767E">
              <w:rPr>
                <w:sz w:val="20"/>
                <w:szCs w:val="20"/>
              </w:rPr>
              <w:t>), ei ole vajadust vormistada eraldi ehitusloa taotlemise projekti.</w:t>
            </w:r>
            <w:r w:rsidR="00A07ED5" w:rsidRPr="003A767E">
              <w:rPr>
                <w:sz w:val="20"/>
                <w:szCs w:val="20"/>
              </w:rPr>
              <w:t xml:space="preserve"> </w:t>
            </w:r>
            <w:r w:rsidR="00861B87" w:rsidRPr="003A767E">
              <w:rPr>
                <w:sz w:val="20"/>
                <w:szCs w:val="20"/>
              </w:rPr>
              <w:t>Palun vaadata allolevaid skeeme.</w:t>
            </w:r>
          </w:p>
          <w:p w14:paraId="3B8D17DD" w14:textId="3B69FED0" w:rsidR="00CC3254" w:rsidRPr="003A767E" w:rsidRDefault="008461D6" w:rsidP="00CC3254">
            <w:pPr>
              <w:spacing w:before="60" w:after="60"/>
              <w:ind w:left="0" w:firstLine="0"/>
              <w:jc w:val="center"/>
              <w:rPr>
                <w:sz w:val="20"/>
                <w:szCs w:val="20"/>
              </w:rPr>
            </w:pPr>
            <w:r w:rsidRPr="003A767E">
              <w:rPr>
                <w:noProof/>
              </w:rPr>
              <w:lastRenderedPageBreak/>
              <w:drawing>
                <wp:inline distT="0" distB="0" distL="0" distR="0" wp14:anchorId="6C615657" wp14:editId="6D3A2D35">
                  <wp:extent cx="6825876" cy="3604260"/>
                  <wp:effectExtent l="0" t="0" r="0" b="0"/>
                  <wp:docPr id="2014225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225941" name=""/>
                          <pic:cNvPicPr/>
                        </pic:nvPicPr>
                        <pic:blipFill>
                          <a:blip r:embed="rId9"/>
                          <a:stretch>
                            <a:fillRect/>
                          </a:stretch>
                        </pic:blipFill>
                        <pic:spPr>
                          <a:xfrm>
                            <a:off x="0" y="0"/>
                            <a:ext cx="6835633" cy="3609412"/>
                          </a:xfrm>
                          <a:prstGeom prst="rect">
                            <a:avLst/>
                          </a:prstGeom>
                        </pic:spPr>
                      </pic:pic>
                    </a:graphicData>
                  </a:graphic>
                </wp:inline>
              </w:drawing>
            </w:r>
          </w:p>
          <w:p w14:paraId="17E9940A" w14:textId="77777777" w:rsidR="008461D6" w:rsidRPr="003A767E" w:rsidRDefault="008461D6" w:rsidP="00CC3254">
            <w:pPr>
              <w:spacing w:before="60" w:after="60"/>
              <w:ind w:left="0" w:firstLine="0"/>
              <w:jc w:val="center"/>
              <w:rPr>
                <w:sz w:val="20"/>
                <w:szCs w:val="20"/>
              </w:rPr>
            </w:pPr>
          </w:p>
          <w:p w14:paraId="60207DC6" w14:textId="64ECE687" w:rsidR="00CC3254" w:rsidRPr="003A767E" w:rsidRDefault="008461D6" w:rsidP="008461D6">
            <w:pPr>
              <w:spacing w:before="60" w:after="60"/>
              <w:ind w:left="0" w:firstLine="0"/>
              <w:jc w:val="center"/>
              <w:rPr>
                <w:sz w:val="20"/>
                <w:szCs w:val="20"/>
              </w:rPr>
            </w:pPr>
            <w:r w:rsidRPr="003A767E">
              <w:rPr>
                <w:noProof/>
              </w:rPr>
              <w:drawing>
                <wp:inline distT="0" distB="0" distL="0" distR="0" wp14:anchorId="6F54C57F" wp14:editId="22298E07">
                  <wp:extent cx="5367877" cy="3755571"/>
                  <wp:effectExtent l="0" t="0" r="4445" b="0"/>
                  <wp:docPr id="318621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621895" name=""/>
                          <pic:cNvPicPr/>
                        </pic:nvPicPr>
                        <pic:blipFill>
                          <a:blip r:embed="rId10"/>
                          <a:stretch>
                            <a:fillRect/>
                          </a:stretch>
                        </pic:blipFill>
                        <pic:spPr>
                          <a:xfrm>
                            <a:off x="0" y="0"/>
                            <a:ext cx="5421922" cy="3793383"/>
                          </a:xfrm>
                          <a:prstGeom prst="rect">
                            <a:avLst/>
                          </a:prstGeom>
                        </pic:spPr>
                      </pic:pic>
                    </a:graphicData>
                  </a:graphic>
                </wp:inline>
              </w:drawing>
            </w:r>
          </w:p>
          <w:p w14:paraId="1A2B05BE" w14:textId="1E2EBC2F" w:rsidR="00CC3254" w:rsidRPr="003A767E" w:rsidRDefault="00CC3254" w:rsidP="00CC3254">
            <w:pPr>
              <w:spacing w:before="60" w:after="60"/>
              <w:ind w:left="0" w:firstLine="0"/>
              <w:jc w:val="center"/>
              <w:rPr>
                <w:sz w:val="20"/>
                <w:szCs w:val="20"/>
              </w:rPr>
            </w:pPr>
          </w:p>
        </w:tc>
      </w:tr>
      <w:tr w:rsidR="00B515FB" w:rsidRPr="000A1ED2" w14:paraId="3D97E0DE" w14:textId="77777777" w:rsidTr="00B747C2">
        <w:tc>
          <w:tcPr>
            <w:tcW w:w="11411" w:type="dxa"/>
          </w:tcPr>
          <w:p w14:paraId="36E47ADD" w14:textId="4CD692CC" w:rsidR="00E21A01" w:rsidRPr="003A767E" w:rsidRDefault="00E21A01"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lastRenderedPageBreak/>
              <w:t>(6)</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Nõuded üldteabele</w:t>
            </w:r>
          </w:p>
          <w:p w14:paraId="347F3204" w14:textId="5F240B2A" w:rsidR="00E21A01" w:rsidRPr="003A767E" w:rsidRDefault="00E21A01"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1)</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Esitatakse projektlahendiga hõlmatud maa-ala andmed, olemasoleva situatsiooni lühikirjeldus ja projektlahendi üldine tutvustus (mis projekteerit</w:t>
            </w:r>
            <w:r w:rsidR="00C36785" w:rsidRPr="003A767E">
              <w:rPr>
                <w:rFonts w:eastAsia="Calibri" w:cstheme="minorHAnsi"/>
                <w:bCs/>
                <w:kern w:val="0"/>
                <w:sz w:val="20"/>
                <w:szCs w:val="20"/>
                <w14:ligatures w14:val="none"/>
              </w:rPr>
              <w:t>i</w:t>
            </w:r>
            <w:r w:rsidRPr="003A767E">
              <w:rPr>
                <w:rFonts w:eastAsia="Calibri" w:cstheme="minorHAnsi"/>
                <w:bCs/>
                <w:kern w:val="0"/>
                <w:sz w:val="20"/>
                <w:szCs w:val="20"/>
                <w14:ligatures w14:val="none"/>
              </w:rPr>
              <w:t xml:space="preserve"> – ehitis, park vm) ning projektlahendi ulatus.</w:t>
            </w:r>
          </w:p>
          <w:p w14:paraId="30FDD590" w14:textId="05279D35" w:rsidR="00FF1F7A" w:rsidRPr="003A767E" w:rsidRDefault="00E21A01"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2)</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Esitatakse teave ehitise projekti ülesehituse ja koosseisu kohta, muu hulgas projekti jaotiste nimed ja tähised</w:t>
            </w:r>
            <w:r w:rsidR="003C0216" w:rsidRPr="003A767E">
              <w:rPr>
                <w:rFonts w:eastAsia="Calibri" w:cstheme="minorHAnsi"/>
                <w:bCs/>
                <w:kern w:val="0"/>
                <w:sz w:val="20"/>
                <w:szCs w:val="20"/>
                <w14:ligatures w14:val="none"/>
              </w:rPr>
              <w:t>;</w:t>
            </w:r>
            <w:r w:rsidR="000B577B" w:rsidRPr="003A767E">
              <w:rPr>
                <w:rFonts w:eastAsia="Calibri" w:cstheme="minorHAnsi"/>
                <w:bCs/>
                <w:kern w:val="0"/>
                <w:sz w:val="20"/>
                <w:szCs w:val="20"/>
                <w14:ligatures w14:val="none"/>
              </w:rPr>
              <w:t xml:space="preserve"> </w:t>
            </w:r>
            <w:r w:rsidR="008B01F3" w:rsidRPr="003A767E">
              <w:rPr>
                <w:rFonts w:eastAsia="Calibri" w:cstheme="minorHAnsi"/>
                <w:bCs/>
                <w:kern w:val="0"/>
                <w:sz w:val="20"/>
                <w:szCs w:val="20"/>
                <w14:ligatures w14:val="none"/>
              </w:rPr>
              <w:t>esitatakse piir</w:t>
            </w:r>
            <w:r w:rsidR="00297859" w:rsidRPr="003A767E">
              <w:rPr>
                <w:rFonts w:eastAsia="Calibri" w:cstheme="minorHAnsi"/>
                <w:bCs/>
                <w:kern w:val="0"/>
                <w:sz w:val="20"/>
                <w:szCs w:val="20"/>
                <w14:ligatures w14:val="none"/>
              </w:rPr>
              <w:t>i</w:t>
            </w:r>
            <w:r w:rsidR="008B01F3" w:rsidRPr="003A767E">
              <w:rPr>
                <w:rFonts w:eastAsia="Calibri" w:cstheme="minorHAnsi"/>
                <w:bCs/>
                <w:kern w:val="0"/>
                <w:sz w:val="20"/>
                <w:szCs w:val="20"/>
                <w14:ligatures w14:val="none"/>
              </w:rPr>
              <w:t xml:space="preserve">tlused, millistes projekti jaotistes on esitatud </w:t>
            </w:r>
            <w:r w:rsidR="00FF1F7A" w:rsidRPr="003A767E">
              <w:rPr>
                <w:rFonts w:eastAsia="Calibri" w:cstheme="minorHAnsi"/>
                <w:bCs/>
                <w:kern w:val="0"/>
                <w:sz w:val="20"/>
                <w:szCs w:val="20"/>
                <w14:ligatures w14:val="none"/>
              </w:rPr>
              <w:t xml:space="preserve">projektlahendi milliste </w:t>
            </w:r>
            <w:r w:rsidR="00B51A2B" w:rsidRPr="003A767E">
              <w:rPr>
                <w:rFonts w:eastAsia="Calibri" w:cstheme="minorHAnsi"/>
                <w:bCs/>
                <w:kern w:val="0"/>
                <w:sz w:val="20"/>
                <w:szCs w:val="20"/>
                <w14:ligatures w14:val="none"/>
              </w:rPr>
              <w:t xml:space="preserve">erialaspetsiifiliste </w:t>
            </w:r>
            <w:r w:rsidR="00FF1F7A" w:rsidRPr="003A767E">
              <w:rPr>
                <w:rFonts w:eastAsia="Calibri" w:cstheme="minorHAnsi"/>
                <w:bCs/>
                <w:kern w:val="0"/>
                <w:sz w:val="20"/>
                <w:szCs w:val="20"/>
                <w14:ligatures w14:val="none"/>
              </w:rPr>
              <w:t>osade teave</w:t>
            </w:r>
            <w:r w:rsidR="003C14DA" w:rsidRPr="003A767E">
              <w:rPr>
                <w:rFonts w:eastAsia="Calibri" w:cstheme="minorHAnsi"/>
                <w:bCs/>
                <w:kern w:val="0"/>
                <w:sz w:val="20"/>
                <w:szCs w:val="20"/>
                <w14:ligatures w14:val="none"/>
              </w:rPr>
              <w:t>.</w:t>
            </w:r>
          </w:p>
          <w:p w14:paraId="5A49E0CD" w14:textId="1C62C5ED" w:rsidR="000B577B" w:rsidRPr="003A767E" w:rsidRDefault="003C14DA"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3)</w:t>
            </w:r>
            <w:r w:rsidR="00527B89" w:rsidRPr="003A767E">
              <w:rPr>
                <w:rFonts w:eastAsia="Calibri" w:cstheme="minorHAnsi"/>
                <w:bCs/>
                <w:kern w:val="0"/>
                <w:sz w:val="20"/>
                <w:szCs w:val="20"/>
                <w14:ligatures w14:val="none"/>
              </w:rPr>
              <w:sym w:font="Symbol" w:char="F020"/>
            </w:r>
            <w:r w:rsidR="00913E93" w:rsidRPr="003A767E">
              <w:rPr>
                <w:rFonts w:eastAsia="Calibri" w:cstheme="minorHAnsi"/>
                <w:bCs/>
                <w:kern w:val="0"/>
                <w:sz w:val="20"/>
                <w:szCs w:val="20"/>
                <w14:ligatures w14:val="none"/>
              </w:rPr>
              <w:t xml:space="preserve">Esitatakse </w:t>
            </w:r>
            <w:r w:rsidR="00E21A01" w:rsidRPr="003A767E">
              <w:rPr>
                <w:rFonts w:eastAsia="Calibri" w:cstheme="minorHAnsi"/>
                <w:bCs/>
                <w:kern w:val="0"/>
                <w:sz w:val="20"/>
                <w:szCs w:val="20"/>
                <w14:ligatures w14:val="none"/>
              </w:rPr>
              <w:t xml:space="preserve">projektlahendi </w:t>
            </w:r>
            <w:r w:rsidR="00DD70E2" w:rsidRPr="003A767E">
              <w:rPr>
                <w:rFonts w:eastAsia="Calibri" w:cstheme="minorHAnsi"/>
                <w:bCs/>
                <w:kern w:val="0"/>
                <w:sz w:val="20"/>
                <w:szCs w:val="20"/>
                <w14:ligatures w14:val="none"/>
              </w:rPr>
              <w:t xml:space="preserve">erialaspetsiifilised </w:t>
            </w:r>
            <w:r w:rsidR="00E21A01" w:rsidRPr="003A767E">
              <w:rPr>
                <w:rFonts w:eastAsia="Calibri" w:cstheme="minorHAnsi"/>
                <w:bCs/>
                <w:kern w:val="0"/>
                <w:sz w:val="20"/>
                <w:szCs w:val="20"/>
                <w14:ligatures w14:val="none"/>
              </w:rPr>
              <w:t>osad projekteerinud ettevõtja</w:t>
            </w:r>
            <w:r w:rsidR="00913E93" w:rsidRPr="003A767E">
              <w:rPr>
                <w:rFonts w:eastAsia="Calibri" w:cstheme="minorHAnsi"/>
                <w:bCs/>
                <w:kern w:val="0"/>
                <w:sz w:val="20"/>
                <w:szCs w:val="20"/>
                <w14:ligatures w14:val="none"/>
              </w:rPr>
              <w:t>te nimed</w:t>
            </w:r>
            <w:r w:rsidR="00E21A01" w:rsidRPr="003A767E">
              <w:rPr>
                <w:rFonts w:eastAsia="Calibri" w:cstheme="minorHAnsi"/>
                <w:bCs/>
                <w:kern w:val="0"/>
                <w:sz w:val="20"/>
                <w:szCs w:val="20"/>
                <w14:ligatures w14:val="none"/>
              </w:rPr>
              <w:t xml:space="preserve"> ja </w:t>
            </w:r>
            <w:r w:rsidR="001C7F77" w:rsidRPr="003A767E">
              <w:rPr>
                <w:rFonts w:eastAsia="Calibri" w:cstheme="minorHAnsi"/>
                <w:bCs/>
                <w:kern w:val="0"/>
                <w:sz w:val="20"/>
                <w:szCs w:val="20"/>
                <w14:ligatures w14:val="none"/>
              </w:rPr>
              <w:t xml:space="preserve">projektlahendi </w:t>
            </w:r>
            <w:r w:rsidR="009D59C8" w:rsidRPr="003A767E">
              <w:rPr>
                <w:rFonts w:eastAsia="Calibri" w:cstheme="minorHAnsi"/>
                <w:bCs/>
                <w:kern w:val="0"/>
                <w:sz w:val="20"/>
                <w:szCs w:val="20"/>
                <w14:ligatures w14:val="none"/>
              </w:rPr>
              <w:t xml:space="preserve">osad </w:t>
            </w:r>
            <w:r w:rsidR="001C7F77" w:rsidRPr="003A767E">
              <w:rPr>
                <w:rFonts w:eastAsia="Calibri" w:cstheme="minorHAnsi"/>
                <w:bCs/>
                <w:kern w:val="0"/>
                <w:sz w:val="20"/>
                <w:szCs w:val="20"/>
                <w14:ligatures w14:val="none"/>
              </w:rPr>
              <w:t xml:space="preserve">projekteerinud või </w:t>
            </w:r>
            <w:r w:rsidR="00414E84" w:rsidRPr="003A767E">
              <w:rPr>
                <w:rFonts w:eastAsia="Calibri" w:cstheme="minorHAnsi"/>
                <w:bCs/>
                <w:kern w:val="0"/>
                <w:sz w:val="20"/>
                <w:szCs w:val="20"/>
                <w14:ligatures w14:val="none"/>
              </w:rPr>
              <w:t>projekteerimist</w:t>
            </w:r>
            <w:r w:rsidR="001C7F77" w:rsidRPr="003A767E">
              <w:rPr>
                <w:rFonts w:eastAsia="Calibri" w:cstheme="minorHAnsi"/>
                <w:bCs/>
                <w:kern w:val="0"/>
                <w:sz w:val="20"/>
                <w:szCs w:val="20"/>
                <w14:ligatures w14:val="none"/>
              </w:rPr>
              <w:t xml:space="preserve"> kontrollinud</w:t>
            </w:r>
            <w:r w:rsidR="00E21A01" w:rsidRPr="003A767E">
              <w:rPr>
                <w:rFonts w:eastAsia="Calibri" w:cstheme="minorHAnsi"/>
                <w:bCs/>
                <w:kern w:val="0"/>
                <w:sz w:val="20"/>
                <w:szCs w:val="20"/>
                <w14:ligatures w14:val="none"/>
              </w:rPr>
              <w:t xml:space="preserve"> </w:t>
            </w:r>
            <w:r w:rsidR="008F2AAD" w:rsidRPr="003A767E">
              <w:rPr>
                <w:rFonts w:eastAsia="Calibri" w:cstheme="minorHAnsi"/>
                <w:bCs/>
                <w:kern w:val="0"/>
                <w:sz w:val="20"/>
                <w:szCs w:val="20"/>
                <w14:ligatures w14:val="none"/>
              </w:rPr>
              <w:t>ning</w:t>
            </w:r>
            <w:r w:rsidR="00E21A01" w:rsidRPr="003A767E">
              <w:rPr>
                <w:rFonts w:eastAsia="Calibri" w:cstheme="minorHAnsi"/>
                <w:bCs/>
                <w:kern w:val="0"/>
                <w:sz w:val="20"/>
                <w:szCs w:val="20"/>
                <w14:ligatures w14:val="none"/>
              </w:rPr>
              <w:t xml:space="preserve"> selle eest vastutavate pädevate isikute nimed</w:t>
            </w:r>
            <w:r w:rsidR="00913E93" w:rsidRPr="003A767E">
              <w:rPr>
                <w:rFonts w:eastAsia="Calibri" w:cstheme="minorHAnsi"/>
                <w:bCs/>
                <w:kern w:val="0"/>
                <w:sz w:val="20"/>
                <w:szCs w:val="20"/>
                <w14:ligatures w14:val="none"/>
              </w:rPr>
              <w:t>.</w:t>
            </w:r>
          </w:p>
          <w:p w14:paraId="65E95BA5" w14:textId="02278C54" w:rsidR="00E21A01" w:rsidRPr="003A767E" w:rsidRDefault="00913E93"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lastRenderedPageBreak/>
              <w:t>4)</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E</w:t>
            </w:r>
            <w:r w:rsidR="00E21A01" w:rsidRPr="003A767E">
              <w:rPr>
                <w:rFonts w:eastAsia="Calibri" w:cstheme="minorHAnsi"/>
                <w:bCs/>
                <w:kern w:val="0"/>
                <w:sz w:val="20"/>
                <w:szCs w:val="20"/>
                <w14:ligatures w14:val="none"/>
              </w:rPr>
              <w:t>sitatakse loeteluna projektlahendi kui terviku projekteerimisel järgitud normdokumendid (detailplaneering, kohaliku omavalitsuse projekteerimistingimused) ja ehitusuuringute, eksperdihinnangute, auditite jms aruanded, mis võeti projekteerimisel aluseks.</w:t>
            </w:r>
          </w:p>
          <w:p w14:paraId="77F3CFEE" w14:textId="0D53766B" w:rsidR="00E21A01" w:rsidRPr="003A767E" w:rsidRDefault="00913E93"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5</w:t>
            </w:r>
            <w:r w:rsidR="00E21A01" w:rsidRPr="003A767E">
              <w:rPr>
                <w:rFonts w:eastAsia="Calibri" w:cstheme="minorHAnsi"/>
                <w:bCs/>
                <w:kern w:val="0"/>
                <w:sz w:val="20"/>
                <w:szCs w:val="20"/>
                <w14:ligatures w14:val="none"/>
              </w:rPr>
              <w:t>)</w:t>
            </w:r>
            <w:r w:rsidR="00E21A01" w:rsidRPr="003A767E">
              <w:rPr>
                <w:rFonts w:eastAsia="Calibri" w:cstheme="minorHAnsi"/>
                <w:bCs/>
                <w:kern w:val="0"/>
                <w:sz w:val="20"/>
                <w:szCs w:val="20"/>
                <w14:ligatures w14:val="none"/>
              </w:rPr>
              <w:sym w:font="Symbol" w:char="F020"/>
            </w:r>
            <w:r w:rsidR="00E21A01" w:rsidRPr="003A767E">
              <w:rPr>
                <w:rFonts w:eastAsia="Calibri" w:cstheme="minorHAnsi"/>
                <w:bCs/>
                <w:kern w:val="0"/>
                <w:sz w:val="20"/>
                <w:szCs w:val="20"/>
                <w14:ligatures w14:val="none"/>
              </w:rPr>
              <w:t>Esitatakse ehitise projekti eesmärk – ehitusloa taotlemiseks, ehitusteatise esitamiseks, ehitustöö tegemiseks vm – ja ehitise projekti kasutamise piirangud.</w:t>
            </w:r>
          </w:p>
          <w:p w14:paraId="187A7CFB" w14:textId="5900C404" w:rsidR="00E21A01" w:rsidRPr="003A767E" w:rsidRDefault="00913E93"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6</w:t>
            </w:r>
            <w:r w:rsidR="00E21A01" w:rsidRPr="003A767E">
              <w:rPr>
                <w:rFonts w:eastAsia="Calibri" w:cstheme="minorHAnsi"/>
                <w:bCs/>
                <w:kern w:val="0"/>
                <w:sz w:val="20"/>
                <w:szCs w:val="20"/>
                <w14:ligatures w14:val="none"/>
              </w:rPr>
              <w:t>)</w:t>
            </w:r>
            <w:r w:rsidR="00E21A01" w:rsidRPr="003A767E">
              <w:rPr>
                <w:rFonts w:eastAsia="Calibri" w:cstheme="minorHAnsi"/>
                <w:bCs/>
                <w:kern w:val="0"/>
                <w:sz w:val="20"/>
                <w:szCs w:val="20"/>
                <w14:ligatures w14:val="none"/>
              </w:rPr>
              <w:sym w:font="Symbol" w:char="F020"/>
            </w:r>
            <w:r w:rsidR="00E21A01" w:rsidRPr="003A767E">
              <w:rPr>
                <w:rFonts w:eastAsia="Calibri" w:cstheme="minorHAnsi"/>
                <w:bCs/>
                <w:kern w:val="0"/>
                <w:sz w:val="20"/>
                <w:szCs w:val="20"/>
                <w14:ligatures w14:val="none"/>
              </w:rPr>
              <w:t>Kui projekteeritud ehitis on ajutine ehitis, siis esitatakse ehitise eluiga.</w:t>
            </w:r>
          </w:p>
          <w:p w14:paraId="446DB882" w14:textId="04E5B0B5" w:rsidR="00E21A01" w:rsidRPr="003A767E" w:rsidRDefault="00913E93"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7</w:t>
            </w:r>
            <w:r w:rsidR="00E21A01" w:rsidRPr="003A767E">
              <w:rPr>
                <w:rFonts w:eastAsia="Calibri" w:cstheme="minorHAnsi"/>
                <w:bCs/>
                <w:kern w:val="0"/>
                <w:sz w:val="20"/>
                <w:szCs w:val="20"/>
                <w14:ligatures w14:val="none"/>
              </w:rPr>
              <w:t>)</w:t>
            </w:r>
            <w:r w:rsidR="00E21A01" w:rsidRPr="003A767E">
              <w:rPr>
                <w:rFonts w:eastAsia="Calibri" w:cstheme="minorHAnsi"/>
                <w:bCs/>
                <w:kern w:val="0"/>
                <w:sz w:val="20"/>
                <w:szCs w:val="20"/>
                <w14:ligatures w14:val="none"/>
              </w:rPr>
              <w:sym w:font="Symbol" w:char="F020"/>
            </w:r>
            <w:r w:rsidR="00E21A01" w:rsidRPr="003A767E">
              <w:rPr>
                <w:rFonts w:eastAsia="Calibri" w:cstheme="minorHAnsi"/>
                <w:bCs/>
                <w:kern w:val="0"/>
                <w:sz w:val="20"/>
                <w:szCs w:val="20"/>
                <w14:ligatures w14:val="none"/>
              </w:rPr>
              <w:t xml:space="preserve">Esitatakse ühiskasutatavate tehnovõrkude valdajate </w:t>
            </w:r>
            <w:r w:rsidR="004D5B64" w:rsidRPr="003A767E">
              <w:rPr>
                <w:rFonts w:eastAsia="Calibri" w:cstheme="minorHAnsi"/>
                <w:bCs/>
                <w:kern w:val="0"/>
                <w:sz w:val="20"/>
                <w:szCs w:val="20"/>
                <w14:ligatures w14:val="none"/>
              </w:rPr>
              <w:t>tehnilised liitumis</w:t>
            </w:r>
            <w:r w:rsidR="00E21A01" w:rsidRPr="003A767E">
              <w:rPr>
                <w:rFonts w:eastAsia="Calibri" w:cstheme="minorHAnsi"/>
                <w:bCs/>
                <w:kern w:val="0"/>
                <w:sz w:val="20"/>
                <w:szCs w:val="20"/>
                <w14:ligatures w14:val="none"/>
              </w:rPr>
              <w:t>tingimused.</w:t>
            </w:r>
          </w:p>
          <w:p w14:paraId="404C3ED3" w14:textId="2DB4A37F" w:rsidR="00E21A01" w:rsidRPr="003A767E" w:rsidRDefault="00913E93"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8</w:t>
            </w:r>
            <w:r w:rsidR="00E21A01" w:rsidRPr="003A767E">
              <w:rPr>
                <w:rFonts w:eastAsia="Calibri" w:cstheme="minorHAnsi"/>
                <w:bCs/>
                <w:kern w:val="0"/>
                <w:sz w:val="20"/>
                <w:szCs w:val="20"/>
                <w14:ligatures w14:val="none"/>
              </w:rPr>
              <w:t>)</w:t>
            </w:r>
            <w:r w:rsidR="00E21A01" w:rsidRPr="003A767E">
              <w:rPr>
                <w:rFonts w:eastAsia="Calibri" w:cstheme="minorHAnsi"/>
                <w:bCs/>
                <w:kern w:val="0"/>
                <w:sz w:val="20"/>
                <w:szCs w:val="20"/>
                <w14:ligatures w14:val="none"/>
              </w:rPr>
              <w:sym w:font="Symbol" w:char="F020"/>
            </w:r>
            <w:r w:rsidR="00E21A01" w:rsidRPr="003A767E">
              <w:rPr>
                <w:rFonts w:eastAsia="Calibri" w:cstheme="minorHAnsi"/>
                <w:bCs/>
                <w:kern w:val="0"/>
                <w:sz w:val="20"/>
                <w:szCs w:val="20"/>
                <w14:ligatures w14:val="none"/>
              </w:rPr>
              <w:t xml:space="preserve">Esitatakse detailplaneeringu nõuete ja projektlahendi võrdlus või </w:t>
            </w:r>
            <w:r w:rsidR="006A1148" w:rsidRPr="003A767E">
              <w:rPr>
                <w:rFonts w:eastAsia="Calibri" w:cstheme="minorHAnsi"/>
                <w:bCs/>
                <w:kern w:val="0"/>
                <w:sz w:val="20"/>
                <w:szCs w:val="20"/>
                <w14:ligatures w14:val="none"/>
              </w:rPr>
              <w:t xml:space="preserve">pädeva asutuse </w:t>
            </w:r>
            <w:r w:rsidR="00E21A01" w:rsidRPr="003A767E">
              <w:rPr>
                <w:rFonts w:eastAsia="Calibri" w:cstheme="minorHAnsi"/>
                <w:bCs/>
                <w:kern w:val="0"/>
                <w:sz w:val="20"/>
                <w:szCs w:val="20"/>
                <w14:ligatures w14:val="none"/>
              </w:rPr>
              <w:t>projekteerimistingimuste olemasolu korral viimatinimetatute ja projektlahendi võrdlus.</w:t>
            </w:r>
          </w:p>
          <w:p w14:paraId="3D5D347A" w14:textId="0A6122A3" w:rsidR="00E21A01" w:rsidRPr="003A767E" w:rsidRDefault="00913E93"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9</w:t>
            </w:r>
            <w:r w:rsidR="00E21A01" w:rsidRPr="003A767E">
              <w:rPr>
                <w:rFonts w:eastAsia="Calibri" w:cstheme="minorHAnsi"/>
                <w:bCs/>
                <w:kern w:val="0"/>
                <w:sz w:val="20"/>
                <w:szCs w:val="20"/>
                <w14:ligatures w14:val="none"/>
              </w:rPr>
              <w:t>)</w:t>
            </w:r>
            <w:r w:rsidR="00E21A01" w:rsidRPr="003A767E">
              <w:rPr>
                <w:rFonts w:eastAsia="Calibri" w:cstheme="minorHAnsi"/>
                <w:bCs/>
                <w:kern w:val="0"/>
                <w:sz w:val="20"/>
                <w:szCs w:val="20"/>
                <w14:ligatures w14:val="none"/>
              </w:rPr>
              <w:sym w:font="Symbol" w:char="F020"/>
            </w:r>
            <w:r w:rsidR="00E21A01" w:rsidRPr="003A767E">
              <w:rPr>
                <w:rFonts w:eastAsia="Calibri" w:cstheme="minorHAnsi"/>
                <w:bCs/>
                <w:kern w:val="0"/>
                <w:sz w:val="20"/>
                <w:szCs w:val="20"/>
                <w14:ligatures w14:val="none"/>
              </w:rPr>
              <w:t>Kinnismälestise ja muinsuskaitsealal asuva ehitise korral esitatakse muinsuskaitse eritingimuste ning projektlahendi võrdlus.</w:t>
            </w:r>
          </w:p>
          <w:p w14:paraId="29C7A6BB" w14:textId="31982F63" w:rsidR="00E21A01" w:rsidRPr="003A767E" w:rsidRDefault="00913E93" w:rsidP="00564B76">
            <w:pPr>
              <w:spacing w:before="60" w:after="60"/>
              <w:ind w:left="0" w:right="595" w:firstLine="0"/>
              <w:jc w:val="both"/>
              <w:rPr>
                <w:sz w:val="20"/>
                <w:szCs w:val="20"/>
              </w:rPr>
            </w:pPr>
            <w:r w:rsidRPr="003A767E">
              <w:rPr>
                <w:sz w:val="20"/>
                <w:szCs w:val="20"/>
              </w:rPr>
              <w:t>10</w:t>
            </w:r>
            <w:r w:rsidR="00E21A01" w:rsidRPr="003A767E">
              <w:rPr>
                <w:sz w:val="20"/>
                <w:szCs w:val="20"/>
              </w:rPr>
              <w:t>)</w:t>
            </w:r>
            <w:r w:rsidR="00E21A01" w:rsidRPr="003A767E">
              <w:rPr>
                <w:sz w:val="20"/>
                <w:szCs w:val="20"/>
              </w:rPr>
              <w:sym w:font="Symbol" w:char="F020"/>
            </w:r>
            <w:r w:rsidR="00E21A01" w:rsidRPr="003A767E">
              <w:rPr>
                <w:sz w:val="20"/>
                <w:szCs w:val="20"/>
              </w:rPr>
              <w:t>Esitatakse olulised projektlahendi projekteerimise protsessi ja projektlahendit mõjutanud tegurid.</w:t>
            </w:r>
          </w:p>
        </w:tc>
        <w:tc>
          <w:tcPr>
            <w:tcW w:w="11411" w:type="dxa"/>
            <w:shd w:val="clear" w:color="auto" w:fill="F2F2F2" w:themeFill="background1" w:themeFillShade="F2"/>
          </w:tcPr>
          <w:p w14:paraId="00FA5884" w14:textId="572A96FF" w:rsidR="00E21A01" w:rsidRPr="003A767E" w:rsidRDefault="00E21A01" w:rsidP="00E21A01">
            <w:pPr>
              <w:spacing w:before="60" w:after="60"/>
              <w:ind w:left="0" w:firstLine="0"/>
              <w:jc w:val="both"/>
              <w:rPr>
                <w:sz w:val="20"/>
                <w:szCs w:val="20"/>
              </w:rPr>
            </w:pPr>
            <w:r w:rsidRPr="003A767E">
              <w:rPr>
                <w:sz w:val="20"/>
                <w:szCs w:val="20"/>
              </w:rPr>
              <w:lastRenderedPageBreak/>
              <w:t>1)</w:t>
            </w:r>
            <w:r w:rsidRPr="003A767E">
              <w:rPr>
                <w:sz w:val="20"/>
                <w:szCs w:val="20"/>
              </w:rPr>
              <w:sym w:font="Symbol" w:char="F020"/>
            </w:r>
            <w:r w:rsidRPr="003A767E">
              <w:rPr>
                <w:sz w:val="20"/>
                <w:szCs w:val="20"/>
              </w:rPr>
              <w:t>“Projektlahendi ulatus“ – näiteks kas kogu hoone või ainult osa hoonest; milline osa hoonest; millistes piirides on projekteeritud välisruumi</w:t>
            </w:r>
            <w:r w:rsidR="008A7975" w:rsidRPr="003A767E">
              <w:rPr>
                <w:sz w:val="20"/>
                <w:szCs w:val="20"/>
              </w:rPr>
              <w:t>/maa-ala</w:t>
            </w:r>
            <w:r w:rsidRPr="003A767E">
              <w:rPr>
                <w:sz w:val="20"/>
                <w:szCs w:val="20"/>
              </w:rPr>
              <w:t>.</w:t>
            </w:r>
          </w:p>
          <w:p w14:paraId="3F65C857" w14:textId="2303C67E" w:rsidR="00E21A01" w:rsidRPr="003A767E" w:rsidRDefault="00286512" w:rsidP="00E21A01">
            <w:pPr>
              <w:spacing w:before="60" w:after="60"/>
              <w:ind w:left="0" w:firstLine="0"/>
              <w:jc w:val="both"/>
              <w:rPr>
                <w:sz w:val="20"/>
                <w:szCs w:val="20"/>
              </w:rPr>
            </w:pPr>
            <w:r w:rsidRPr="003A767E">
              <w:rPr>
                <w:sz w:val="20"/>
                <w:szCs w:val="20"/>
              </w:rPr>
              <w:t>5</w:t>
            </w:r>
            <w:r w:rsidR="00E21A01" w:rsidRPr="003A767E">
              <w:rPr>
                <w:sz w:val="20"/>
                <w:szCs w:val="20"/>
              </w:rPr>
              <w:t>)</w:t>
            </w:r>
            <w:r w:rsidR="00E21A01" w:rsidRPr="003A767E">
              <w:rPr>
                <w:sz w:val="20"/>
                <w:szCs w:val="20"/>
              </w:rPr>
              <w:sym w:font="Symbol" w:char="F020"/>
            </w:r>
            <w:r w:rsidR="00E21A01" w:rsidRPr="003A767E">
              <w:rPr>
                <w:sz w:val="20"/>
                <w:szCs w:val="20"/>
              </w:rPr>
              <w:t>Näide: „Tegemist on ehitusloa taotlemise projektdokumentatsiooniga ning see ei ole ette nähtud ehitustöö tegemiseks; see projektdokumentatsioon ei sisalda ehitustöö tegemise ja ehitustöö kontrollimise jaoks piisaval hulgal ning piisavalt täpset teavet.“</w:t>
            </w:r>
          </w:p>
          <w:p w14:paraId="6AFFDB33" w14:textId="35A028E1" w:rsidR="00E21A01" w:rsidRPr="003A767E" w:rsidRDefault="00E21A01" w:rsidP="00E21A01">
            <w:pPr>
              <w:spacing w:before="60" w:after="60"/>
              <w:ind w:left="0" w:firstLine="0"/>
              <w:jc w:val="both"/>
              <w:rPr>
                <w:sz w:val="20"/>
                <w:szCs w:val="20"/>
              </w:rPr>
            </w:pPr>
            <w:r w:rsidRPr="003A767E">
              <w:rPr>
                <w:sz w:val="20"/>
                <w:szCs w:val="20"/>
              </w:rPr>
              <w:t>Näide: „See projektdokumentatsioon sisaldab projektlahendi kohta vajalikul hulgal ja vajaliku detailsusega teavet ehitustöö hanke korraldamiseks ja ehitusloa taotlemiseks; see projektdokumentatsioon ei ole ette nähtud ehitustöö tegemiseks ning ehitustöö kontrollimiseks.“</w:t>
            </w:r>
          </w:p>
          <w:p w14:paraId="1744986A" w14:textId="1509F079" w:rsidR="00737C9C" w:rsidRPr="003A767E" w:rsidRDefault="00260101" w:rsidP="004D5B64">
            <w:pPr>
              <w:spacing w:before="60" w:after="60"/>
              <w:ind w:left="0" w:firstLine="0"/>
              <w:jc w:val="both"/>
              <w:rPr>
                <w:sz w:val="20"/>
                <w:szCs w:val="20"/>
              </w:rPr>
            </w:pPr>
            <w:r w:rsidRPr="003A767E">
              <w:rPr>
                <w:sz w:val="20"/>
                <w:szCs w:val="20"/>
              </w:rPr>
              <w:lastRenderedPageBreak/>
              <w:t>6</w:t>
            </w:r>
            <w:r w:rsidR="00E21A01" w:rsidRPr="003A767E">
              <w:rPr>
                <w:sz w:val="20"/>
                <w:szCs w:val="20"/>
              </w:rPr>
              <w:t>)</w:t>
            </w:r>
            <w:r w:rsidR="00E21A01" w:rsidRPr="003A767E">
              <w:rPr>
                <w:sz w:val="20"/>
                <w:szCs w:val="20"/>
              </w:rPr>
              <w:sym w:font="Symbol" w:char="F020"/>
            </w:r>
            <w:r w:rsidR="00E21A01" w:rsidRPr="003A767E">
              <w:rPr>
                <w:sz w:val="20"/>
                <w:szCs w:val="20"/>
              </w:rPr>
              <w:t>Ehitise eluiga on ajavahemik ehitise ehitamisest ehitise lammutamiseni (</w:t>
            </w:r>
            <w:r w:rsidR="00E21A01" w:rsidRPr="003A767E">
              <w:rPr>
                <w:i/>
                <w:iCs/>
                <w:sz w:val="20"/>
                <w:szCs w:val="20"/>
              </w:rPr>
              <w:t>life cycle of a building</w:t>
            </w:r>
            <w:r w:rsidR="00E21A01" w:rsidRPr="003A767E">
              <w:rPr>
                <w:sz w:val="20"/>
                <w:szCs w:val="20"/>
              </w:rPr>
              <w:t>). Ehitise eluiga ei ole ehitise projekteeritud kasutusiga (</w:t>
            </w:r>
            <w:r w:rsidR="00E21A01" w:rsidRPr="003A767E">
              <w:rPr>
                <w:i/>
                <w:iCs/>
                <w:sz w:val="20"/>
                <w:szCs w:val="20"/>
              </w:rPr>
              <w:t>intended service life</w:t>
            </w:r>
            <w:r w:rsidR="00E21A01" w:rsidRPr="003A767E">
              <w:rPr>
                <w:sz w:val="20"/>
                <w:szCs w:val="20"/>
              </w:rPr>
              <w:t>).</w:t>
            </w:r>
          </w:p>
        </w:tc>
      </w:tr>
      <w:tr w:rsidR="00B515FB" w:rsidRPr="00211E0B" w14:paraId="60F7DE6B" w14:textId="77777777" w:rsidTr="00B747C2">
        <w:tc>
          <w:tcPr>
            <w:tcW w:w="11411" w:type="dxa"/>
          </w:tcPr>
          <w:p w14:paraId="26911851" w14:textId="618B442C" w:rsidR="00E21A01" w:rsidRPr="003A767E" w:rsidRDefault="00E21A01" w:rsidP="00564B76">
            <w:pPr>
              <w:keepNext/>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lastRenderedPageBreak/>
              <w:t>(7)</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 xml:space="preserve">Nõuded </w:t>
            </w:r>
            <w:r w:rsidR="002F2EDC" w:rsidRPr="003A767E">
              <w:rPr>
                <w:rFonts w:eastAsia="Calibri" w:cstheme="minorHAnsi"/>
                <w:bCs/>
                <w:kern w:val="0"/>
                <w:sz w:val="20"/>
                <w:szCs w:val="20"/>
                <w14:ligatures w14:val="none"/>
              </w:rPr>
              <w:t>maastikuarhitektuuri</w:t>
            </w:r>
            <w:r w:rsidRPr="003A767E">
              <w:rPr>
                <w:rFonts w:eastAsia="Calibri" w:cstheme="minorHAnsi"/>
                <w:bCs/>
                <w:kern w:val="0"/>
                <w:sz w:val="20"/>
                <w:szCs w:val="20"/>
                <w14:ligatures w14:val="none"/>
              </w:rPr>
              <w:t xml:space="preserve"> teabele</w:t>
            </w:r>
          </w:p>
          <w:p w14:paraId="3632F9E3" w14:textId="127FB5F9" w:rsidR="00E21A01" w:rsidRPr="003A767E" w:rsidRDefault="00E21A01"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1)</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 xml:space="preserve">Esitatakse loeteluna uuringute, eksperdihinnangute, auditite jms aruanded, mis võeti maastikuarhitektuuri ning haljastuse projekteerimisel aluseks ning tehnilised </w:t>
            </w:r>
            <w:r w:rsidR="005E47F3" w:rsidRPr="003A767E">
              <w:rPr>
                <w:rFonts w:eastAsia="Calibri" w:cstheme="minorHAnsi"/>
                <w:bCs/>
                <w:kern w:val="0"/>
                <w:sz w:val="20"/>
                <w:szCs w:val="20"/>
                <w14:ligatures w14:val="none"/>
              </w:rPr>
              <w:t>normdokumendid, standardid ja juhendid</w:t>
            </w:r>
            <w:r w:rsidRPr="003A767E">
              <w:rPr>
                <w:rFonts w:eastAsia="Calibri" w:cstheme="minorHAnsi"/>
                <w:bCs/>
                <w:kern w:val="0"/>
                <w:sz w:val="20"/>
                <w:szCs w:val="20"/>
                <w14:ligatures w14:val="none"/>
              </w:rPr>
              <w:t>, mida järgiti.</w:t>
            </w:r>
          </w:p>
          <w:p w14:paraId="4914E9AC" w14:textId="4B0D22B9" w:rsidR="00E21A01" w:rsidRPr="003A767E" w:rsidRDefault="00E21A01"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2)</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Esitatakse projektlahendiga hõlmatud maa-ala asukohaskeem.</w:t>
            </w:r>
          </w:p>
          <w:p w14:paraId="61D55AAD" w14:textId="7591F6CB" w:rsidR="00E21A01" w:rsidRPr="003A767E" w:rsidRDefault="00E21A01"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3)</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 xml:space="preserve">Esitatakse projektlahendiga hõlmatud maa-ala maastikuarhitektuurilise lahenduse üldkirjeldus ja ideestik. </w:t>
            </w:r>
            <w:r w:rsidRPr="003A767E">
              <w:rPr>
                <w:sz w:val="20"/>
                <w:szCs w:val="20"/>
              </w:rPr>
              <w:t xml:space="preserve">Esitatakse projektlahendiga </w:t>
            </w:r>
            <w:r w:rsidRPr="003A767E">
              <w:rPr>
                <w:rFonts w:eastAsia="Calibri" w:cstheme="minorHAnsi"/>
                <w:bCs/>
                <w:kern w:val="0"/>
                <w:sz w:val="20"/>
                <w:szCs w:val="20"/>
                <w14:ligatures w14:val="none"/>
              </w:rPr>
              <w:t>hõlmatud maa-ala iseloomulikud tehnilised andmed, muu hulgas ehitisregistrisse kantavad andmed, ja projekteeritud ehitiste nurgapunktide koordinaadid.</w:t>
            </w:r>
          </w:p>
          <w:p w14:paraId="300A9FD2" w14:textId="7A663394" w:rsidR="00E21A01" w:rsidRPr="003A767E" w:rsidRDefault="00E21A01"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4)</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 xml:space="preserve">Esitatakse </w:t>
            </w:r>
            <w:r w:rsidR="001C3388" w:rsidRPr="003A767E">
              <w:rPr>
                <w:rFonts w:eastAsia="Calibri" w:cstheme="minorHAnsi"/>
                <w:bCs/>
                <w:kern w:val="0"/>
                <w:sz w:val="20"/>
                <w:szCs w:val="20"/>
                <w14:ligatures w14:val="none"/>
              </w:rPr>
              <w:t xml:space="preserve">välisruumi üldlahendust kirjeldav </w:t>
            </w:r>
            <w:r w:rsidR="00B14EFC" w:rsidRPr="003A767E">
              <w:rPr>
                <w:rFonts w:eastAsia="Calibri" w:cstheme="minorHAnsi"/>
                <w:bCs/>
                <w:kern w:val="0"/>
                <w:sz w:val="20"/>
                <w:szCs w:val="20"/>
                <w14:ligatures w14:val="none"/>
              </w:rPr>
              <w:t xml:space="preserve">maa-ala </w:t>
            </w:r>
            <w:r w:rsidRPr="003A767E">
              <w:rPr>
                <w:rFonts w:eastAsia="Calibri" w:cstheme="minorHAnsi"/>
                <w:bCs/>
                <w:kern w:val="0"/>
                <w:sz w:val="20"/>
                <w:szCs w:val="20"/>
                <w14:ligatures w14:val="none"/>
              </w:rPr>
              <w:t>asendiplaan, näidates olemasoleva situatsiooni (ehitised, haljastus), likvideeritavad ehitised ja projekteeritud ehitised; näidatakse hoonete ja rajatiste asukohad, seosed olemasolevate ehitistega (vahekaugused, piirangud, kujad), teede ja teerajatiste paiknemine, parkla asukoht, ühendustee ü</w:t>
            </w:r>
            <w:r w:rsidR="003505E6" w:rsidRPr="003A767E">
              <w:rPr>
                <w:rFonts w:eastAsia="Calibri" w:cstheme="minorHAnsi"/>
                <w:bCs/>
                <w:kern w:val="0"/>
                <w:sz w:val="20"/>
                <w:szCs w:val="20"/>
                <w14:ligatures w14:val="none"/>
              </w:rPr>
              <w:t>his</w:t>
            </w:r>
            <w:r w:rsidRPr="003A767E">
              <w:rPr>
                <w:rFonts w:eastAsia="Calibri" w:cstheme="minorHAnsi"/>
                <w:bCs/>
                <w:kern w:val="0"/>
                <w:sz w:val="20"/>
                <w:szCs w:val="20"/>
                <w14:ligatures w14:val="none"/>
              </w:rPr>
              <w:t>kasutatava teedevõrguga, maa-ala pinnakatted, maa-ala valgustid, välisruumi väikeehitiste asukohad; näidatakse jäätmete kogumise ja äraveoga seotud rajatiste asukohad ning juurdepääsuvõimalused.</w:t>
            </w:r>
          </w:p>
          <w:p w14:paraId="3C7259C0" w14:textId="7237A465" w:rsidR="0064798C" w:rsidRPr="003A767E" w:rsidRDefault="0064798C"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5)</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Tuginedes selle paragrahvi lõike 26 kohasele tuleohutuse kontseptsioonile esitatakse asendiplaan, millel näidatakse projekteeritud ehitis, päästetehnika pääsemisvõimalused ehitise sissepääsude ja hädaväljapääsude juurde (sh redelauto juurdepääs ja tööraadius), tuletõrje veevõtukoht, märgtõusutoru toitesisend, parkimine, jäätmete hoiustamise kohad, põlevmaterjali(de) ladustamise kohad, tuleohutust mõjutavad olemasolevad ehitised.</w:t>
            </w:r>
          </w:p>
          <w:p w14:paraId="67ABEA70" w14:textId="76746ED5" w:rsidR="00E21A01" w:rsidRPr="003A767E" w:rsidRDefault="00EE45AA"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6</w:t>
            </w:r>
            <w:r w:rsidR="00E21A01" w:rsidRPr="003A767E">
              <w:rPr>
                <w:rFonts w:eastAsia="Calibri" w:cstheme="minorHAnsi"/>
                <w:bCs/>
                <w:kern w:val="0"/>
                <w:sz w:val="20"/>
                <w:szCs w:val="20"/>
                <w14:ligatures w14:val="none"/>
              </w:rPr>
              <w:t>)</w:t>
            </w:r>
            <w:r w:rsidR="00E21A01" w:rsidRPr="003A767E">
              <w:rPr>
                <w:rFonts w:eastAsia="Calibri" w:cstheme="minorHAnsi"/>
                <w:bCs/>
                <w:kern w:val="0"/>
                <w:sz w:val="20"/>
                <w:szCs w:val="20"/>
                <w14:ligatures w14:val="none"/>
              </w:rPr>
              <w:sym w:font="Symbol" w:char="F020"/>
            </w:r>
            <w:r w:rsidR="0023663D" w:rsidRPr="003A767E">
              <w:rPr>
                <w:rFonts w:eastAsia="Calibri" w:cstheme="minorHAnsi"/>
                <w:bCs/>
                <w:kern w:val="0"/>
                <w:sz w:val="20"/>
                <w:szCs w:val="20"/>
                <w14:ligatures w14:val="none"/>
              </w:rPr>
              <w:t>Asendiplaanil näidatakse</w:t>
            </w:r>
            <w:r w:rsidR="00E21A01" w:rsidRPr="003A767E">
              <w:rPr>
                <w:rFonts w:eastAsia="Calibri" w:cstheme="minorHAnsi"/>
                <w:bCs/>
                <w:kern w:val="0"/>
                <w:sz w:val="20"/>
                <w:szCs w:val="20"/>
                <w14:ligatures w14:val="none"/>
              </w:rPr>
              <w:t xml:space="preserve"> detailplaneeringu või kohaliku omavalitsuse projekteerimistingimuste piirangud ehitiste paiknemisele ning geomeetriale.</w:t>
            </w:r>
          </w:p>
          <w:p w14:paraId="78C835BB" w14:textId="12A86252" w:rsidR="00E6241F" w:rsidRPr="003A767E" w:rsidRDefault="00896D1B"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kern w:val="0"/>
                <w:sz w:val="20"/>
                <w:szCs w:val="20"/>
                <w14:ligatures w14:val="none"/>
              </w:rPr>
              <w:t>7)</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 xml:space="preserve">Tuginedes selle paragrahvi lõike </w:t>
            </w:r>
            <w:r w:rsidR="00892437" w:rsidRPr="003A767E">
              <w:rPr>
                <w:rFonts w:eastAsia="Calibri" w:cstheme="minorHAnsi"/>
                <w:kern w:val="0"/>
                <w:sz w:val="20"/>
                <w:szCs w:val="20"/>
                <w14:ligatures w14:val="none"/>
              </w:rPr>
              <w:t>18</w:t>
            </w:r>
            <w:r w:rsidRPr="003A767E">
              <w:rPr>
                <w:rFonts w:eastAsia="Calibri" w:cstheme="minorHAnsi"/>
                <w:kern w:val="0"/>
                <w:sz w:val="20"/>
                <w:szCs w:val="20"/>
                <w14:ligatures w14:val="none"/>
              </w:rPr>
              <w:t xml:space="preserve"> kohasele puudega inimeste erivajadustega arvestamise kontseptsioonile ja asjakohases õigusaktis käsitletud konkreetsetele nõuetele esitatakse detailsem kirjeldus, kuidas saavad puudega inimesed projekteeritud välisruumis takistuseta liikuda ja välisruumi kasutada: p</w:t>
            </w:r>
            <w:r w:rsidRPr="003A767E">
              <w:rPr>
                <w:rFonts w:eastAsia="Calibri" w:cstheme="minorHAnsi"/>
                <w:bCs/>
                <w:kern w:val="0"/>
                <w:sz w:val="20"/>
                <w:szCs w:val="20"/>
                <w14:ligatures w14:val="none"/>
              </w:rPr>
              <w:t>ääs välisparklasse, parkimine välisparklas, teede-platside laiused, katted, kalded, äärekivid, pandused, kaldteed, liftid, käsipuud, turvapiirded, taktiilsed teekattetähistused, kontrastsed tähistused, avalikult kasutatavad objektid ja nende kasutamiskõrgused jm.</w:t>
            </w:r>
          </w:p>
          <w:p w14:paraId="70042F6E" w14:textId="69583A79" w:rsidR="00E21A01" w:rsidRPr="003A767E" w:rsidRDefault="00EE45AA"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8</w:t>
            </w:r>
            <w:r w:rsidR="00E21A01" w:rsidRPr="003A767E">
              <w:rPr>
                <w:rFonts w:eastAsia="Calibri" w:cstheme="minorHAnsi"/>
                <w:bCs/>
                <w:kern w:val="0"/>
                <w:sz w:val="20"/>
                <w:szCs w:val="20"/>
                <w14:ligatures w14:val="none"/>
              </w:rPr>
              <w:t>)</w:t>
            </w:r>
            <w:r w:rsidR="00E21A01" w:rsidRPr="003A767E">
              <w:rPr>
                <w:rFonts w:eastAsia="Calibri" w:cstheme="minorHAnsi"/>
                <w:bCs/>
                <w:kern w:val="0"/>
                <w:sz w:val="20"/>
                <w:szCs w:val="20"/>
                <w14:ligatures w14:val="none"/>
              </w:rPr>
              <w:sym w:font="Symbol" w:char="F020"/>
            </w:r>
            <w:r w:rsidR="00E21A01" w:rsidRPr="003A767E">
              <w:rPr>
                <w:rFonts w:eastAsia="Calibri" w:cstheme="minorHAnsi"/>
                <w:bCs/>
                <w:kern w:val="0"/>
                <w:sz w:val="20"/>
                <w:szCs w:val="20"/>
                <w14:ligatures w14:val="none"/>
              </w:rPr>
              <w:t>Esitatakse välisruumi väikeehitiste (näiteks piirdeaed, tugimüür, paviljon, kuur, jalgrattahoidla, istepink, välistrepp jms) arhitektuurilised üldlahendused, muu hulgas välisviimistlusmaterjalid ja värvitoonid; esitatakse väikeehitiste tarinduse üldkirjeldus.</w:t>
            </w:r>
          </w:p>
          <w:p w14:paraId="19BB45A3" w14:textId="6228CE3B" w:rsidR="00E21A01" w:rsidRPr="003A767E" w:rsidRDefault="00EE45AA"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kern w:val="0"/>
                <w:sz w:val="20"/>
                <w:szCs w:val="20"/>
                <w14:ligatures w14:val="none"/>
              </w:rPr>
              <w:t>9</w:t>
            </w:r>
            <w:r w:rsidR="00E21A01" w:rsidRPr="003A767E">
              <w:rPr>
                <w:rFonts w:eastAsia="Calibri" w:cstheme="minorHAnsi"/>
                <w:kern w:val="0"/>
                <w:sz w:val="20"/>
                <w:szCs w:val="20"/>
                <w14:ligatures w14:val="none"/>
              </w:rPr>
              <w:t>)</w:t>
            </w:r>
            <w:r w:rsidR="00E21A01" w:rsidRPr="003A767E">
              <w:rPr>
                <w:rFonts w:eastAsia="Calibri" w:cstheme="minorHAnsi"/>
                <w:kern w:val="0"/>
                <w:sz w:val="20"/>
                <w:szCs w:val="20"/>
                <w14:ligatures w14:val="none"/>
              </w:rPr>
              <w:sym w:font="Symbol" w:char="F020"/>
            </w:r>
            <w:r w:rsidR="00E21A01" w:rsidRPr="003A767E">
              <w:rPr>
                <w:rFonts w:eastAsia="Calibri" w:cstheme="minorHAnsi"/>
                <w:kern w:val="0"/>
                <w:sz w:val="20"/>
                <w:szCs w:val="20"/>
                <w14:ligatures w14:val="none"/>
              </w:rPr>
              <w:t>Esitatakse teave mänguväljaku, välisõppeklassi või muu sarnaseni jõudva otsese päikesevalguse kohta.</w:t>
            </w:r>
          </w:p>
          <w:p w14:paraId="432C7A28" w14:textId="46C7A2DA" w:rsidR="00E21A01" w:rsidRPr="003A767E" w:rsidRDefault="00EE45AA" w:rsidP="00564B76">
            <w:pPr>
              <w:spacing w:before="60" w:after="60"/>
              <w:ind w:left="0" w:right="595" w:firstLine="0"/>
              <w:jc w:val="both"/>
              <w:rPr>
                <w:sz w:val="20"/>
                <w:szCs w:val="20"/>
              </w:rPr>
            </w:pPr>
            <w:r w:rsidRPr="003A767E">
              <w:rPr>
                <w:rFonts w:eastAsia="Calibri" w:cstheme="minorHAnsi"/>
                <w:bCs/>
                <w:kern w:val="0"/>
                <w:sz w:val="20"/>
                <w:szCs w:val="20"/>
                <w14:ligatures w14:val="none"/>
              </w:rPr>
              <w:t>10</w:t>
            </w:r>
            <w:r w:rsidR="00E21A01" w:rsidRPr="003A767E">
              <w:rPr>
                <w:rFonts w:eastAsia="Calibri" w:cstheme="minorHAnsi"/>
                <w:bCs/>
                <w:kern w:val="0"/>
                <w:sz w:val="20"/>
                <w:szCs w:val="20"/>
                <w14:ligatures w14:val="none"/>
              </w:rPr>
              <w:t>)</w:t>
            </w:r>
            <w:r w:rsidR="00E21A01" w:rsidRPr="003A767E">
              <w:rPr>
                <w:rFonts w:eastAsia="Calibri" w:cstheme="minorHAnsi"/>
                <w:bCs/>
                <w:kern w:val="0"/>
                <w:sz w:val="20"/>
                <w:szCs w:val="20"/>
                <w14:ligatures w14:val="none"/>
              </w:rPr>
              <w:sym w:font="Symbol" w:char="F020"/>
            </w:r>
            <w:r w:rsidR="00E21A01" w:rsidRPr="003A767E">
              <w:rPr>
                <w:rFonts w:eastAsia="Calibri" w:cstheme="minorHAnsi"/>
                <w:bCs/>
                <w:kern w:val="0"/>
                <w:sz w:val="20"/>
                <w:szCs w:val="20"/>
                <w14:ligatures w14:val="none"/>
              </w:rPr>
              <w:t xml:space="preserve">Esitatakse olemasoleva haljastuse lühikirjeldus ja ülevaade </w:t>
            </w:r>
            <w:r w:rsidR="00E21A01" w:rsidRPr="003A767E">
              <w:rPr>
                <w:sz w:val="20"/>
                <w:szCs w:val="20"/>
              </w:rPr>
              <w:t>puittaimestiku hindamise tulemustest; asendiplaanil näidatakse säilitatav ja likvideeritav puittaimestik ning projekteeritud haljastus; esitatakse projekteeritud haljastuse üldkirjeldus; juurestiku kaitsevööndid ning minimaalsed nõutavad kaugused ehitistest.</w:t>
            </w:r>
          </w:p>
          <w:p w14:paraId="644B2F02" w14:textId="3022D9ED" w:rsidR="00E21A01" w:rsidRPr="003A767E" w:rsidRDefault="00E21A01" w:rsidP="00564B76">
            <w:pPr>
              <w:spacing w:before="60" w:after="60"/>
              <w:ind w:left="0" w:right="595" w:firstLine="0"/>
              <w:jc w:val="both"/>
              <w:rPr>
                <w:sz w:val="20"/>
                <w:szCs w:val="20"/>
              </w:rPr>
            </w:pPr>
            <w:r w:rsidRPr="003A767E">
              <w:rPr>
                <w:sz w:val="20"/>
                <w:szCs w:val="20"/>
              </w:rPr>
              <w:t>1</w:t>
            </w:r>
            <w:r w:rsidR="00EE45AA" w:rsidRPr="003A767E">
              <w:rPr>
                <w:sz w:val="20"/>
                <w:szCs w:val="20"/>
              </w:rPr>
              <w:t>1</w:t>
            </w:r>
            <w:r w:rsidRPr="003A767E">
              <w:rPr>
                <w:sz w:val="20"/>
                <w:szCs w:val="20"/>
              </w:rPr>
              <w:t>)</w:t>
            </w:r>
            <w:r w:rsidRPr="003A767E">
              <w:rPr>
                <w:sz w:val="20"/>
                <w:szCs w:val="20"/>
              </w:rPr>
              <w:sym w:font="Symbol" w:char="F020"/>
            </w:r>
            <w:r w:rsidRPr="003A767E">
              <w:rPr>
                <w:sz w:val="20"/>
                <w:szCs w:val="20"/>
              </w:rPr>
              <w:t>Esitatakse likvideeritavate ning istutatavate puittaimede kogused koos selgitusega likvideeritavate ning projekteeritud taimede osakaalude kohta; kui asendusistutuse maht on väiksem võrreldes likvideeritavaga antakse selgitused ja põhjendused; esitatakse asendusistutuse arvutuskäik.</w:t>
            </w:r>
          </w:p>
          <w:p w14:paraId="069A6DA2" w14:textId="102DE95C" w:rsidR="00E21A01" w:rsidRPr="003A767E" w:rsidRDefault="00E21A01" w:rsidP="00564B76">
            <w:pPr>
              <w:spacing w:before="60" w:after="60"/>
              <w:ind w:left="0" w:right="595" w:firstLine="0"/>
              <w:jc w:val="both"/>
              <w:rPr>
                <w:sz w:val="20"/>
                <w:szCs w:val="20"/>
              </w:rPr>
            </w:pPr>
            <w:r w:rsidRPr="003A767E">
              <w:rPr>
                <w:sz w:val="20"/>
                <w:szCs w:val="20"/>
              </w:rPr>
              <w:t>1</w:t>
            </w:r>
            <w:r w:rsidR="00EE45AA" w:rsidRPr="003A767E">
              <w:rPr>
                <w:sz w:val="20"/>
                <w:szCs w:val="20"/>
              </w:rPr>
              <w:t>2</w:t>
            </w:r>
            <w:r w:rsidRPr="003A767E">
              <w:rPr>
                <w:sz w:val="20"/>
                <w:szCs w:val="20"/>
              </w:rPr>
              <w:t>)</w:t>
            </w:r>
            <w:r w:rsidRPr="003A767E">
              <w:rPr>
                <w:sz w:val="20"/>
                <w:szCs w:val="20"/>
              </w:rPr>
              <w:sym w:font="Symbol" w:char="F020"/>
            </w:r>
            <w:r w:rsidRPr="003A767E">
              <w:rPr>
                <w:sz w:val="20"/>
                <w:szCs w:val="20"/>
              </w:rPr>
              <w:t>Kui ehitustöö tegemine toob kaasa olemasoleva haljastuse kahjustamise, siis esitatakse haljastuse kaitsmise ja taastamise kirjeldus.</w:t>
            </w:r>
          </w:p>
        </w:tc>
        <w:tc>
          <w:tcPr>
            <w:tcW w:w="11411" w:type="dxa"/>
            <w:shd w:val="clear" w:color="auto" w:fill="F2F2F2" w:themeFill="background1" w:themeFillShade="F2"/>
          </w:tcPr>
          <w:p w14:paraId="36992A10" w14:textId="2B6CA0F3" w:rsidR="00E21A01" w:rsidRPr="003A767E" w:rsidRDefault="00E21A01" w:rsidP="00564B76">
            <w:pPr>
              <w:spacing w:before="60" w:after="60"/>
              <w:ind w:left="0" w:firstLine="0"/>
              <w:jc w:val="both"/>
              <w:rPr>
                <w:sz w:val="20"/>
                <w:szCs w:val="20"/>
              </w:rPr>
            </w:pPr>
            <w:r w:rsidRPr="003A767E">
              <w:rPr>
                <w:sz w:val="20"/>
                <w:szCs w:val="20"/>
              </w:rPr>
              <w:t>1)</w:t>
            </w:r>
            <w:r w:rsidRPr="003A767E">
              <w:rPr>
                <w:sz w:val="20"/>
                <w:szCs w:val="20"/>
              </w:rPr>
              <w:sym w:font="Symbol" w:char="F020"/>
            </w:r>
            <w:r w:rsidRPr="003A767E">
              <w:rPr>
                <w:sz w:val="20"/>
                <w:szCs w:val="20"/>
              </w:rPr>
              <w:t>Projekteerimisel järgitud õigusaktide loetlemist ei ole vajalik nõuda kuna õigusaktide järgimine on üldkohustuslik, selles ei ole valikut. Tehnilised normdokumendid, standardid, juhendid ei ole õigusaktid, nende järgimine ei ole valdavalt vaikimisi kohustuslik ning projekteerimise tellijal ning projekteeri</w:t>
            </w:r>
            <w:r w:rsidR="00870F30" w:rsidRPr="003A767E">
              <w:rPr>
                <w:sz w:val="20"/>
                <w:szCs w:val="20"/>
              </w:rPr>
              <w:t>mise töövõtjal</w:t>
            </w:r>
            <w:r w:rsidRPr="003A767E">
              <w:rPr>
                <w:sz w:val="20"/>
                <w:szCs w:val="20"/>
              </w:rPr>
              <w:t xml:space="preserve"> on võimalik teha valikuid ja kokku leppida, mida järgitakse; selle tõttu on vajalik need projektis loeteluna esitada.</w:t>
            </w:r>
          </w:p>
          <w:p w14:paraId="78E4149E" w14:textId="22A4AC2F" w:rsidR="00E21A01" w:rsidRPr="003A767E" w:rsidRDefault="00E21A01" w:rsidP="00564B76">
            <w:pPr>
              <w:spacing w:before="60" w:after="60"/>
              <w:ind w:left="0" w:firstLine="0"/>
              <w:jc w:val="both"/>
              <w:rPr>
                <w:sz w:val="20"/>
                <w:szCs w:val="20"/>
              </w:rPr>
            </w:pPr>
            <w:r w:rsidRPr="003A767E">
              <w:rPr>
                <w:sz w:val="20"/>
                <w:szCs w:val="20"/>
              </w:rPr>
              <w:t>4)</w:t>
            </w:r>
            <w:r w:rsidRPr="003A767E">
              <w:rPr>
                <w:sz w:val="20"/>
                <w:szCs w:val="20"/>
              </w:rPr>
              <w:sym w:font="Symbol" w:char="F020"/>
            </w:r>
            <w:r w:rsidRPr="003A767E">
              <w:rPr>
                <w:sz w:val="20"/>
                <w:szCs w:val="20"/>
              </w:rPr>
              <w:t>“Asendiplaan“ on üks joonise tüüp – maa-ala plaanijoonis. Argikeelne „asendiplaani projekteerimine“</w:t>
            </w:r>
            <w:r w:rsidR="001F7E66" w:rsidRPr="003A767E">
              <w:rPr>
                <w:sz w:val="20"/>
                <w:szCs w:val="20"/>
              </w:rPr>
              <w:t xml:space="preserve"> on vigane väljend</w:t>
            </w:r>
            <w:r w:rsidRPr="003A767E">
              <w:rPr>
                <w:sz w:val="20"/>
                <w:szCs w:val="20"/>
              </w:rPr>
              <w:t xml:space="preserve"> – joonist ei ole võimalik projekteerida, joonis ei ole projekteerimise objekt, joonis on väljendusvahend; projekteeritakse seda, mis on joonisel kujutatud (näiteks maa-ala plaanilahendus, väliruumi lahendus, tehnovõrgu lahendus).</w:t>
            </w:r>
          </w:p>
        </w:tc>
      </w:tr>
      <w:tr w:rsidR="00B515FB" w:rsidRPr="00C42F71" w14:paraId="5FAA752A" w14:textId="77777777" w:rsidTr="00B747C2">
        <w:tc>
          <w:tcPr>
            <w:tcW w:w="11411" w:type="dxa"/>
          </w:tcPr>
          <w:p w14:paraId="7D0A1AA9" w14:textId="3D2191E6" w:rsidR="00E21A01" w:rsidRPr="003A767E" w:rsidRDefault="00E21A01"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(8)</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Nõuded teede ja teerajatiste, liikluse ning vertikaalplaneeringu teabele</w:t>
            </w:r>
          </w:p>
          <w:p w14:paraId="65344146" w14:textId="4460233A" w:rsidR="00E21A01" w:rsidRPr="003A767E" w:rsidRDefault="00E21A01"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1)</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 xml:space="preserve">Esitatakse loeteluna uuringute, eksperdihinnangute, auditite jms aruanded, mis võeti teede, teerajatiste liikluse ja vertikaalplaneeringu projekteerimisel aluseks ning tehnilised </w:t>
            </w:r>
            <w:r w:rsidR="005E47F3" w:rsidRPr="003A767E">
              <w:rPr>
                <w:rFonts w:eastAsia="Calibri" w:cstheme="minorHAnsi"/>
                <w:bCs/>
                <w:kern w:val="0"/>
                <w:sz w:val="20"/>
                <w:szCs w:val="20"/>
                <w14:ligatures w14:val="none"/>
              </w:rPr>
              <w:t>normdokumendid, standardid ja juhendid</w:t>
            </w:r>
            <w:r w:rsidRPr="003A767E">
              <w:rPr>
                <w:rFonts w:eastAsia="Calibri" w:cstheme="minorHAnsi"/>
                <w:bCs/>
                <w:kern w:val="0"/>
                <w:sz w:val="20"/>
                <w:szCs w:val="20"/>
                <w14:ligatures w14:val="none"/>
              </w:rPr>
              <w:t>, mida järgiti.</w:t>
            </w:r>
          </w:p>
          <w:p w14:paraId="0494095D" w14:textId="251A1B46" w:rsidR="00E21A01" w:rsidRPr="003A767E" w:rsidRDefault="00E21A01"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2)</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 xml:space="preserve">Esitatakse tee projekteerimise </w:t>
            </w:r>
            <w:r w:rsidRPr="003A767E">
              <w:rPr>
                <w:rFonts w:eastAsia="Calibri" w:cstheme="minorHAnsi"/>
                <w:bCs/>
                <w:color w:val="000000" w:themeColor="text1"/>
                <w:kern w:val="0"/>
                <w:sz w:val="20"/>
                <w:szCs w:val="20"/>
                <w14:ligatures w14:val="none"/>
              </w:rPr>
              <w:t>lähteparameetrid: projekteerimise lähtetase, tee funktsioon, klass või tänava liik, koormused, eeldatav liiklussagedus ning teenindustase, projektkiirus</w:t>
            </w:r>
            <w:r w:rsidRPr="003A767E">
              <w:rPr>
                <w:rFonts w:eastAsia="Calibri" w:cstheme="minorHAnsi"/>
                <w:bCs/>
                <w:kern w:val="0"/>
                <w:sz w:val="20"/>
                <w:szCs w:val="20"/>
                <w14:ligatures w14:val="none"/>
              </w:rPr>
              <w:t>.</w:t>
            </w:r>
          </w:p>
          <w:p w14:paraId="4E3AD91E" w14:textId="67E5C826" w:rsidR="00E21A01" w:rsidRPr="003A767E" w:rsidRDefault="00E21A01"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lastRenderedPageBreak/>
              <w:t>3)</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 xml:space="preserve">Esitatakse maa-ala asendiplaan(id) näidates teede ja teerajatiste paiknemise, liikluslahenduse, liikluskorraldusvahendite paiknemise ning sisu, </w:t>
            </w:r>
            <w:r w:rsidR="00B207B5" w:rsidRPr="003A767E">
              <w:rPr>
                <w:rFonts w:eastAsia="Calibri" w:cstheme="minorHAnsi"/>
                <w:bCs/>
                <w:kern w:val="0"/>
                <w:sz w:val="20"/>
                <w:szCs w:val="20"/>
                <w14:ligatures w14:val="none"/>
              </w:rPr>
              <w:t>välis</w:t>
            </w:r>
            <w:r w:rsidRPr="003A767E">
              <w:rPr>
                <w:rFonts w:eastAsia="Calibri" w:cstheme="minorHAnsi"/>
                <w:bCs/>
                <w:kern w:val="0"/>
                <w:sz w:val="20"/>
                <w:szCs w:val="20"/>
                <w14:ligatures w14:val="none"/>
              </w:rPr>
              <w:t>parkla asukoha</w:t>
            </w:r>
            <w:r w:rsidR="00BF4F23" w:rsidRPr="003A767E">
              <w:rPr>
                <w:rFonts w:eastAsia="Calibri" w:cstheme="minorHAnsi"/>
                <w:bCs/>
                <w:kern w:val="0"/>
                <w:sz w:val="20"/>
                <w:szCs w:val="20"/>
                <w14:ligatures w14:val="none"/>
              </w:rPr>
              <w:t xml:space="preserve"> ja</w:t>
            </w:r>
            <w:r w:rsidRPr="003A767E">
              <w:rPr>
                <w:rFonts w:eastAsia="Calibri" w:cstheme="minorHAnsi"/>
                <w:bCs/>
                <w:kern w:val="0"/>
                <w:sz w:val="20"/>
                <w:szCs w:val="20"/>
                <w14:ligatures w14:val="none"/>
              </w:rPr>
              <w:t xml:space="preserve"> liiklusskeemi parklas; esitatakse teede ja platside katendite konstruktsioon ning ääristuste põhimõtted.</w:t>
            </w:r>
          </w:p>
          <w:p w14:paraId="227153EF" w14:textId="3D8DFB80" w:rsidR="00E21A01" w:rsidRPr="003A767E" w:rsidRDefault="00E21A01"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4)</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Esitatakse maa-ala katete kõrgusliku paiknemise üldlahendus (vertikaalplaneerimise üldlahendus); kõrguslik situatsioon võib olla määratletud protsentarvudena või suhtarvudena esitatavate peamiste kallete abil ja kasutades kõrgusmärke.</w:t>
            </w:r>
          </w:p>
          <w:p w14:paraId="273E7966" w14:textId="24916004" w:rsidR="00E21A01" w:rsidRPr="003A767E" w:rsidRDefault="00E21A01"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5)</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Esitatakse maa-ala parkimisnormatiiv, projekteeritud autoparkimiskohtade arv koos arvutus</w:t>
            </w:r>
            <w:r w:rsidR="00E056D8" w:rsidRPr="003A767E">
              <w:rPr>
                <w:rFonts w:eastAsia="Calibri" w:cstheme="minorHAnsi"/>
                <w:bCs/>
                <w:kern w:val="0"/>
                <w:sz w:val="20"/>
                <w:szCs w:val="20"/>
                <w14:ligatures w14:val="none"/>
              </w:rPr>
              <w:t>käiguga</w:t>
            </w:r>
            <w:r w:rsidRPr="003A767E">
              <w:rPr>
                <w:rFonts w:eastAsia="Calibri" w:cstheme="minorHAnsi"/>
                <w:bCs/>
                <w:kern w:val="0"/>
                <w:sz w:val="20"/>
                <w:szCs w:val="20"/>
                <w14:ligatures w14:val="none"/>
              </w:rPr>
              <w:t xml:space="preserve"> ja jalgrataste parkimiskohtade arv koos arvutus</w:t>
            </w:r>
            <w:r w:rsidR="00E056D8" w:rsidRPr="003A767E">
              <w:rPr>
                <w:rFonts w:eastAsia="Calibri" w:cstheme="minorHAnsi"/>
                <w:bCs/>
                <w:kern w:val="0"/>
                <w:sz w:val="20"/>
                <w:szCs w:val="20"/>
                <w14:ligatures w14:val="none"/>
              </w:rPr>
              <w:t>käiguga</w:t>
            </w:r>
            <w:r w:rsidRPr="003A767E">
              <w:rPr>
                <w:rFonts w:eastAsia="Calibri" w:cstheme="minorHAnsi"/>
                <w:bCs/>
                <w:kern w:val="0"/>
                <w:sz w:val="20"/>
                <w:szCs w:val="20"/>
                <w14:ligatures w14:val="none"/>
              </w:rPr>
              <w:t>.</w:t>
            </w:r>
          </w:p>
          <w:p w14:paraId="4EC7B7C3" w14:textId="11FF330B" w:rsidR="00E21A01" w:rsidRPr="003A767E" w:rsidRDefault="00E21A01"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6)</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 xml:space="preserve">Esitatakse katendi taastamise ulatus ja tehniline lahendus, kui </w:t>
            </w:r>
            <w:r w:rsidR="00E056D8" w:rsidRPr="003A767E">
              <w:rPr>
                <w:rFonts w:eastAsia="Calibri" w:cstheme="minorHAnsi"/>
                <w:bCs/>
                <w:kern w:val="0"/>
                <w:sz w:val="20"/>
                <w:szCs w:val="20"/>
                <w14:ligatures w14:val="none"/>
              </w:rPr>
              <w:t xml:space="preserve">projekteeritud </w:t>
            </w:r>
            <w:r w:rsidRPr="003A767E">
              <w:rPr>
                <w:rFonts w:eastAsia="Calibri" w:cstheme="minorHAnsi"/>
                <w:bCs/>
                <w:kern w:val="0"/>
                <w:sz w:val="20"/>
                <w:szCs w:val="20"/>
                <w14:ligatures w14:val="none"/>
              </w:rPr>
              <w:t>ehitise ehitamine rikub olemasolevat katendit.</w:t>
            </w:r>
          </w:p>
          <w:p w14:paraId="201C93CD" w14:textId="221F3A2D" w:rsidR="009B1DBC" w:rsidRPr="003A767E" w:rsidRDefault="00E21A01"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7)</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Esitatakse teave teerajatiste (näiteks sild, tunnel, müratõkkesein vm) arhitektuuri, kandvate ja jäigastavate tarindite, tehnosüsteemide kohta sarnaselt selle paragrahvi teemakohastes lõigetes esitatud nõuetele.</w:t>
            </w:r>
          </w:p>
        </w:tc>
        <w:tc>
          <w:tcPr>
            <w:tcW w:w="11411" w:type="dxa"/>
            <w:shd w:val="clear" w:color="auto" w:fill="F2F2F2" w:themeFill="background1" w:themeFillShade="F2"/>
          </w:tcPr>
          <w:p w14:paraId="567C8073" w14:textId="73997DB2" w:rsidR="000A0913" w:rsidRPr="003A767E" w:rsidRDefault="000A0913" w:rsidP="00E21A01">
            <w:pPr>
              <w:spacing w:before="60" w:after="60"/>
              <w:ind w:left="0" w:firstLine="0"/>
              <w:jc w:val="both"/>
              <w:rPr>
                <w:sz w:val="20"/>
                <w:szCs w:val="20"/>
              </w:rPr>
            </w:pPr>
            <w:r w:rsidRPr="003A767E">
              <w:rPr>
                <w:sz w:val="20"/>
                <w:szCs w:val="20"/>
              </w:rPr>
              <w:lastRenderedPageBreak/>
              <w:t>Sageli segamini aetavad ja seeläbi vääralt kasutatava</w:t>
            </w:r>
            <w:r w:rsidR="00A262DC" w:rsidRPr="003A767E">
              <w:rPr>
                <w:sz w:val="20"/>
                <w:szCs w:val="20"/>
              </w:rPr>
              <w:t>d mõisted:</w:t>
            </w:r>
          </w:p>
          <w:p w14:paraId="02E55EA2" w14:textId="330E616E" w:rsidR="00BC1801" w:rsidRPr="003A767E" w:rsidRDefault="00A262DC" w:rsidP="00E21A01">
            <w:pPr>
              <w:spacing w:before="60" w:after="60"/>
              <w:ind w:left="0" w:firstLine="0"/>
              <w:jc w:val="both"/>
              <w:rPr>
                <w:sz w:val="20"/>
                <w:szCs w:val="20"/>
              </w:rPr>
            </w:pPr>
            <w:r w:rsidRPr="003A767E">
              <w:rPr>
                <w:b/>
                <w:bCs/>
                <w:sz w:val="20"/>
                <w:szCs w:val="20"/>
              </w:rPr>
              <w:t>k</w:t>
            </w:r>
            <w:r w:rsidR="00E21A01" w:rsidRPr="003A767E">
              <w:rPr>
                <w:b/>
                <w:bCs/>
                <w:sz w:val="20"/>
                <w:szCs w:val="20"/>
              </w:rPr>
              <w:t>ate</w:t>
            </w:r>
            <w:r w:rsidR="00E21A01" w:rsidRPr="003A767E">
              <w:rPr>
                <w:sz w:val="20"/>
                <w:szCs w:val="20"/>
              </w:rPr>
              <w:t xml:space="preserve"> – </w:t>
            </w:r>
            <w:r w:rsidR="00114726" w:rsidRPr="003A767E">
              <w:rPr>
                <w:sz w:val="20"/>
                <w:szCs w:val="20"/>
              </w:rPr>
              <w:t xml:space="preserve">katendi </w:t>
            </w:r>
            <w:r w:rsidR="00E21A01" w:rsidRPr="003A767E">
              <w:rPr>
                <w:sz w:val="20"/>
                <w:szCs w:val="20"/>
              </w:rPr>
              <w:t>pealmine kiht</w:t>
            </w:r>
          </w:p>
          <w:p w14:paraId="6BA97997" w14:textId="602DCD1A" w:rsidR="00E21A01" w:rsidRPr="003A767E" w:rsidRDefault="00A262DC" w:rsidP="00E21A01">
            <w:pPr>
              <w:spacing w:before="60" w:after="60"/>
              <w:ind w:left="0" w:firstLine="0"/>
              <w:jc w:val="both"/>
              <w:rPr>
                <w:sz w:val="20"/>
                <w:szCs w:val="20"/>
              </w:rPr>
            </w:pPr>
            <w:r w:rsidRPr="003A767E">
              <w:rPr>
                <w:b/>
                <w:bCs/>
                <w:sz w:val="20"/>
                <w:szCs w:val="20"/>
              </w:rPr>
              <w:t>k</w:t>
            </w:r>
            <w:r w:rsidR="00E21A01" w:rsidRPr="003A767E">
              <w:rPr>
                <w:b/>
                <w:bCs/>
                <w:sz w:val="20"/>
                <w:szCs w:val="20"/>
              </w:rPr>
              <w:t>atend</w:t>
            </w:r>
            <w:r w:rsidR="00E21A01" w:rsidRPr="003A767E">
              <w:rPr>
                <w:sz w:val="20"/>
                <w:szCs w:val="20"/>
              </w:rPr>
              <w:t xml:space="preserve"> – kate koos aluskihtidega</w:t>
            </w:r>
          </w:p>
        </w:tc>
      </w:tr>
      <w:tr w:rsidR="00B515FB" w:rsidRPr="00DD1507" w14:paraId="71FC2D21" w14:textId="77777777" w:rsidTr="00B747C2">
        <w:tc>
          <w:tcPr>
            <w:tcW w:w="11411" w:type="dxa"/>
          </w:tcPr>
          <w:p w14:paraId="673E67BD" w14:textId="3CE10063" w:rsidR="00E21A01" w:rsidRPr="003A767E" w:rsidRDefault="00E21A01" w:rsidP="00564B76">
            <w:pPr>
              <w:shd w:val="clear" w:color="auto" w:fill="FFFFFF"/>
              <w:spacing w:before="60" w:after="60"/>
              <w:ind w:left="0" w:right="595" w:firstLine="0"/>
              <w:jc w:val="both"/>
              <w:rPr>
                <w:rFonts w:eastAsia="Calibri" w:cstheme="minorHAnsi"/>
                <w:bCs/>
                <w:color w:val="A6A6A6" w:themeColor="background1" w:themeShade="A6"/>
                <w:kern w:val="0"/>
                <w:sz w:val="20"/>
                <w:szCs w:val="20"/>
                <w14:ligatures w14:val="none"/>
              </w:rPr>
            </w:pPr>
            <w:r w:rsidRPr="003A767E">
              <w:rPr>
                <w:rFonts w:eastAsia="Calibri" w:cstheme="minorHAnsi"/>
                <w:bCs/>
                <w:kern w:val="0"/>
                <w:sz w:val="20"/>
                <w:szCs w:val="20"/>
                <w14:ligatures w14:val="none"/>
              </w:rPr>
              <w:t>(9)</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 xml:space="preserve">Nõuded </w:t>
            </w:r>
            <w:r w:rsidR="000705A2" w:rsidRPr="003A767E">
              <w:rPr>
                <w:rFonts w:eastAsia="Calibri" w:cstheme="minorHAnsi"/>
                <w:bCs/>
                <w:kern w:val="0"/>
                <w:sz w:val="20"/>
                <w:szCs w:val="20"/>
                <w14:ligatures w14:val="none"/>
              </w:rPr>
              <w:t xml:space="preserve">maa-ala </w:t>
            </w:r>
            <w:r w:rsidRPr="003A767E">
              <w:rPr>
                <w:rFonts w:eastAsia="Calibri" w:cstheme="minorHAnsi"/>
                <w:bCs/>
                <w:kern w:val="0"/>
                <w:sz w:val="20"/>
                <w:szCs w:val="20"/>
                <w14:ligatures w14:val="none"/>
              </w:rPr>
              <w:t>valgustuse teabele</w:t>
            </w:r>
          </w:p>
          <w:p w14:paraId="66A19D38" w14:textId="5CEF693D" w:rsidR="00CB669D" w:rsidRPr="003A767E" w:rsidRDefault="00CB669D"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1)</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 xml:space="preserve">Esitatakse loeteluna uuringute, eksperdihinnangute, auditite jms aruanded, mis võeti </w:t>
            </w:r>
            <w:r w:rsidR="00E4469A" w:rsidRPr="003A767E">
              <w:rPr>
                <w:rFonts w:eastAsia="Calibri" w:cstheme="minorHAnsi"/>
                <w:bCs/>
                <w:kern w:val="0"/>
                <w:sz w:val="20"/>
                <w:szCs w:val="20"/>
                <w14:ligatures w14:val="none"/>
              </w:rPr>
              <w:t xml:space="preserve">maa-ala </w:t>
            </w:r>
            <w:r w:rsidRPr="003A767E">
              <w:rPr>
                <w:rFonts w:eastAsia="Calibri" w:cstheme="minorHAnsi"/>
                <w:bCs/>
                <w:kern w:val="0"/>
                <w:sz w:val="20"/>
                <w:szCs w:val="20"/>
                <w14:ligatures w14:val="none"/>
              </w:rPr>
              <w:t>valgustuse projekteerimisel aluseks ning tehnilised normdokumendid, standardid ja juhendid, mida järgiti.</w:t>
            </w:r>
          </w:p>
          <w:p w14:paraId="611960F5" w14:textId="77777777" w:rsidR="00CB669D" w:rsidRPr="003A767E" w:rsidRDefault="00CB669D"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2)</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Esitatakse asendiplaanil maa-ala valgustite asukohad, eristades olemasolevad ja projekteeritud valgustid; esitatakse valgustite funktsioon (tänavavalgustus, disainvalgustus vm), valgustitüüpide (mastvalgusti, pollarvalgusti vm) ja valgusallikate kirjeldus.</w:t>
            </w:r>
          </w:p>
          <w:p w14:paraId="25A97B43" w14:textId="77777777" w:rsidR="00CB669D" w:rsidRPr="003A767E" w:rsidRDefault="00CB669D"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3)</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Esitatakse maa-ala valgustuse valgustustehnilised parameetrid - valgustustihedus, värvsustemperatuur, heledus, ühtlus, värviesitus jms - ja visualiseeringud/valgusvihu suund ning suurus.</w:t>
            </w:r>
          </w:p>
          <w:p w14:paraId="71EA6E29" w14:textId="77777777" w:rsidR="00CB669D" w:rsidRPr="003A767E" w:rsidRDefault="00CB669D"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4) Esitatakse maa-ala valgustite elektrivarustuse allikas (ühiskasutatava tänavavalgustuse elektrivõrk, hoone elektrivõrk vm). Ühiskasutatava tänavavalgustuse puhul esitatakse valgustite paigaldustarindite kirjeldus (jaland, mast jms).</w:t>
            </w:r>
          </w:p>
          <w:p w14:paraId="49911D45" w14:textId="77777777" w:rsidR="00CB669D" w:rsidRPr="003A767E" w:rsidRDefault="00CB669D"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5)</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Tuginedes selle paragrahvi lõike 26 kohasele tuleohutuse kontseptsioonile esitatakse hädavalgustuse detailsem kirjeldus.</w:t>
            </w:r>
          </w:p>
          <w:p w14:paraId="5F1CBC00" w14:textId="297E07E1" w:rsidR="00CB669D" w:rsidRPr="003A767E" w:rsidRDefault="00CB669D"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6)</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teave maa-ala valgustuse</w:t>
            </w:r>
            <w:r w:rsidR="00FF68F6" w:rsidRPr="003A767E">
              <w:rPr>
                <w:rFonts w:eastAsia="Calibri" w:cstheme="minorHAnsi"/>
                <w:kern w:val="0"/>
                <w:sz w:val="20"/>
                <w:szCs w:val="20"/>
                <w14:ligatures w14:val="none"/>
              </w:rPr>
              <w:t>ga</w:t>
            </w:r>
            <w:r w:rsidRPr="003A767E">
              <w:rPr>
                <w:rFonts w:eastAsia="Calibri" w:cstheme="minorHAnsi"/>
                <w:kern w:val="0"/>
                <w:sz w:val="20"/>
                <w:szCs w:val="20"/>
                <w14:ligatures w14:val="none"/>
              </w:rPr>
              <w:t xml:space="preserve"> keskkonnale potentsiaalselt kaasnevate ohtude kohta (nt häiriv valgus) ja vajadusel lahendused negatiivsete mõjude minimeerimiseks.</w:t>
            </w:r>
          </w:p>
          <w:p w14:paraId="34AB74FB" w14:textId="7269E02E" w:rsidR="00E21A01" w:rsidRPr="003A767E" w:rsidRDefault="00CB669D" w:rsidP="00564B76">
            <w:pPr>
              <w:shd w:val="clear" w:color="auto" w:fill="FFFFFF"/>
              <w:spacing w:before="60" w:after="60"/>
              <w:ind w:left="0" w:right="595" w:firstLine="0"/>
              <w:jc w:val="both"/>
              <w:rPr>
                <w:rFonts w:eastAsia="Calibri" w:cstheme="minorHAnsi"/>
                <w:bCs/>
                <w:color w:val="A6A6A6" w:themeColor="background1" w:themeShade="A6"/>
                <w:kern w:val="0"/>
                <w:sz w:val="20"/>
                <w:szCs w:val="20"/>
                <w14:ligatures w14:val="none"/>
              </w:rPr>
            </w:pPr>
            <w:r w:rsidRPr="003A767E">
              <w:rPr>
                <w:rFonts w:eastAsia="Calibri" w:cstheme="minorHAnsi"/>
                <w:kern w:val="0"/>
                <w:sz w:val="20"/>
                <w:szCs w:val="20"/>
                <w14:ligatures w14:val="none"/>
              </w:rPr>
              <w:t>7)</w:t>
            </w:r>
            <w:r w:rsidRPr="003A767E">
              <w:rPr>
                <w:rFonts w:eastAsia="Calibri" w:cstheme="minorHAnsi"/>
                <w:kern w:val="0"/>
                <w:sz w:val="20"/>
                <w:szCs w:val="20"/>
                <w14:ligatures w14:val="none"/>
              </w:rPr>
              <w:sym w:font="Symbol" w:char="F020"/>
            </w:r>
            <w:r w:rsidR="00DB19D4" w:rsidRPr="003A767E">
              <w:rPr>
                <w:rFonts w:eastAsia="Calibri" w:cstheme="minorHAnsi"/>
                <w:kern w:val="0"/>
                <w:sz w:val="20"/>
                <w:szCs w:val="20"/>
                <w14:ligatures w14:val="none"/>
              </w:rPr>
              <w:t>Esitatakse ü</w:t>
            </w:r>
            <w:r w:rsidRPr="003A767E">
              <w:rPr>
                <w:rFonts w:eastAsia="Calibri" w:cstheme="minorHAnsi"/>
                <w:kern w:val="0"/>
                <w:sz w:val="20"/>
                <w:szCs w:val="20"/>
                <w14:ligatures w14:val="none"/>
              </w:rPr>
              <w:t>hiskasutatava tänavavalgustuse valdaja tehnilised liitumistingimused</w:t>
            </w:r>
            <w:r w:rsidR="00DB19D4" w:rsidRPr="003A767E">
              <w:rPr>
                <w:rFonts w:eastAsia="Calibri" w:cstheme="minorHAnsi"/>
                <w:kern w:val="0"/>
                <w:sz w:val="20"/>
                <w:szCs w:val="20"/>
                <w14:ligatures w14:val="none"/>
              </w:rPr>
              <w:t>;</w:t>
            </w:r>
            <w:r w:rsidRPr="003A767E">
              <w:rPr>
                <w:rFonts w:eastAsia="Calibri" w:cstheme="minorHAnsi"/>
                <w:kern w:val="0"/>
                <w:sz w:val="20"/>
                <w:szCs w:val="20"/>
                <w14:ligatures w14:val="none"/>
              </w:rPr>
              <w:t xml:space="preserve"> </w:t>
            </w:r>
            <w:r w:rsidR="00DB19D4" w:rsidRPr="003A767E">
              <w:rPr>
                <w:rFonts w:eastAsia="Calibri" w:cstheme="minorHAnsi"/>
                <w:kern w:val="0"/>
                <w:sz w:val="20"/>
                <w:szCs w:val="20"/>
                <w14:ligatures w14:val="none"/>
              </w:rPr>
              <w:t xml:space="preserve">need </w:t>
            </w:r>
            <w:r w:rsidRPr="003A767E">
              <w:rPr>
                <w:rFonts w:eastAsia="Calibri" w:cstheme="minorHAnsi"/>
                <w:kern w:val="0"/>
                <w:sz w:val="20"/>
                <w:szCs w:val="20"/>
                <w14:ligatures w14:val="none"/>
              </w:rPr>
              <w:t>esitatakse kas projektlahendi üldteabe koosseisus või vahetult projekti välisvalgustuse teabe koosseisus. Kui tingimused esitatakse üldteabe koosseisus, siis antakse asjakohane viide.</w:t>
            </w:r>
          </w:p>
        </w:tc>
        <w:tc>
          <w:tcPr>
            <w:tcW w:w="11411" w:type="dxa"/>
            <w:shd w:val="clear" w:color="auto" w:fill="F2F2F2" w:themeFill="background1" w:themeFillShade="F2"/>
          </w:tcPr>
          <w:p w14:paraId="30B384D8" w14:textId="48F94349" w:rsidR="00E21A01" w:rsidRPr="003A767E" w:rsidRDefault="00E21A01" w:rsidP="00E21A01">
            <w:pPr>
              <w:spacing w:before="60" w:after="60"/>
              <w:ind w:left="0" w:firstLine="0"/>
              <w:jc w:val="both"/>
              <w:rPr>
                <w:sz w:val="20"/>
                <w:szCs w:val="20"/>
              </w:rPr>
            </w:pPr>
          </w:p>
        </w:tc>
      </w:tr>
      <w:tr w:rsidR="00B515FB" w:rsidRPr="009B64E6" w14:paraId="4990DD8F" w14:textId="77777777" w:rsidTr="00B747C2">
        <w:tc>
          <w:tcPr>
            <w:tcW w:w="11411" w:type="dxa"/>
          </w:tcPr>
          <w:p w14:paraId="3A441AB9" w14:textId="20180B9A" w:rsidR="00E21A01" w:rsidRPr="003A767E" w:rsidRDefault="00E21A01"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(10)</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Nõuded elektrivarustuse välisvõrgu teabele</w:t>
            </w:r>
          </w:p>
          <w:p w14:paraId="37DD544A" w14:textId="5F0CBB53" w:rsidR="00E21A01" w:rsidRPr="003A767E" w:rsidRDefault="00E21A01"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1)</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 xml:space="preserve">Esitatakse loeteluna uuringute, eksperdihinnangute, auditite jms aruanded, mis võeti </w:t>
            </w:r>
            <w:r w:rsidR="00011720" w:rsidRPr="003A767E">
              <w:rPr>
                <w:rFonts w:eastAsia="Calibri" w:cstheme="minorHAnsi"/>
                <w:bCs/>
                <w:kern w:val="0"/>
                <w:sz w:val="20"/>
                <w:szCs w:val="20"/>
                <w14:ligatures w14:val="none"/>
              </w:rPr>
              <w:t>elektrivarustuse välisvõrgu</w:t>
            </w:r>
            <w:r w:rsidRPr="003A767E">
              <w:rPr>
                <w:rFonts w:eastAsia="Calibri" w:cstheme="minorHAnsi"/>
                <w:bCs/>
                <w:kern w:val="0"/>
                <w:sz w:val="20"/>
                <w:szCs w:val="20"/>
                <w14:ligatures w14:val="none"/>
              </w:rPr>
              <w:t xml:space="preserve"> projekteerimisel aluseks ning tehnilised </w:t>
            </w:r>
            <w:r w:rsidR="005E47F3" w:rsidRPr="003A767E">
              <w:rPr>
                <w:rFonts w:eastAsia="Calibri" w:cstheme="minorHAnsi"/>
                <w:bCs/>
                <w:kern w:val="0"/>
                <w:sz w:val="20"/>
                <w:szCs w:val="20"/>
                <w14:ligatures w14:val="none"/>
              </w:rPr>
              <w:t>normdokumendid, standardid ja juhendid</w:t>
            </w:r>
            <w:r w:rsidRPr="003A767E">
              <w:rPr>
                <w:rFonts w:eastAsia="Calibri" w:cstheme="minorHAnsi"/>
                <w:bCs/>
                <w:kern w:val="0"/>
                <w:sz w:val="20"/>
                <w:szCs w:val="20"/>
                <w14:ligatures w14:val="none"/>
              </w:rPr>
              <w:t>, mida järgiti.</w:t>
            </w:r>
          </w:p>
          <w:p w14:paraId="214D18F3" w14:textId="0E03C5CD" w:rsidR="00E21A01" w:rsidRPr="003A767E" w:rsidRDefault="00E21A01"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2)</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Esitatakse asendiplaan, millel kujutatava keskmeks on elektrivarustuse välisvõrk ja selle komponendid. Elektrivarustuse välisvõrgu asukoht plaanis ja kõrguslikult esitatakse sellise detailsusega, et on võimalik hinnata kavandatud tehnovõrgu paiknemist ümbritsevate ehitiste suhtes, sealhulgas nii olemasolevate kui teiste kavandatud tehnovõrkude suhtes ning veenduda tehnovõrgu teostatavuses. Näidatakse ehitist vahetult teenindava elektrivarustuse välisvõrgu liitumispunkt ühiskasutatava elektrivarustuse välisvõrguga. Näidatakse likvideeritavad olemasolevad tehnovõrgud.</w:t>
            </w:r>
          </w:p>
          <w:p w14:paraId="3D1D8945" w14:textId="27211335" w:rsidR="00E21A01" w:rsidRPr="003A767E" w:rsidRDefault="00566A38"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3</w:t>
            </w:r>
            <w:r w:rsidR="009700FA" w:rsidRPr="003A767E">
              <w:rPr>
                <w:rFonts w:eastAsia="Calibri" w:cstheme="minorHAnsi"/>
                <w:bCs/>
                <w:kern w:val="0"/>
                <w:sz w:val="20"/>
                <w:szCs w:val="20"/>
                <w14:ligatures w14:val="none"/>
              </w:rPr>
              <w:t>)</w:t>
            </w:r>
            <w:r w:rsidR="009700FA" w:rsidRPr="003A767E">
              <w:rPr>
                <w:rFonts w:eastAsia="Calibri" w:cstheme="minorHAnsi"/>
                <w:bCs/>
                <w:kern w:val="0"/>
                <w:sz w:val="20"/>
                <w:szCs w:val="20"/>
                <w14:ligatures w14:val="none"/>
              </w:rPr>
              <w:sym w:font="Symbol" w:char="F020"/>
            </w:r>
            <w:r w:rsidR="009700FA" w:rsidRPr="003A767E">
              <w:rPr>
                <w:rFonts w:eastAsia="Calibri" w:cstheme="minorHAnsi"/>
                <w:bCs/>
                <w:kern w:val="0"/>
                <w:sz w:val="20"/>
                <w:szCs w:val="20"/>
                <w14:ligatures w14:val="none"/>
              </w:rPr>
              <w:t>Esitatakse akuauto laadimistaristu vajadus ja kavandatud lahenduse üldkirjeldus.</w:t>
            </w:r>
          </w:p>
          <w:p w14:paraId="7C820A68" w14:textId="5604F9DE" w:rsidR="00E21A01" w:rsidRPr="003A767E" w:rsidRDefault="00380F96"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4</w:t>
            </w:r>
            <w:r w:rsidR="00E21A01" w:rsidRPr="003A767E">
              <w:rPr>
                <w:rFonts w:eastAsia="Calibri" w:cstheme="minorHAnsi"/>
                <w:bCs/>
                <w:kern w:val="0"/>
                <w:sz w:val="20"/>
                <w:szCs w:val="20"/>
                <w14:ligatures w14:val="none"/>
              </w:rPr>
              <w:t>)</w:t>
            </w:r>
            <w:r w:rsidR="00E21A01" w:rsidRPr="003A767E">
              <w:rPr>
                <w:rFonts w:eastAsia="Calibri" w:cstheme="minorHAnsi"/>
                <w:bCs/>
                <w:kern w:val="0"/>
                <w:sz w:val="20"/>
                <w:szCs w:val="20"/>
                <w14:ligatures w14:val="none"/>
              </w:rPr>
              <w:sym w:font="Symbol" w:char="F020"/>
            </w:r>
            <w:r w:rsidR="00E21A01" w:rsidRPr="003A767E">
              <w:rPr>
                <w:rFonts w:eastAsia="Calibri" w:cstheme="minorHAnsi"/>
                <w:bCs/>
                <w:kern w:val="0"/>
                <w:sz w:val="20"/>
                <w:szCs w:val="20"/>
                <w14:ligatures w14:val="none"/>
              </w:rPr>
              <w:t>Esitatakse ehitise</w:t>
            </w:r>
            <w:r w:rsidR="00E21A01" w:rsidRPr="003A767E">
              <w:t xml:space="preserve"> </w:t>
            </w:r>
            <w:r w:rsidR="00E21A01" w:rsidRPr="003A767E">
              <w:rPr>
                <w:rFonts w:eastAsia="Calibri" w:cstheme="minorHAnsi"/>
                <w:bCs/>
                <w:kern w:val="0"/>
                <w:sz w:val="20"/>
                <w:szCs w:val="20"/>
                <w14:ligatures w14:val="none"/>
              </w:rPr>
              <w:t xml:space="preserve">ligikaudne vajalik tarbitav elektriline võimsus, elektrivarustuse liitumispunkti </w:t>
            </w:r>
            <w:r w:rsidR="00225ACB" w:rsidRPr="003A767E">
              <w:rPr>
                <w:rFonts w:eastAsia="Calibri" w:cstheme="minorHAnsi"/>
                <w:bCs/>
                <w:kern w:val="0"/>
                <w:sz w:val="20"/>
                <w:szCs w:val="20"/>
                <w14:ligatures w14:val="none"/>
              </w:rPr>
              <w:t>asukoht</w:t>
            </w:r>
            <w:r w:rsidR="00E21A01" w:rsidRPr="003A767E">
              <w:rPr>
                <w:rFonts w:eastAsia="Calibri" w:cstheme="minorHAnsi"/>
                <w:bCs/>
                <w:kern w:val="0"/>
                <w:sz w:val="20"/>
                <w:szCs w:val="20"/>
                <w14:ligatures w14:val="none"/>
              </w:rPr>
              <w:t xml:space="preserve"> ja põhiparameetrid</w:t>
            </w:r>
            <w:r w:rsidR="00EF37E9" w:rsidRPr="003A767E">
              <w:rPr>
                <w:rFonts w:eastAsia="Calibri" w:cstheme="minorHAnsi"/>
                <w:bCs/>
                <w:kern w:val="0"/>
                <w:sz w:val="20"/>
                <w:szCs w:val="20"/>
                <w14:ligatures w14:val="none"/>
              </w:rPr>
              <w:t>,</w:t>
            </w:r>
            <w:r w:rsidR="00E21A01" w:rsidRPr="003A767E">
              <w:rPr>
                <w:rFonts w:eastAsia="Calibri" w:cstheme="minorHAnsi"/>
                <w:bCs/>
                <w:kern w:val="0"/>
                <w:sz w:val="20"/>
                <w:szCs w:val="20"/>
                <w14:ligatures w14:val="none"/>
              </w:rPr>
              <w:t xml:space="preserve"> alajaamade olemasolul nende põhiparameetrid</w:t>
            </w:r>
            <w:r w:rsidR="00EF37E9" w:rsidRPr="003A767E">
              <w:rPr>
                <w:rFonts w:eastAsia="Calibri" w:cstheme="minorHAnsi"/>
                <w:bCs/>
                <w:kern w:val="0"/>
                <w:sz w:val="20"/>
                <w:szCs w:val="20"/>
                <w14:ligatures w14:val="none"/>
              </w:rPr>
              <w:t>,</w:t>
            </w:r>
            <w:r w:rsidR="00E21A01" w:rsidRPr="003A767E">
              <w:rPr>
                <w:rFonts w:eastAsia="Calibri" w:cstheme="minorHAnsi"/>
                <w:bCs/>
                <w:kern w:val="0"/>
                <w:sz w:val="20"/>
                <w:szCs w:val="20"/>
                <w14:ligatures w14:val="none"/>
              </w:rPr>
              <w:t xml:space="preserve"> olemasolevate kaabelliinide teise asukohta tõstmise põhimõtted, kaablikanalisatsioonide kasutamise, valiku ja paigalduse põhimõtted; esitatakse elektrivarustuse struktuurskeem.</w:t>
            </w:r>
          </w:p>
          <w:p w14:paraId="0C01D105" w14:textId="68E3F276" w:rsidR="00380F96" w:rsidRPr="003A767E" w:rsidRDefault="00380F96"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5)</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 xml:space="preserve">Kui elektrivarustuse välisvõrgu puhul ei ole võimalik täita tehniliste normdokumentide või ühiskasutatava elektrivarustuse välisvõrgu valdaja </w:t>
            </w:r>
            <w:r w:rsidR="00BE4B31" w:rsidRPr="003A767E">
              <w:rPr>
                <w:rFonts w:eastAsia="Calibri" w:cstheme="minorHAnsi"/>
                <w:bCs/>
                <w:kern w:val="0"/>
                <w:sz w:val="20"/>
                <w:szCs w:val="20"/>
                <w14:ligatures w14:val="none"/>
              </w:rPr>
              <w:t>tehniliste liitumistingimuste</w:t>
            </w:r>
            <w:r w:rsidRPr="003A767E">
              <w:rPr>
                <w:rFonts w:eastAsia="Calibri" w:cstheme="minorHAnsi"/>
                <w:bCs/>
                <w:kern w:val="0"/>
                <w:sz w:val="20"/>
                <w:szCs w:val="20"/>
                <w14:ligatures w14:val="none"/>
              </w:rPr>
              <w:t xml:space="preserve"> nõudeid (näiteks tiheda linnaehitusliku situatsiooni vms puhul), siis esitatakse alternatiivne tehniline lahendus koos selgitustega, kuidas alternatiivne lahendus täidab või </w:t>
            </w:r>
            <w:r w:rsidR="00CF7454" w:rsidRPr="003A767E">
              <w:rPr>
                <w:rFonts w:eastAsia="Calibri" w:cstheme="minorHAnsi"/>
                <w:bCs/>
                <w:kern w:val="0"/>
                <w:sz w:val="20"/>
                <w:szCs w:val="20"/>
                <w14:ligatures w14:val="none"/>
              </w:rPr>
              <w:t>kompenseerib nõuete aluseks olevaid kriteeriume</w:t>
            </w:r>
            <w:r w:rsidRPr="003A767E">
              <w:rPr>
                <w:rFonts w:eastAsia="Calibri" w:cstheme="minorHAnsi"/>
                <w:bCs/>
                <w:kern w:val="0"/>
                <w:sz w:val="20"/>
                <w:szCs w:val="20"/>
                <w14:ligatures w14:val="none"/>
              </w:rPr>
              <w:t>.</w:t>
            </w:r>
          </w:p>
          <w:p w14:paraId="6D8D1D75" w14:textId="05D6BEF3" w:rsidR="00E21A01" w:rsidRPr="003A767E" w:rsidRDefault="00566A38"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6</w:t>
            </w:r>
            <w:r w:rsidR="00E21A01" w:rsidRPr="003A767E">
              <w:rPr>
                <w:rFonts w:eastAsia="Calibri" w:cstheme="minorHAnsi"/>
                <w:bCs/>
                <w:kern w:val="0"/>
                <w:sz w:val="20"/>
                <w:szCs w:val="20"/>
                <w14:ligatures w14:val="none"/>
              </w:rPr>
              <w:t>)</w:t>
            </w:r>
            <w:r w:rsidR="00E21A01" w:rsidRPr="003A767E">
              <w:rPr>
                <w:rFonts w:eastAsia="Calibri" w:cstheme="minorHAnsi"/>
                <w:bCs/>
                <w:kern w:val="0"/>
                <w:sz w:val="20"/>
                <w:szCs w:val="20"/>
                <w14:ligatures w14:val="none"/>
              </w:rPr>
              <w:sym w:font="Symbol" w:char="F020"/>
            </w:r>
            <w:r w:rsidR="00E21A01" w:rsidRPr="003A767E">
              <w:rPr>
                <w:rFonts w:eastAsia="Calibri" w:cstheme="minorHAnsi"/>
                <w:bCs/>
                <w:kern w:val="0"/>
                <w:sz w:val="20"/>
                <w:szCs w:val="20"/>
                <w14:ligatures w14:val="none"/>
              </w:rPr>
              <w:t xml:space="preserve">Kui elektrivarustuse välisvõrgu ehitamine rikub olemasolevat katendit esitatakse katendi taastamise lahendus </w:t>
            </w:r>
            <w:r w:rsidR="00592EC1" w:rsidRPr="003A767E">
              <w:rPr>
                <w:rFonts w:eastAsia="Calibri" w:cstheme="minorHAnsi"/>
                <w:bCs/>
                <w:kern w:val="0"/>
                <w:sz w:val="20"/>
                <w:szCs w:val="20"/>
                <w14:ligatures w14:val="none"/>
              </w:rPr>
              <w:t xml:space="preserve">tee, </w:t>
            </w:r>
            <w:r w:rsidR="00E21A01" w:rsidRPr="003A767E">
              <w:rPr>
                <w:rFonts w:eastAsia="Calibri" w:cstheme="minorHAnsi"/>
                <w:bCs/>
                <w:kern w:val="0"/>
                <w:sz w:val="20"/>
                <w:szCs w:val="20"/>
                <w14:ligatures w14:val="none"/>
              </w:rPr>
              <w:t>teerajatiste, liikluse ja vertikaalplaneeringu teabe</w:t>
            </w:r>
            <w:r w:rsidR="00EE5C31" w:rsidRPr="003A767E">
              <w:rPr>
                <w:rFonts w:eastAsia="Calibri" w:cstheme="minorHAnsi"/>
                <w:bCs/>
                <w:kern w:val="0"/>
                <w:sz w:val="20"/>
                <w:szCs w:val="20"/>
                <w14:ligatures w14:val="none"/>
              </w:rPr>
              <w:t xml:space="preserve"> koosseisus</w:t>
            </w:r>
            <w:r w:rsidR="00E21A01" w:rsidRPr="003A767E">
              <w:rPr>
                <w:rFonts w:eastAsia="Calibri" w:cstheme="minorHAnsi"/>
                <w:bCs/>
                <w:kern w:val="0"/>
                <w:sz w:val="20"/>
                <w:szCs w:val="20"/>
                <w14:ligatures w14:val="none"/>
              </w:rPr>
              <w:t>.</w:t>
            </w:r>
          </w:p>
          <w:p w14:paraId="02C604A1" w14:textId="1C87D155" w:rsidR="00A906CD" w:rsidRPr="003A767E" w:rsidRDefault="00566A38" w:rsidP="00564B76">
            <w:pPr>
              <w:spacing w:before="60" w:after="60"/>
              <w:ind w:left="0" w:right="595" w:firstLine="0"/>
              <w:jc w:val="both"/>
              <w:rPr>
                <w:rFonts w:eastAsia="Calibri" w:cstheme="minorHAnsi"/>
                <w:kern w:val="0"/>
                <w:sz w:val="20"/>
                <w:szCs w:val="20"/>
                <w14:ligatures w14:val="none"/>
              </w:rPr>
            </w:pPr>
            <w:r w:rsidRPr="003A767E">
              <w:rPr>
                <w:rFonts w:eastAsia="Calibri" w:cstheme="minorHAnsi"/>
                <w:bCs/>
                <w:kern w:val="0"/>
                <w:sz w:val="20"/>
                <w:szCs w:val="20"/>
                <w14:ligatures w14:val="none"/>
              </w:rPr>
              <w:t>7</w:t>
            </w:r>
            <w:r w:rsidR="00E21A01" w:rsidRPr="003A767E">
              <w:rPr>
                <w:rFonts w:eastAsia="Calibri" w:cstheme="minorHAnsi"/>
                <w:bCs/>
                <w:kern w:val="0"/>
                <w:sz w:val="20"/>
                <w:szCs w:val="20"/>
                <w14:ligatures w14:val="none"/>
              </w:rPr>
              <w:t>)</w:t>
            </w:r>
            <w:r w:rsidR="00E21A01" w:rsidRPr="003A767E">
              <w:rPr>
                <w:rFonts w:eastAsia="Calibri" w:cstheme="minorHAnsi"/>
                <w:bCs/>
                <w:kern w:val="0"/>
                <w:sz w:val="20"/>
                <w:szCs w:val="20"/>
                <w14:ligatures w14:val="none"/>
              </w:rPr>
              <w:sym w:font="Symbol" w:char="F020"/>
            </w:r>
            <w:r w:rsidR="00BE4B31" w:rsidRPr="003A767E">
              <w:rPr>
                <w:rFonts w:eastAsia="Calibri" w:cstheme="minorHAnsi"/>
                <w:bCs/>
                <w:kern w:val="0"/>
                <w:sz w:val="20"/>
                <w:szCs w:val="20"/>
                <w14:ligatures w14:val="none"/>
              </w:rPr>
              <w:t>Esitatakse ü</w:t>
            </w:r>
            <w:r w:rsidR="00E21A01" w:rsidRPr="003A767E">
              <w:rPr>
                <w:rFonts w:eastAsia="Calibri" w:cstheme="minorHAnsi"/>
                <w:bCs/>
                <w:kern w:val="0"/>
                <w:sz w:val="20"/>
                <w:szCs w:val="20"/>
                <w14:ligatures w14:val="none"/>
              </w:rPr>
              <w:t>hiskasutatava elektrivarustuse välisvõr</w:t>
            </w:r>
            <w:r w:rsidR="004D5B64" w:rsidRPr="003A767E">
              <w:rPr>
                <w:rFonts w:eastAsia="Calibri" w:cstheme="minorHAnsi"/>
                <w:bCs/>
                <w:kern w:val="0"/>
                <w:sz w:val="20"/>
                <w:szCs w:val="20"/>
                <w14:ligatures w14:val="none"/>
              </w:rPr>
              <w:t>gu</w:t>
            </w:r>
            <w:r w:rsidR="00E21A01" w:rsidRPr="003A767E">
              <w:rPr>
                <w:rFonts w:eastAsia="Calibri" w:cstheme="minorHAnsi"/>
                <w:bCs/>
                <w:kern w:val="0"/>
                <w:sz w:val="20"/>
                <w:szCs w:val="20"/>
                <w14:ligatures w14:val="none"/>
              </w:rPr>
              <w:t xml:space="preserve"> valdaja </w:t>
            </w:r>
            <w:r w:rsidR="004D5B64" w:rsidRPr="003A767E">
              <w:rPr>
                <w:rFonts w:eastAsia="Calibri" w:cstheme="minorHAnsi"/>
                <w:bCs/>
                <w:kern w:val="0"/>
                <w:sz w:val="20"/>
                <w:szCs w:val="20"/>
                <w14:ligatures w14:val="none"/>
              </w:rPr>
              <w:t>tehnilised liitumistingimused</w:t>
            </w:r>
            <w:r w:rsidR="00BE4B31" w:rsidRPr="003A767E">
              <w:rPr>
                <w:rFonts w:eastAsia="Calibri" w:cstheme="minorHAnsi"/>
                <w:bCs/>
                <w:kern w:val="0"/>
                <w:sz w:val="20"/>
                <w:szCs w:val="20"/>
                <w14:ligatures w14:val="none"/>
              </w:rPr>
              <w:t>; need</w:t>
            </w:r>
            <w:r w:rsidR="00E21A01" w:rsidRPr="003A767E">
              <w:rPr>
                <w:rFonts w:eastAsia="Calibri" w:cstheme="minorHAnsi"/>
                <w:bCs/>
                <w:kern w:val="0"/>
                <w:sz w:val="20"/>
                <w:szCs w:val="20"/>
                <w14:ligatures w14:val="none"/>
              </w:rPr>
              <w:t xml:space="preserve"> esitatakse kas </w:t>
            </w:r>
            <w:r w:rsidR="00F153C4" w:rsidRPr="003A767E">
              <w:rPr>
                <w:rFonts w:eastAsia="Calibri" w:cstheme="minorHAnsi"/>
                <w:kern w:val="0"/>
                <w:sz w:val="20"/>
                <w:szCs w:val="20"/>
                <w14:ligatures w14:val="none"/>
              </w:rPr>
              <w:t>projektlahendi üldteabe</w:t>
            </w:r>
            <w:r w:rsidR="00E21A01" w:rsidRPr="003A767E">
              <w:rPr>
                <w:rFonts w:eastAsia="Calibri" w:cstheme="minorHAnsi"/>
                <w:bCs/>
                <w:kern w:val="0"/>
                <w:sz w:val="20"/>
                <w:szCs w:val="20"/>
                <w14:ligatures w14:val="none"/>
              </w:rPr>
              <w:t xml:space="preserve"> </w:t>
            </w:r>
            <w:r w:rsidR="00E1457C" w:rsidRPr="003A767E">
              <w:rPr>
                <w:rFonts w:eastAsia="Calibri" w:cstheme="minorHAnsi"/>
                <w:bCs/>
                <w:kern w:val="0"/>
                <w:sz w:val="20"/>
                <w:szCs w:val="20"/>
                <w14:ligatures w14:val="none"/>
              </w:rPr>
              <w:t>koosseisus</w:t>
            </w:r>
            <w:r w:rsidR="00E21A01" w:rsidRPr="003A767E">
              <w:rPr>
                <w:rFonts w:eastAsia="Calibri" w:cstheme="minorHAnsi"/>
                <w:bCs/>
                <w:kern w:val="0"/>
                <w:sz w:val="20"/>
                <w:szCs w:val="20"/>
                <w14:ligatures w14:val="none"/>
              </w:rPr>
              <w:t xml:space="preserve"> või vahetult elektrivarustuse välisvõrgu </w:t>
            </w:r>
            <w:r w:rsidR="00E1457C" w:rsidRPr="003A767E">
              <w:rPr>
                <w:rFonts w:eastAsia="Calibri" w:cstheme="minorHAnsi"/>
                <w:bCs/>
                <w:kern w:val="0"/>
                <w:sz w:val="20"/>
                <w:szCs w:val="20"/>
                <w14:ligatures w14:val="none"/>
              </w:rPr>
              <w:t>teabe</w:t>
            </w:r>
            <w:r w:rsidR="00E21A01" w:rsidRPr="003A767E">
              <w:rPr>
                <w:rFonts w:eastAsia="Calibri" w:cstheme="minorHAnsi"/>
                <w:bCs/>
                <w:kern w:val="0"/>
                <w:sz w:val="20"/>
                <w:szCs w:val="20"/>
                <w14:ligatures w14:val="none"/>
              </w:rPr>
              <w:t xml:space="preserve"> koosseisus. </w:t>
            </w:r>
            <w:r w:rsidR="00E21A01" w:rsidRPr="003A767E">
              <w:rPr>
                <w:rFonts w:eastAsia="Calibri" w:cstheme="minorHAnsi"/>
                <w:kern w:val="0"/>
                <w:sz w:val="20"/>
                <w:szCs w:val="20"/>
                <w14:ligatures w14:val="none"/>
              </w:rPr>
              <w:t xml:space="preserve">Kui tingimused esitatakse üldteabe </w:t>
            </w:r>
            <w:r w:rsidR="00E1457C" w:rsidRPr="003A767E">
              <w:rPr>
                <w:rFonts w:eastAsia="Calibri" w:cstheme="minorHAnsi"/>
                <w:kern w:val="0"/>
                <w:sz w:val="20"/>
                <w:szCs w:val="20"/>
                <w14:ligatures w14:val="none"/>
              </w:rPr>
              <w:t>koosseisus</w:t>
            </w:r>
            <w:r w:rsidR="00E21A01" w:rsidRPr="003A767E">
              <w:rPr>
                <w:rFonts w:eastAsia="Calibri" w:cstheme="minorHAnsi"/>
                <w:kern w:val="0"/>
                <w:sz w:val="20"/>
                <w:szCs w:val="20"/>
                <w14:ligatures w14:val="none"/>
              </w:rPr>
              <w:t>, siis antakse asjakohane viide.</w:t>
            </w:r>
          </w:p>
        </w:tc>
        <w:tc>
          <w:tcPr>
            <w:tcW w:w="11411" w:type="dxa"/>
            <w:shd w:val="clear" w:color="auto" w:fill="F2F2F2" w:themeFill="background1" w:themeFillShade="F2"/>
          </w:tcPr>
          <w:p w14:paraId="01AC499E" w14:textId="59A714F9" w:rsidR="00C24A70" w:rsidRPr="003A767E" w:rsidRDefault="00C24A70" w:rsidP="00A155C3">
            <w:pPr>
              <w:spacing w:before="60" w:after="60"/>
              <w:ind w:left="0" w:firstLine="0"/>
              <w:jc w:val="both"/>
              <w:rPr>
                <w:sz w:val="20"/>
                <w:szCs w:val="20"/>
              </w:rPr>
            </w:pPr>
          </w:p>
        </w:tc>
      </w:tr>
      <w:tr w:rsidR="00B515FB" w:rsidRPr="007E3F32" w14:paraId="5D4A8D59" w14:textId="77777777" w:rsidTr="00B747C2">
        <w:tc>
          <w:tcPr>
            <w:tcW w:w="11411" w:type="dxa"/>
          </w:tcPr>
          <w:p w14:paraId="6E8AF54A" w14:textId="3517E211" w:rsidR="00E21A01" w:rsidRPr="003A767E" w:rsidRDefault="00E21A01"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(11)</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Nõuded nõrkvoolu välisvõrgu teabele</w:t>
            </w:r>
          </w:p>
          <w:p w14:paraId="248DDED7" w14:textId="42E9BB8E" w:rsidR="00E21A01" w:rsidRPr="003A767E" w:rsidRDefault="00E21A01"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1)</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 xml:space="preserve">Esitatakse loeteluna uuringute, eksperdihinnangute, auditite jms aruanded, mis võeti </w:t>
            </w:r>
            <w:r w:rsidR="00011720" w:rsidRPr="003A767E">
              <w:rPr>
                <w:rFonts w:eastAsia="Calibri" w:cstheme="minorHAnsi"/>
                <w:bCs/>
                <w:kern w:val="0"/>
                <w:sz w:val="20"/>
                <w:szCs w:val="20"/>
                <w14:ligatures w14:val="none"/>
              </w:rPr>
              <w:t>nõrkvoolu välisvõrgu</w:t>
            </w:r>
            <w:r w:rsidRPr="003A767E">
              <w:rPr>
                <w:rFonts w:eastAsia="Calibri" w:cstheme="minorHAnsi"/>
                <w:bCs/>
                <w:kern w:val="0"/>
                <w:sz w:val="20"/>
                <w:szCs w:val="20"/>
                <w14:ligatures w14:val="none"/>
              </w:rPr>
              <w:t xml:space="preserve"> projekteerimisel aluseks ning tehnilised </w:t>
            </w:r>
            <w:r w:rsidR="005E47F3" w:rsidRPr="003A767E">
              <w:rPr>
                <w:rFonts w:eastAsia="Calibri" w:cstheme="minorHAnsi"/>
                <w:bCs/>
                <w:kern w:val="0"/>
                <w:sz w:val="20"/>
                <w:szCs w:val="20"/>
                <w14:ligatures w14:val="none"/>
              </w:rPr>
              <w:t>normdokumendid, standardid ja juhendid</w:t>
            </w:r>
            <w:r w:rsidRPr="003A767E">
              <w:rPr>
                <w:rFonts w:eastAsia="Calibri" w:cstheme="minorHAnsi"/>
                <w:bCs/>
                <w:kern w:val="0"/>
                <w:sz w:val="20"/>
                <w:szCs w:val="20"/>
                <w14:ligatures w14:val="none"/>
              </w:rPr>
              <w:t>, mida järgiti.</w:t>
            </w:r>
          </w:p>
          <w:p w14:paraId="3C9EF940" w14:textId="7EE98685" w:rsidR="00E21A01" w:rsidRPr="003A767E" w:rsidRDefault="00E21A01"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2)</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 xml:space="preserve">Esitatakse asendiplaan, millel kujutatava keskmeks on nõrkvoolu välisvõrk ja selle komponendid. Nõrkvoolu välisvõrgu asukoht plaanis ja kõrguslikult esitatakse sellise detailsusega, et on võimalik hinnata kavandatud tehnovõrgu paiknemist ümbritsevate </w:t>
            </w:r>
            <w:r w:rsidRPr="003A767E">
              <w:rPr>
                <w:rFonts w:eastAsia="Calibri" w:cstheme="minorHAnsi"/>
                <w:bCs/>
                <w:kern w:val="0"/>
                <w:sz w:val="20"/>
                <w:szCs w:val="20"/>
                <w14:ligatures w14:val="none"/>
              </w:rPr>
              <w:lastRenderedPageBreak/>
              <w:t>ehitiste suhtes, sealhulgas nii olemasolevate kui teiste kavandatud tehnovõrkude suhtes ning veenduda tehnovõrgu teostatavuses. Näidatakse ehitist vahetult teenindava nõrkvoolu välisvõrgu liitumispunkt ühiskasutatava nõrkvoolu välisvõrguga. Näidatakse likvideeritavad olemasolevad tehnovõrgud.</w:t>
            </w:r>
          </w:p>
          <w:p w14:paraId="0F174D14" w14:textId="11B09B84" w:rsidR="00E21A01" w:rsidRPr="003A767E" w:rsidRDefault="00380F96"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3</w:t>
            </w:r>
            <w:r w:rsidR="00E21A01" w:rsidRPr="003A767E">
              <w:rPr>
                <w:rFonts w:eastAsia="Calibri" w:cstheme="minorHAnsi"/>
                <w:bCs/>
                <w:kern w:val="0"/>
                <w:sz w:val="20"/>
                <w:szCs w:val="20"/>
                <w14:ligatures w14:val="none"/>
              </w:rPr>
              <w:t>)</w:t>
            </w:r>
            <w:r w:rsidR="00E21A01" w:rsidRPr="003A767E">
              <w:rPr>
                <w:rFonts w:eastAsia="Calibri" w:cstheme="minorHAnsi"/>
                <w:bCs/>
                <w:kern w:val="0"/>
                <w:sz w:val="20"/>
                <w:szCs w:val="20"/>
                <w14:ligatures w14:val="none"/>
              </w:rPr>
              <w:sym w:font="Symbol" w:char="F020"/>
            </w:r>
            <w:r w:rsidR="00E21A01" w:rsidRPr="003A767E">
              <w:rPr>
                <w:rFonts w:eastAsia="Calibri" w:cstheme="minorHAnsi"/>
                <w:bCs/>
                <w:kern w:val="0"/>
                <w:sz w:val="20"/>
                <w:szCs w:val="20"/>
                <w14:ligatures w14:val="none"/>
              </w:rPr>
              <w:t xml:space="preserve">Esitatakse ehitise sidevarustuse liitumispunkti </w:t>
            </w:r>
            <w:r w:rsidR="00225ACB" w:rsidRPr="003A767E">
              <w:rPr>
                <w:rFonts w:eastAsia="Calibri" w:cstheme="minorHAnsi"/>
                <w:bCs/>
                <w:kern w:val="0"/>
                <w:sz w:val="20"/>
                <w:szCs w:val="20"/>
                <w14:ligatures w14:val="none"/>
              </w:rPr>
              <w:t>asukoht</w:t>
            </w:r>
            <w:r w:rsidR="00E21A01" w:rsidRPr="003A767E">
              <w:rPr>
                <w:rFonts w:eastAsia="Calibri" w:cstheme="minorHAnsi"/>
                <w:bCs/>
                <w:kern w:val="0"/>
                <w:sz w:val="20"/>
                <w:szCs w:val="20"/>
                <w14:ligatures w14:val="none"/>
              </w:rPr>
              <w:t xml:space="preserve"> ja põhiparameetrid, olemasolevate kaabelliinide teise asukohta tõstmise põhimõtted, kaablikanalisatsioonide kasutamise, valiku ja paigalduse põhimõtted; esitatakse sidevarustuse struktuurskeem.</w:t>
            </w:r>
          </w:p>
          <w:p w14:paraId="3E43D060" w14:textId="30B6340E" w:rsidR="00380F96" w:rsidRPr="003A767E" w:rsidRDefault="00380F96"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4)</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 xml:space="preserve">Kui nõrkvoolu välisvõrgu puhul ei ole võimalik täita tehniliste normdokumentide või ühiskasutatava nõrkvoolu välisvõrgu valdaja </w:t>
            </w:r>
            <w:r w:rsidR="00B17BE6" w:rsidRPr="003A767E">
              <w:rPr>
                <w:rFonts w:eastAsia="Calibri" w:cstheme="minorHAnsi"/>
                <w:bCs/>
                <w:kern w:val="0"/>
                <w:sz w:val="20"/>
                <w:szCs w:val="20"/>
                <w14:ligatures w14:val="none"/>
              </w:rPr>
              <w:t>tehniliste liitumis</w:t>
            </w:r>
            <w:r w:rsidRPr="003A767E">
              <w:rPr>
                <w:rFonts w:eastAsia="Calibri" w:cstheme="minorHAnsi"/>
                <w:bCs/>
                <w:kern w:val="0"/>
                <w:sz w:val="20"/>
                <w:szCs w:val="20"/>
                <w14:ligatures w14:val="none"/>
              </w:rPr>
              <w:t xml:space="preserve">tingimuste nõudeid, siis esitatakse alternatiivne tehniline lahendus koos selgitustega, kuidas alternatiivne lahendus täidab või </w:t>
            </w:r>
            <w:r w:rsidR="00CF7454" w:rsidRPr="003A767E">
              <w:rPr>
                <w:rFonts w:eastAsia="Calibri" w:cstheme="minorHAnsi"/>
                <w:bCs/>
                <w:kern w:val="0"/>
                <w:sz w:val="20"/>
                <w:szCs w:val="20"/>
                <w14:ligatures w14:val="none"/>
              </w:rPr>
              <w:t>kompenseerib nõuete aluseks olevaid kriteeriume</w:t>
            </w:r>
            <w:r w:rsidRPr="003A767E">
              <w:rPr>
                <w:rFonts w:eastAsia="Calibri" w:cstheme="minorHAnsi"/>
                <w:bCs/>
                <w:kern w:val="0"/>
                <w:sz w:val="20"/>
                <w:szCs w:val="20"/>
                <w14:ligatures w14:val="none"/>
              </w:rPr>
              <w:t>.</w:t>
            </w:r>
          </w:p>
          <w:p w14:paraId="016C65DE" w14:textId="7BA465EA" w:rsidR="00E21A01" w:rsidRPr="003A767E" w:rsidRDefault="00E21A01"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5)</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 xml:space="preserve">Kui nõrkvoolu </w:t>
            </w:r>
            <w:r w:rsidR="00592EC1" w:rsidRPr="003A767E">
              <w:rPr>
                <w:rFonts w:eastAsia="Calibri" w:cstheme="minorHAnsi"/>
                <w:bCs/>
                <w:kern w:val="0"/>
                <w:sz w:val="20"/>
                <w:szCs w:val="20"/>
                <w14:ligatures w14:val="none"/>
              </w:rPr>
              <w:t>välisvõrgu ehitamine rikub olemasolevat katendit esitatakse katendi taastamise lahendus tee, teerajatiste, liikluse ja vertikaalplaneeringu teabe koosseisus.</w:t>
            </w:r>
          </w:p>
          <w:p w14:paraId="25539D96" w14:textId="749B9A09" w:rsidR="00E21A01" w:rsidRPr="003A767E" w:rsidRDefault="00E21A01"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6)</w:t>
            </w:r>
            <w:r w:rsidRPr="003A767E">
              <w:rPr>
                <w:rFonts w:eastAsia="Calibri" w:cstheme="minorHAnsi"/>
                <w:bCs/>
                <w:kern w:val="0"/>
                <w:sz w:val="20"/>
                <w:szCs w:val="20"/>
                <w14:ligatures w14:val="none"/>
              </w:rPr>
              <w:sym w:font="Symbol" w:char="F020"/>
            </w:r>
            <w:r w:rsidR="00B35B9A" w:rsidRPr="003A767E">
              <w:rPr>
                <w:rFonts w:eastAsia="Calibri" w:cstheme="minorHAnsi"/>
                <w:bCs/>
                <w:kern w:val="0"/>
                <w:sz w:val="20"/>
                <w:szCs w:val="20"/>
                <w14:ligatures w14:val="none"/>
              </w:rPr>
              <w:t>Esitatakse ü</w:t>
            </w:r>
            <w:r w:rsidRPr="003A767E">
              <w:rPr>
                <w:rFonts w:eastAsia="Calibri" w:cstheme="minorHAnsi"/>
                <w:bCs/>
                <w:kern w:val="0"/>
                <w:sz w:val="20"/>
                <w:szCs w:val="20"/>
                <w14:ligatures w14:val="none"/>
              </w:rPr>
              <w:t xml:space="preserve">hiskasutatava nõrkvoolu välisvõrgu valdaja </w:t>
            </w:r>
            <w:r w:rsidR="00CC7893" w:rsidRPr="003A767E">
              <w:rPr>
                <w:rFonts w:eastAsia="Calibri" w:cstheme="minorHAnsi"/>
                <w:bCs/>
                <w:kern w:val="0"/>
                <w:sz w:val="20"/>
                <w:szCs w:val="20"/>
                <w14:ligatures w14:val="none"/>
              </w:rPr>
              <w:t>tehnilised liitumistingimused</w:t>
            </w:r>
            <w:r w:rsidR="00B35B9A" w:rsidRPr="003A767E">
              <w:rPr>
                <w:rFonts w:eastAsia="Calibri" w:cstheme="minorHAnsi"/>
                <w:bCs/>
                <w:kern w:val="0"/>
                <w:sz w:val="20"/>
                <w:szCs w:val="20"/>
                <w14:ligatures w14:val="none"/>
              </w:rPr>
              <w:t>; need</w:t>
            </w:r>
            <w:r w:rsidRPr="003A767E">
              <w:rPr>
                <w:rFonts w:eastAsia="Calibri" w:cstheme="minorHAnsi"/>
                <w:bCs/>
                <w:kern w:val="0"/>
                <w:sz w:val="20"/>
                <w:szCs w:val="20"/>
                <w14:ligatures w14:val="none"/>
              </w:rPr>
              <w:t xml:space="preserve"> esitatakse kas </w:t>
            </w:r>
            <w:r w:rsidR="00F153C4" w:rsidRPr="003A767E">
              <w:rPr>
                <w:rFonts w:eastAsia="Calibri" w:cstheme="minorHAnsi"/>
                <w:kern w:val="0"/>
                <w:sz w:val="20"/>
                <w:szCs w:val="20"/>
                <w14:ligatures w14:val="none"/>
              </w:rPr>
              <w:t>projektlahendi üldteabe</w:t>
            </w:r>
            <w:r w:rsidRPr="003A767E">
              <w:rPr>
                <w:rFonts w:eastAsia="Calibri" w:cstheme="minorHAnsi"/>
                <w:bCs/>
                <w:kern w:val="0"/>
                <w:sz w:val="20"/>
                <w:szCs w:val="20"/>
                <w14:ligatures w14:val="none"/>
              </w:rPr>
              <w:t xml:space="preserve"> </w:t>
            </w:r>
            <w:r w:rsidR="00E1457C" w:rsidRPr="003A767E">
              <w:rPr>
                <w:rFonts w:eastAsia="Calibri" w:cstheme="minorHAnsi"/>
                <w:bCs/>
                <w:kern w:val="0"/>
                <w:sz w:val="20"/>
                <w:szCs w:val="20"/>
                <w14:ligatures w14:val="none"/>
              </w:rPr>
              <w:t>koosseisus</w:t>
            </w:r>
            <w:r w:rsidRPr="003A767E">
              <w:rPr>
                <w:rFonts w:eastAsia="Calibri" w:cstheme="minorHAnsi"/>
                <w:bCs/>
                <w:kern w:val="0"/>
                <w:sz w:val="20"/>
                <w:szCs w:val="20"/>
                <w14:ligatures w14:val="none"/>
              </w:rPr>
              <w:t xml:space="preserve"> või vahetult nõrkvoolu välisvõrgu </w:t>
            </w:r>
            <w:r w:rsidR="00E1457C" w:rsidRPr="003A767E">
              <w:rPr>
                <w:rFonts w:eastAsia="Calibri" w:cstheme="minorHAnsi"/>
                <w:bCs/>
                <w:kern w:val="0"/>
                <w:sz w:val="20"/>
                <w:szCs w:val="20"/>
                <w14:ligatures w14:val="none"/>
              </w:rPr>
              <w:t>teabe</w:t>
            </w:r>
            <w:r w:rsidRPr="003A767E">
              <w:rPr>
                <w:rFonts w:eastAsia="Calibri" w:cstheme="minorHAnsi"/>
                <w:bCs/>
                <w:kern w:val="0"/>
                <w:sz w:val="20"/>
                <w:szCs w:val="20"/>
                <w14:ligatures w14:val="none"/>
              </w:rPr>
              <w:t xml:space="preserve"> koosseisus. </w:t>
            </w:r>
            <w:r w:rsidRPr="003A767E">
              <w:rPr>
                <w:rFonts w:eastAsia="Calibri" w:cstheme="minorHAnsi"/>
                <w:kern w:val="0"/>
                <w:sz w:val="20"/>
                <w:szCs w:val="20"/>
                <w14:ligatures w14:val="none"/>
              </w:rPr>
              <w:t xml:space="preserve">Kui tingimused esitatakse üldteabe </w:t>
            </w:r>
            <w:r w:rsidR="00E1457C" w:rsidRPr="003A767E">
              <w:rPr>
                <w:rFonts w:eastAsia="Calibri" w:cstheme="minorHAnsi"/>
                <w:kern w:val="0"/>
                <w:sz w:val="20"/>
                <w:szCs w:val="20"/>
                <w14:ligatures w14:val="none"/>
              </w:rPr>
              <w:t>koosseisus</w:t>
            </w:r>
            <w:r w:rsidRPr="003A767E">
              <w:rPr>
                <w:rFonts w:eastAsia="Calibri" w:cstheme="minorHAnsi"/>
                <w:kern w:val="0"/>
                <w:sz w:val="20"/>
                <w:szCs w:val="20"/>
                <w14:ligatures w14:val="none"/>
              </w:rPr>
              <w:t>, siis antakse asjakohane viide.</w:t>
            </w:r>
          </w:p>
        </w:tc>
        <w:tc>
          <w:tcPr>
            <w:tcW w:w="11411" w:type="dxa"/>
            <w:shd w:val="clear" w:color="auto" w:fill="F2F2F2" w:themeFill="background1" w:themeFillShade="F2"/>
          </w:tcPr>
          <w:p w14:paraId="13D13E2A" w14:textId="3B3003B4" w:rsidR="00E21A01" w:rsidRPr="003A767E" w:rsidRDefault="00E21A01" w:rsidP="00A155C3">
            <w:pPr>
              <w:spacing w:before="60" w:after="60"/>
              <w:ind w:left="0" w:firstLine="0"/>
              <w:jc w:val="both"/>
              <w:rPr>
                <w:sz w:val="20"/>
                <w:szCs w:val="20"/>
              </w:rPr>
            </w:pPr>
          </w:p>
        </w:tc>
      </w:tr>
      <w:tr w:rsidR="00B515FB" w:rsidRPr="00011720" w14:paraId="6DD6501E" w14:textId="77777777" w:rsidTr="00B747C2">
        <w:tc>
          <w:tcPr>
            <w:tcW w:w="11411" w:type="dxa"/>
          </w:tcPr>
          <w:p w14:paraId="51CC8309" w14:textId="32A12E27" w:rsidR="00E21A01" w:rsidRPr="003A767E" w:rsidRDefault="00E21A01"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(12)</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Nõuded gaasivarustuse välisvõrgu teabele</w:t>
            </w:r>
          </w:p>
          <w:p w14:paraId="51B7CD05" w14:textId="23836837" w:rsidR="00E21A01" w:rsidRPr="003A767E" w:rsidRDefault="00E21A01"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1)</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 xml:space="preserve">Esitatakse loeteluna uuringute, eksperdihinnangute, auditite jms aruanded, mis võeti </w:t>
            </w:r>
            <w:r w:rsidR="00011720" w:rsidRPr="003A767E">
              <w:rPr>
                <w:rFonts w:eastAsia="Calibri" w:cstheme="minorHAnsi"/>
                <w:bCs/>
                <w:kern w:val="0"/>
                <w:sz w:val="20"/>
                <w:szCs w:val="20"/>
                <w14:ligatures w14:val="none"/>
              </w:rPr>
              <w:t>gaasivarustuse välisvõrgu</w:t>
            </w:r>
            <w:r w:rsidRPr="003A767E">
              <w:rPr>
                <w:rFonts w:eastAsia="Calibri" w:cstheme="minorHAnsi"/>
                <w:bCs/>
                <w:kern w:val="0"/>
                <w:sz w:val="20"/>
                <w:szCs w:val="20"/>
                <w14:ligatures w14:val="none"/>
              </w:rPr>
              <w:t xml:space="preserve"> projekteerimisel aluseks ning tehnilised </w:t>
            </w:r>
            <w:r w:rsidR="005E47F3" w:rsidRPr="003A767E">
              <w:rPr>
                <w:rFonts w:eastAsia="Calibri" w:cstheme="minorHAnsi"/>
                <w:bCs/>
                <w:kern w:val="0"/>
                <w:sz w:val="20"/>
                <w:szCs w:val="20"/>
                <w14:ligatures w14:val="none"/>
              </w:rPr>
              <w:t>normdokumendid, standardid ja juhendid</w:t>
            </w:r>
            <w:r w:rsidRPr="003A767E">
              <w:rPr>
                <w:rFonts w:eastAsia="Calibri" w:cstheme="minorHAnsi"/>
                <w:bCs/>
                <w:kern w:val="0"/>
                <w:sz w:val="20"/>
                <w:szCs w:val="20"/>
                <w14:ligatures w14:val="none"/>
              </w:rPr>
              <w:t>, mida järgiti.</w:t>
            </w:r>
          </w:p>
          <w:p w14:paraId="1341143B" w14:textId="53CB78B3" w:rsidR="00E21A01" w:rsidRPr="003A767E" w:rsidRDefault="00E21A01"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2)</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Esitatakse asendiplaan, millel kujutatava keskmeks on gaasivarustuse välisvõrk ja selle komponendid. Gaasivarustuse välisvõrgu asukoht plaanis ja kõrguslikult esitatakse sellise detailsusega, et on võimalik hinnata kavandatud tehnovõrgu paiknemist ümbritsevate ehitiste suhtes, sealhulgas nii olemasolevate kui teiste kavandatud tehnovõrkude suhtes ning veenduda tehnovõrgu teostatavuses. Näidatakse ehitist vahetult teenindava gaasivarustuse välisvõrgu liitumispunkt ühiskasutatava gaasivarustuse välisvõrguga. Näidatakse likvideeritavad olemasolevad tehnovõrgud.</w:t>
            </w:r>
          </w:p>
          <w:p w14:paraId="1D3ABEEB" w14:textId="5BC9022A" w:rsidR="00E21A01" w:rsidRPr="003A767E" w:rsidRDefault="00F92014"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3</w:t>
            </w:r>
            <w:r w:rsidR="00E21A01" w:rsidRPr="003A767E">
              <w:rPr>
                <w:rFonts w:eastAsia="Calibri" w:cstheme="minorHAnsi"/>
                <w:bCs/>
                <w:kern w:val="0"/>
                <w:sz w:val="20"/>
                <w:szCs w:val="20"/>
                <w14:ligatures w14:val="none"/>
              </w:rPr>
              <w:t>)</w:t>
            </w:r>
            <w:r w:rsidR="00E21A01" w:rsidRPr="003A767E">
              <w:rPr>
                <w:rFonts w:eastAsia="Calibri" w:cstheme="minorHAnsi"/>
                <w:bCs/>
                <w:kern w:val="0"/>
                <w:sz w:val="20"/>
                <w:szCs w:val="20"/>
                <w14:ligatures w14:val="none"/>
              </w:rPr>
              <w:sym w:font="Symbol" w:char="F020"/>
            </w:r>
            <w:r w:rsidR="00E21A01" w:rsidRPr="003A767E">
              <w:rPr>
                <w:rFonts w:eastAsia="Calibri" w:cstheme="minorHAnsi"/>
                <w:bCs/>
                <w:kern w:val="0"/>
                <w:sz w:val="20"/>
                <w:szCs w:val="20"/>
                <w14:ligatures w14:val="none"/>
              </w:rPr>
              <w:t>Esitatakse ehitise gaasivajadus, kasutatav gaas, töörõhk.</w:t>
            </w:r>
          </w:p>
          <w:p w14:paraId="16EE7F33" w14:textId="1692CD5D" w:rsidR="00FB60CD" w:rsidRPr="003A767E" w:rsidRDefault="00F92014"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4</w:t>
            </w:r>
            <w:r w:rsidR="00E647A4" w:rsidRPr="003A767E">
              <w:rPr>
                <w:rFonts w:eastAsia="Calibri" w:cstheme="minorHAnsi"/>
                <w:bCs/>
                <w:kern w:val="0"/>
                <w:sz w:val="20"/>
                <w:szCs w:val="20"/>
                <w14:ligatures w14:val="none"/>
              </w:rPr>
              <w:t>)</w:t>
            </w:r>
            <w:r w:rsidR="00E647A4" w:rsidRPr="003A767E">
              <w:rPr>
                <w:rFonts w:eastAsia="Calibri" w:cstheme="minorHAnsi"/>
                <w:bCs/>
                <w:kern w:val="0"/>
                <w:sz w:val="20"/>
                <w:szCs w:val="20"/>
                <w14:ligatures w14:val="none"/>
              </w:rPr>
              <w:sym w:font="Symbol" w:char="F020"/>
            </w:r>
            <w:r w:rsidR="00E647A4" w:rsidRPr="003A767E">
              <w:rPr>
                <w:rFonts w:eastAsia="Calibri" w:cstheme="minorHAnsi"/>
                <w:bCs/>
                <w:kern w:val="0"/>
                <w:sz w:val="20"/>
                <w:szCs w:val="20"/>
                <w14:ligatures w14:val="none"/>
              </w:rPr>
              <w:t>Esitatakse gaasimõõdusõlme asukoht ja toimimisskeem</w:t>
            </w:r>
            <w:r w:rsidR="00956262" w:rsidRPr="003A767E">
              <w:rPr>
                <w:rFonts w:eastAsia="Calibri" w:cstheme="minorHAnsi"/>
                <w:bCs/>
                <w:kern w:val="0"/>
                <w:sz w:val="20"/>
                <w:szCs w:val="20"/>
                <w14:ligatures w14:val="none"/>
              </w:rPr>
              <w:t xml:space="preserve">; </w:t>
            </w:r>
            <w:r w:rsidR="006E3F9C" w:rsidRPr="003A767E">
              <w:rPr>
                <w:rFonts w:eastAsia="Calibri" w:cstheme="minorHAnsi"/>
                <w:bCs/>
                <w:kern w:val="0"/>
                <w:sz w:val="20"/>
                <w:szCs w:val="20"/>
                <w14:ligatures w14:val="none"/>
              </w:rPr>
              <w:t>need esitatakse</w:t>
            </w:r>
            <w:r w:rsidR="00B5224B" w:rsidRPr="003A767E">
              <w:rPr>
                <w:rFonts w:eastAsia="Calibri" w:cstheme="minorHAnsi"/>
                <w:bCs/>
                <w:kern w:val="0"/>
                <w:sz w:val="20"/>
                <w:szCs w:val="20"/>
                <w14:ligatures w14:val="none"/>
              </w:rPr>
              <w:t xml:space="preserve"> </w:t>
            </w:r>
            <w:r w:rsidR="006F11E5" w:rsidRPr="003A767E">
              <w:rPr>
                <w:rFonts w:eastAsia="Calibri" w:cstheme="minorHAnsi"/>
                <w:bCs/>
                <w:kern w:val="0"/>
                <w:sz w:val="20"/>
                <w:szCs w:val="20"/>
                <w14:ligatures w14:val="none"/>
              </w:rPr>
              <w:t>gaasipaigaldise teabe koosseisus</w:t>
            </w:r>
            <w:r w:rsidR="00496857" w:rsidRPr="003A767E">
              <w:rPr>
                <w:rFonts w:eastAsia="Calibri" w:cstheme="minorHAnsi"/>
                <w:bCs/>
                <w:kern w:val="0"/>
                <w:sz w:val="20"/>
                <w:szCs w:val="20"/>
                <w14:ligatures w14:val="none"/>
              </w:rPr>
              <w:t>,</w:t>
            </w:r>
            <w:r w:rsidR="00FB60CD" w:rsidRPr="003A767E">
              <w:rPr>
                <w:rFonts w:eastAsia="Calibri" w:cstheme="minorHAnsi"/>
                <w:bCs/>
                <w:kern w:val="0"/>
                <w:sz w:val="20"/>
                <w:szCs w:val="20"/>
                <w14:ligatures w14:val="none"/>
              </w:rPr>
              <w:t xml:space="preserve"> </w:t>
            </w:r>
            <w:r w:rsidR="006F11E5" w:rsidRPr="003A767E">
              <w:rPr>
                <w:rFonts w:eastAsia="Calibri" w:cstheme="minorHAnsi"/>
                <w:bCs/>
                <w:kern w:val="0"/>
                <w:sz w:val="20"/>
                <w:szCs w:val="20"/>
                <w14:ligatures w14:val="none"/>
              </w:rPr>
              <w:t>gaasi</w:t>
            </w:r>
            <w:r w:rsidR="00FB60CD" w:rsidRPr="003A767E">
              <w:rPr>
                <w:rFonts w:eastAsia="Calibri" w:cstheme="minorHAnsi"/>
                <w:bCs/>
                <w:kern w:val="0"/>
                <w:sz w:val="20"/>
                <w:szCs w:val="20"/>
                <w14:ligatures w14:val="none"/>
              </w:rPr>
              <w:t>varustuse välisvõrgu teabe hulgas esitatakse asjakohane vii</w:t>
            </w:r>
            <w:r w:rsidR="00995F56" w:rsidRPr="003A767E">
              <w:rPr>
                <w:rFonts w:eastAsia="Calibri" w:cstheme="minorHAnsi"/>
                <w:bCs/>
                <w:kern w:val="0"/>
                <w:sz w:val="20"/>
                <w:szCs w:val="20"/>
                <w14:ligatures w14:val="none"/>
              </w:rPr>
              <w:t>d</w:t>
            </w:r>
            <w:r w:rsidR="00FB60CD" w:rsidRPr="003A767E">
              <w:rPr>
                <w:rFonts w:eastAsia="Calibri" w:cstheme="minorHAnsi"/>
                <w:bCs/>
                <w:kern w:val="0"/>
                <w:sz w:val="20"/>
                <w:szCs w:val="20"/>
                <w14:ligatures w14:val="none"/>
              </w:rPr>
              <w:t>e.</w:t>
            </w:r>
          </w:p>
          <w:p w14:paraId="50C5D5B9" w14:textId="4207411E" w:rsidR="00E21A01" w:rsidRPr="003A767E" w:rsidRDefault="00F92014"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5</w:t>
            </w:r>
            <w:r w:rsidR="00E21A01" w:rsidRPr="003A767E">
              <w:rPr>
                <w:rFonts w:eastAsia="Calibri" w:cstheme="minorHAnsi"/>
                <w:bCs/>
                <w:kern w:val="0"/>
                <w:sz w:val="20"/>
                <w:szCs w:val="20"/>
                <w14:ligatures w14:val="none"/>
              </w:rPr>
              <w:t>)</w:t>
            </w:r>
            <w:r w:rsidR="00E21A01" w:rsidRPr="003A767E">
              <w:rPr>
                <w:rFonts w:eastAsia="Calibri" w:cstheme="minorHAnsi"/>
                <w:bCs/>
                <w:kern w:val="0"/>
                <w:sz w:val="20"/>
                <w:szCs w:val="20"/>
                <w14:ligatures w14:val="none"/>
              </w:rPr>
              <w:sym w:font="Symbol" w:char="F020"/>
            </w:r>
            <w:r w:rsidR="00E21A01" w:rsidRPr="003A767E">
              <w:rPr>
                <w:rFonts w:eastAsia="Calibri" w:cstheme="minorHAnsi"/>
                <w:bCs/>
                <w:kern w:val="0"/>
                <w:sz w:val="20"/>
                <w:szCs w:val="20"/>
                <w14:ligatures w14:val="none"/>
              </w:rPr>
              <w:t>Esitatakse torustiku töörõhk, materjal, läbimõõt, isolatsioon; kirjeldatakse torustiku paigaldusviisi.</w:t>
            </w:r>
          </w:p>
          <w:p w14:paraId="341BB2E4" w14:textId="3636BCB2" w:rsidR="00F92014" w:rsidRPr="003A767E" w:rsidRDefault="00F92014"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6)</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 xml:space="preserve">Kui gaasivarustuse välisvõrgu puhul ei ole võimalik täita tehniliste normdokumentide või ühiskasutatava gaasivarustuse välisvõrgu valdaja </w:t>
            </w:r>
            <w:r w:rsidR="004F36B9" w:rsidRPr="003A767E">
              <w:rPr>
                <w:rFonts w:eastAsia="Calibri" w:cstheme="minorHAnsi"/>
                <w:bCs/>
                <w:kern w:val="0"/>
                <w:sz w:val="20"/>
                <w:szCs w:val="20"/>
                <w14:ligatures w14:val="none"/>
              </w:rPr>
              <w:t>tehniliste liitumis</w:t>
            </w:r>
            <w:r w:rsidRPr="003A767E">
              <w:rPr>
                <w:rFonts w:eastAsia="Calibri" w:cstheme="minorHAnsi"/>
                <w:bCs/>
                <w:kern w:val="0"/>
                <w:sz w:val="20"/>
                <w:szCs w:val="20"/>
                <w14:ligatures w14:val="none"/>
              </w:rPr>
              <w:t xml:space="preserve">tingimuste nõudeid, siis esitatakse alternatiivne tehniline lahendus koos selgitustega, kuidas alternatiivne lahendus täidab või </w:t>
            </w:r>
            <w:r w:rsidR="00CF7454" w:rsidRPr="003A767E">
              <w:rPr>
                <w:rFonts w:eastAsia="Calibri" w:cstheme="minorHAnsi"/>
                <w:bCs/>
                <w:kern w:val="0"/>
                <w:sz w:val="20"/>
                <w:szCs w:val="20"/>
                <w14:ligatures w14:val="none"/>
              </w:rPr>
              <w:t>kompenseerib nõuete aluseks olevaid kriteeriume</w:t>
            </w:r>
            <w:r w:rsidRPr="003A767E">
              <w:rPr>
                <w:rFonts w:eastAsia="Calibri" w:cstheme="minorHAnsi"/>
                <w:bCs/>
                <w:kern w:val="0"/>
                <w:sz w:val="20"/>
                <w:szCs w:val="20"/>
                <w14:ligatures w14:val="none"/>
              </w:rPr>
              <w:t>.</w:t>
            </w:r>
          </w:p>
          <w:p w14:paraId="5CBF67D2" w14:textId="015495A4" w:rsidR="00E21A01" w:rsidRPr="003A767E" w:rsidRDefault="00E647A4"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7</w:t>
            </w:r>
            <w:r w:rsidR="00E21A01" w:rsidRPr="003A767E">
              <w:rPr>
                <w:rFonts w:eastAsia="Calibri" w:cstheme="minorHAnsi"/>
                <w:bCs/>
                <w:kern w:val="0"/>
                <w:sz w:val="20"/>
                <w:szCs w:val="20"/>
                <w14:ligatures w14:val="none"/>
              </w:rPr>
              <w:t>)</w:t>
            </w:r>
            <w:r w:rsidR="00E21A01" w:rsidRPr="003A767E">
              <w:rPr>
                <w:rFonts w:eastAsia="Calibri" w:cstheme="minorHAnsi"/>
                <w:bCs/>
                <w:kern w:val="0"/>
                <w:sz w:val="20"/>
                <w:szCs w:val="20"/>
                <w14:ligatures w14:val="none"/>
              </w:rPr>
              <w:sym w:font="Symbol" w:char="F020"/>
            </w:r>
            <w:r w:rsidR="00E21A01" w:rsidRPr="003A767E">
              <w:rPr>
                <w:rFonts w:eastAsia="Calibri" w:cstheme="minorHAnsi"/>
                <w:bCs/>
                <w:kern w:val="0"/>
                <w:sz w:val="20"/>
                <w:szCs w:val="20"/>
                <w14:ligatures w14:val="none"/>
              </w:rPr>
              <w:t xml:space="preserve">Kui gaasivarustuse </w:t>
            </w:r>
            <w:r w:rsidR="00C52793" w:rsidRPr="003A767E">
              <w:rPr>
                <w:rFonts w:eastAsia="Calibri" w:cstheme="minorHAnsi"/>
                <w:bCs/>
                <w:kern w:val="0"/>
                <w:sz w:val="20"/>
                <w:szCs w:val="20"/>
                <w14:ligatures w14:val="none"/>
              </w:rPr>
              <w:t>välisvõrgu ehitamine rikub olemasolevat katendit esitatakse katendi taastamise lahendus tee, teerajatiste, liikluse ja vertikaalplaneeringu teabe koosseisus.</w:t>
            </w:r>
          </w:p>
          <w:p w14:paraId="33E40C02" w14:textId="3C8AF008" w:rsidR="00E21A01" w:rsidRPr="003A767E" w:rsidRDefault="00E647A4"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8</w:t>
            </w:r>
            <w:r w:rsidR="00E21A01" w:rsidRPr="003A767E">
              <w:rPr>
                <w:rFonts w:eastAsia="Calibri" w:cstheme="minorHAnsi"/>
                <w:bCs/>
                <w:kern w:val="0"/>
                <w:sz w:val="20"/>
                <w:szCs w:val="20"/>
                <w14:ligatures w14:val="none"/>
              </w:rPr>
              <w:t>)</w:t>
            </w:r>
            <w:r w:rsidR="00E21A01" w:rsidRPr="003A767E">
              <w:rPr>
                <w:rFonts w:eastAsia="Calibri" w:cstheme="minorHAnsi"/>
                <w:bCs/>
                <w:kern w:val="0"/>
                <w:sz w:val="20"/>
                <w:szCs w:val="20"/>
                <w14:ligatures w14:val="none"/>
              </w:rPr>
              <w:sym w:font="Symbol" w:char="F020"/>
            </w:r>
            <w:r w:rsidR="004F36B9" w:rsidRPr="003A767E">
              <w:rPr>
                <w:rFonts w:eastAsia="Calibri" w:cstheme="minorHAnsi"/>
                <w:bCs/>
                <w:kern w:val="0"/>
                <w:sz w:val="20"/>
                <w:szCs w:val="20"/>
                <w14:ligatures w14:val="none"/>
              </w:rPr>
              <w:t>Esitatakse ü</w:t>
            </w:r>
            <w:r w:rsidR="00E21A01" w:rsidRPr="003A767E">
              <w:rPr>
                <w:rFonts w:eastAsia="Calibri" w:cstheme="minorHAnsi"/>
                <w:bCs/>
                <w:kern w:val="0"/>
                <w:sz w:val="20"/>
                <w:szCs w:val="20"/>
                <w14:ligatures w14:val="none"/>
              </w:rPr>
              <w:t xml:space="preserve">hiskasutatava gaasivarustuse välisvõrgu valdaja </w:t>
            </w:r>
            <w:r w:rsidR="00CC7893" w:rsidRPr="003A767E">
              <w:rPr>
                <w:rFonts w:eastAsia="Calibri" w:cstheme="minorHAnsi"/>
                <w:bCs/>
                <w:kern w:val="0"/>
                <w:sz w:val="20"/>
                <w:szCs w:val="20"/>
                <w14:ligatures w14:val="none"/>
              </w:rPr>
              <w:t>tehnilised liitumistingimused</w:t>
            </w:r>
            <w:r w:rsidR="004F36B9" w:rsidRPr="003A767E">
              <w:rPr>
                <w:rFonts w:eastAsia="Calibri" w:cstheme="minorHAnsi"/>
                <w:bCs/>
                <w:kern w:val="0"/>
                <w:sz w:val="20"/>
                <w:szCs w:val="20"/>
                <w14:ligatures w14:val="none"/>
              </w:rPr>
              <w:t>; need</w:t>
            </w:r>
            <w:r w:rsidR="00E21A01" w:rsidRPr="003A767E">
              <w:rPr>
                <w:rFonts w:eastAsia="Calibri" w:cstheme="minorHAnsi"/>
                <w:bCs/>
                <w:kern w:val="0"/>
                <w:sz w:val="20"/>
                <w:szCs w:val="20"/>
                <w14:ligatures w14:val="none"/>
              </w:rPr>
              <w:t xml:space="preserve"> esitatakse kas </w:t>
            </w:r>
            <w:r w:rsidR="00F153C4" w:rsidRPr="003A767E">
              <w:rPr>
                <w:rFonts w:eastAsia="Calibri" w:cstheme="minorHAnsi"/>
                <w:kern w:val="0"/>
                <w:sz w:val="20"/>
                <w:szCs w:val="20"/>
                <w14:ligatures w14:val="none"/>
              </w:rPr>
              <w:t>projektlahendi üldteabe</w:t>
            </w:r>
            <w:r w:rsidR="00E21A01" w:rsidRPr="003A767E">
              <w:rPr>
                <w:rFonts w:eastAsia="Calibri" w:cstheme="minorHAnsi"/>
                <w:bCs/>
                <w:kern w:val="0"/>
                <w:sz w:val="20"/>
                <w:szCs w:val="20"/>
                <w14:ligatures w14:val="none"/>
              </w:rPr>
              <w:t xml:space="preserve"> </w:t>
            </w:r>
            <w:r w:rsidR="009817C5" w:rsidRPr="003A767E">
              <w:rPr>
                <w:rFonts w:eastAsia="Calibri" w:cstheme="minorHAnsi"/>
                <w:bCs/>
                <w:kern w:val="0"/>
                <w:sz w:val="20"/>
                <w:szCs w:val="20"/>
                <w14:ligatures w14:val="none"/>
              </w:rPr>
              <w:t>koosseisus</w:t>
            </w:r>
            <w:r w:rsidR="00E21A01" w:rsidRPr="003A767E">
              <w:rPr>
                <w:rFonts w:eastAsia="Calibri" w:cstheme="minorHAnsi"/>
                <w:bCs/>
                <w:kern w:val="0"/>
                <w:sz w:val="20"/>
                <w:szCs w:val="20"/>
                <w14:ligatures w14:val="none"/>
              </w:rPr>
              <w:t xml:space="preserve"> või vahetult gaasivarustuse välisvõrgu </w:t>
            </w:r>
            <w:r w:rsidR="009817C5" w:rsidRPr="003A767E">
              <w:rPr>
                <w:rFonts w:eastAsia="Calibri" w:cstheme="minorHAnsi"/>
                <w:bCs/>
                <w:kern w:val="0"/>
                <w:sz w:val="20"/>
                <w:szCs w:val="20"/>
                <w14:ligatures w14:val="none"/>
              </w:rPr>
              <w:t>teabe</w:t>
            </w:r>
            <w:r w:rsidR="00E21A01" w:rsidRPr="003A767E">
              <w:rPr>
                <w:rFonts w:eastAsia="Calibri" w:cstheme="minorHAnsi"/>
                <w:bCs/>
                <w:kern w:val="0"/>
                <w:sz w:val="20"/>
                <w:szCs w:val="20"/>
                <w14:ligatures w14:val="none"/>
              </w:rPr>
              <w:t xml:space="preserve"> koosseisus. </w:t>
            </w:r>
            <w:r w:rsidR="00E21A01" w:rsidRPr="003A767E">
              <w:rPr>
                <w:rFonts w:eastAsia="Calibri" w:cstheme="minorHAnsi"/>
                <w:kern w:val="0"/>
                <w:sz w:val="20"/>
                <w:szCs w:val="20"/>
                <w14:ligatures w14:val="none"/>
              </w:rPr>
              <w:t xml:space="preserve">Kui tingimused esitatakse üldteabe </w:t>
            </w:r>
            <w:r w:rsidR="009817C5" w:rsidRPr="003A767E">
              <w:rPr>
                <w:rFonts w:eastAsia="Calibri" w:cstheme="minorHAnsi"/>
                <w:kern w:val="0"/>
                <w:sz w:val="20"/>
                <w:szCs w:val="20"/>
                <w14:ligatures w14:val="none"/>
              </w:rPr>
              <w:t>koosseisus</w:t>
            </w:r>
            <w:r w:rsidR="00E21A01" w:rsidRPr="003A767E">
              <w:rPr>
                <w:rFonts w:eastAsia="Calibri" w:cstheme="minorHAnsi"/>
                <w:kern w:val="0"/>
                <w:sz w:val="20"/>
                <w:szCs w:val="20"/>
                <w14:ligatures w14:val="none"/>
              </w:rPr>
              <w:t>, siis antakse asjakohane viide.</w:t>
            </w:r>
          </w:p>
        </w:tc>
        <w:tc>
          <w:tcPr>
            <w:tcW w:w="11411" w:type="dxa"/>
            <w:shd w:val="clear" w:color="auto" w:fill="F2F2F2" w:themeFill="background1" w:themeFillShade="F2"/>
          </w:tcPr>
          <w:p w14:paraId="4EAD6A5D" w14:textId="77777777" w:rsidR="00E21A01" w:rsidRPr="003A767E" w:rsidRDefault="00E21A01" w:rsidP="00E21A01">
            <w:pPr>
              <w:spacing w:before="60" w:after="60"/>
              <w:ind w:left="0" w:firstLine="0"/>
              <w:jc w:val="both"/>
              <w:rPr>
                <w:sz w:val="20"/>
                <w:szCs w:val="20"/>
              </w:rPr>
            </w:pPr>
          </w:p>
        </w:tc>
      </w:tr>
      <w:tr w:rsidR="00B515FB" w:rsidRPr="00011720" w14:paraId="7682C63D" w14:textId="77777777" w:rsidTr="00B747C2">
        <w:tc>
          <w:tcPr>
            <w:tcW w:w="11411" w:type="dxa"/>
          </w:tcPr>
          <w:p w14:paraId="11FBFE96" w14:textId="0269AD1E" w:rsidR="00E21A01" w:rsidRPr="003A767E" w:rsidRDefault="00E21A01"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(13)</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Nõuded veevarustuse ja kanalisatsiooni välisvõrgu teabele</w:t>
            </w:r>
          </w:p>
          <w:p w14:paraId="51C2BC24" w14:textId="0BCDAB2C" w:rsidR="00E21A01" w:rsidRPr="003A767E" w:rsidRDefault="00E21A01"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1)</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 xml:space="preserve">Esitatakse loeteluna uuringute, eksperdihinnangute, auditite jms aruanded, mis võeti </w:t>
            </w:r>
            <w:r w:rsidR="00011720" w:rsidRPr="003A767E">
              <w:rPr>
                <w:rFonts w:eastAsia="Calibri" w:cstheme="minorHAnsi"/>
                <w:bCs/>
                <w:kern w:val="0"/>
                <w:sz w:val="20"/>
                <w:szCs w:val="20"/>
                <w14:ligatures w14:val="none"/>
              </w:rPr>
              <w:t>veevarustuse ja kanalisatsiooni välisvõrgu</w:t>
            </w:r>
            <w:r w:rsidRPr="003A767E">
              <w:rPr>
                <w:rFonts w:eastAsia="Calibri" w:cstheme="minorHAnsi"/>
                <w:bCs/>
                <w:kern w:val="0"/>
                <w:sz w:val="20"/>
                <w:szCs w:val="20"/>
                <w14:ligatures w14:val="none"/>
              </w:rPr>
              <w:t xml:space="preserve"> projekteerimisel aluseks ning tehnilised </w:t>
            </w:r>
            <w:r w:rsidR="005E47F3" w:rsidRPr="003A767E">
              <w:rPr>
                <w:rFonts w:eastAsia="Calibri" w:cstheme="minorHAnsi"/>
                <w:bCs/>
                <w:kern w:val="0"/>
                <w:sz w:val="20"/>
                <w:szCs w:val="20"/>
                <w14:ligatures w14:val="none"/>
              </w:rPr>
              <w:t>normdokumendid, standardid ja juhendid</w:t>
            </w:r>
            <w:r w:rsidRPr="003A767E">
              <w:rPr>
                <w:rFonts w:eastAsia="Calibri" w:cstheme="minorHAnsi"/>
                <w:bCs/>
                <w:kern w:val="0"/>
                <w:sz w:val="20"/>
                <w:szCs w:val="20"/>
                <w14:ligatures w14:val="none"/>
              </w:rPr>
              <w:t>, mida järgiti.</w:t>
            </w:r>
          </w:p>
          <w:p w14:paraId="61A7A02E" w14:textId="37BE0499" w:rsidR="00E21A01" w:rsidRPr="003A767E" w:rsidRDefault="00E21A01"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2)</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Esitatakse asendiplaan, millel kujutatava keskmeks on veevarustuse ja kanalisatsiooni välisvõrk ning selle komponendid. Veevarustuse ja kanalisatsiooni välisvõrgu asukoht plaanis ja kõrguslikult esitatakse sellise detailsusega, et on võimalik hinnata kavandatud tehnovõrgu paiknemist ümbritsevate ehitiste suhtes, sealhulgas nii olemasolevate kui teiste kavandatud tehnovõrkude suhtes ning veenduda tehnovõrgu teostatavuses. Näidatakse ehitist vahetult teenindava veevarustuse ja kanalisatsiooni välisvõrgu liitumispunkt ühisveevärgiga ja ühiskanalisatsiooniga. Näidatakse likvideeritavad olemasolevad tehnovõrgud.</w:t>
            </w:r>
            <w:r w:rsidR="00DB4101" w:rsidRPr="003A767E">
              <w:rPr>
                <w:rFonts w:eastAsia="Calibri" w:cstheme="minorHAnsi"/>
                <w:bCs/>
                <w:kern w:val="0"/>
                <w:sz w:val="20"/>
                <w:szCs w:val="20"/>
                <w14:ligatures w14:val="none"/>
              </w:rPr>
              <w:t xml:space="preserve"> </w:t>
            </w:r>
            <w:r w:rsidR="00C32977" w:rsidRPr="003A767E">
              <w:rPr>
                <w:rFonts w:eastAsia="Calibri" w:cstheme="minorHAnsi"/>
                <w:bCs/>
                <w:kern w:val="0"/>
                <w:sz w:val="20"/>
                <w:szCs w:val="20"/>
                <w14:ligatures w14:val="none"/>
              </w:rPr>
              <w:t>Näidatakse reoveekanalisatsiooni, sademeveekanalisatsiooni ja drenaaži eelvoolud.</w:t>
            </w:r>
          </w:p>
          <w:p w14:paraId="35659871" w14:textId="511EA0A5" w:rsidR="00E21A01" w:rsidRPr="003A767E" w:rsidRDefault="00DB4101"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3</w:t>
            </w:r>
            <w:r w:rsidR="00E21A01" w:rsidRPr="003A767E">
              <w:rPr>
                <w:rFonts w:eastAsia="Calibri" w:cstheme="minorHAnsi"/>
                <w:bCs/>
                <w:kern w:val="0"/>
                <w:sz w:val="20"/>
                <w:szCs w:val="20"/>
                <w14:ligatures w14:val="none"/>
              </w:rPr>
              <w:t>)</w:t>
            </w:r>
            <w:r w:rsidR="00E21A01" w:rsidRPr="003A767E">
              <w:rPr>
                <w:rFonts w:eastAsia="Calibri" w:cstheme="minorHAnsi"/>
                <w:bCs/>
                <w:kern w:val="0"/>
                <w:sz w:val="20"/>
                <w:szCs w:val="20"/>
                <w14:ligatures w14:val="none"/>
              </w:rPr>
              <w:sym w:font="Symbol" w:char="F020"/>
            </w:r>
            <w:r w:rsidR="00E21A01" w:rsidRPr="003A767E">
              <w:rPr>
                <w:rFonts w:eastAsia="Calibri" w:cstheme="minorHAnsi"/>
                <w:bCs/>
                <w:kern w:val="0"/>
                <w:sz w:val="20"/>
                <w:szCs w:val="20"/>
                <w14:ligatures w14:val="none"/>
              </w:rPr>
              <w:t>Esitatakse joogivee, ehitisevälise tulekustusvee, tehnoloogilise vee, olmereovee, tehnoloogilise reovee, sademevee ning drenaaži vooluhulgad.</w:t>
            </w:r>
          </w:p>
          <w:p w14:paraId="2D3844A0" w14:textId="3A9ABCA3" w:rsidR="00E21A01" w:rsidRPr="003A767E" w:rsidRDefault="00DB4101"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4</w:t>
            </w:r>
            <w:r w:rsidR="00E21A01" w:rsidRPr="003A767E">
              <w:rPr>
                <w:rFonts w:eastAsia="Calibri" w:cstheme="minorHAnsi"/>
                <w:bCs/>
                <w:kern w:val="0"/>
                <w:sz w:val="20"/>
                <w:szCs w:val="20"/>
                <w14:ligatures w14:val="none"/>
              </w:rPr>
              <w:t>)</w:t>
            </w:r>
            <w:r w:rsidR="00E21A01" w:rsidRPr="003A767E">
              <w:rPr>
                <w:rFonts w:eastAsia="Calibri" w:cstheme="minorHAnsi"/>
                <w:bCs/>
                <w:kern w:val="0"/>
                <w:sz w:val="20"/>
                <w:szCs w:val="20"/>
                <w14:ligatures w14:val="none"/>
              </w:rPr>
              <w:sym w:font="Symbol" w:char="F020"/>
            </w:r>
            <w:r w:rsidR="00E21A01" w:rsidRPr="003A767E">
              <w:rPr>
                <w:rFonts w:eastAsia="Calibri" w:cstheme="minorHAnsi"/>
                <w:bCs/>
                <w:kern w:val="0"/>
                <w:sz w:val="20"/>
                <w:szCs w:val="20"/>
                <w14:ligatures w14:val="none"/>
              </w:rPr>
              <w:t>Esitatakse joogivee, reovee, sademevee ja tehnoloogilise reovee puhastamise vajadus ning kirjeldatakse puhastamise põhimõtet. Tehnoloogilise reovee puhul esitatakse reostuskoormus ja iseloom.</w:t>
            </w:r>
          </w:p>
          <w:p w14:paraId="43217C50" w14:textId="03481EF4" w:rsidR="00E21A01" w:rsidRPr="003A767E" w:rsidRDefault="00DB4101"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5</w:t>
            </w:r>
            <w:r w:rsidR="00E21A01" w:rsidRPr="003A767E">
              <w:rPr>
                <w:rFonts w:eastAsia="Calibri" w:cstheme="minorHAnsi"/>
                <w:bCs/>
                <w:kern w:val="0"/>
                <w:sz w:val="20"/>
                <w:szCs w:val="20"/>
                <w14:ligatures w14:val="none"/>
              </w:rPr>
              <w:t>)</w:t>
            </w:r>
            <w:r w:rsidR="00E21A01" w:rsidRPr="003A767E">
              <w:rPr>
                <w:rFonts w:eastAsia="Calibri" w:cstheme="minorHAnsi"/>
                <w:bCs/>
                <w:kern w:val="0"/>
                <w:sz w:val="20"/>
                <w:szCs w:val="20"/>
                <w14:ligatures w14:val="none"/>
              </w:rPr>
              <w:sym w:font="Symbol" w:char="F020"/>
            </w:r>
            <w:r w:rsidR="00E21A01" w:rsidRPr="003A767E">
              <w:rPr>
                <w:rFonts w:eastAsia="Calibri" w:cstheme="minorHAnsi"/>
                <w:bCs/>
                <w:kern w:val="0"/>
                <w:sz w:val="20"/>
                <w:szCs w:val="20"/>
                <w14:ligatures w14:val="none"/>
              </w:rPr>
              <w:t>Esitatakse torustiku töörõhk, materjal, läbimõõt, isolatsioon; kirjeldatakse torustiku paigaldusviisi.</w:t>
            </w:r>
          </w:p>
          <w:p w14:paraId="60D6F4CE" w14:textId="62D9F16B" w:rsidR="00FB60CD" w:rsidRPr="003A767E" w:rsidRDefault="00DB4101"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6</w:t>
            </w:r>
            <w:r w:rsidR="00E21A01" w:rsidRPr="003A767E">
              <w:rPr>
                <w:rFonts w:eastAsia="Calibri" w:cstheme="minorHAnsi"/>
                <w:bCs/>
                <w:kern w:val="0"/>
                <w:sz w:val="20"/>
                <w:szCs w:val="20"/>
                <w14:ligatures w14:val="none"/>
              </w:rPr>
              <w:t>)</w:t>
            </w:r>
            <w:r w:rsidR="00E21A01" w:rsidRPr="003A767E">
              <w:rPr>
                <w:rFonts w:eastAsia="Calibri" w:cstheme="minorHAnsi"/>
                <w:bCs/>
                <w:kern w:val="0"/>
                <w:sz w:val="20"/>
                <w:szCs w:val="20"/>
                <w14:ligatures w14:val="none"/>
              </w:rPr>
              <w:sym w:font="Symbol" w:char="F020"/>
            </w:r>
            <w:r w:rsidR="00E21A01" w:rsidRPr="003A767E">
              <w:rPr>
                <w:rFonts w:eastAsia="Calibri" w:cstheme="minorHAnsi"/>
                <w:bCs/>
                <w:kern w:val="0"/>
                <w:sz w:val="20"/>
                <w:szCs w:val="20"/>
                <w14:ligatures w14:val="none"/>
              </w:rPr>
              <w:t>Esitatakse veemõõdusõlme asukoht ning toimimisskeem</w:t>
            </w:r>
            <w:r w:rsidR="001D0609" w:rsidRPr="003A767E">
              <w:rPr>
                <w:rFonts w:eastAsia="Calibri" w:cstheme="minorHAnsi"/>
                <w:bCs/>
                <w:kern w:val="0"/>
                <w:sz w:val="20"/>
                <w:szCs w:val="20"/>
                <w14:ligatures w14:val="none"/>
              </w:rPr>
              <w:t>;</w:t>
            </w:r>
            <w:r w:rsidR="00E21A01" w:rsidRPr="003A767E">
              <w:rPr>
                <w:rFonts w:eastAsia="Calibri" w:cstheme="minorHAnsi"/>
                <w:bCs/>
                <w:kern w:val="0"/>
                <w:sz w:val="20"/>
                <w:szCs w:val="20"/>
                <w14:ligatures w14:val="none"/>
              </w:rPr>
              <w:t xml:space="preserve"> </w:t>
            </w:r>
            <w:r w:rsidR="001D0609" w:rsidRPr="003A767E">
              <w:rPr>
                <w:rFonts w:eastAsia="Calibri" w:cstheme="minorHAnsi"/>
                <w:bCs/>
                <w:kern w:val="0"/>
                <w:sz w:val="20"/>
                <w:szCs w:val="20"/>
                <w14:ligatures w14:val="none"/>
              </w:rPr>
              <w:t xml:space="preserve">need esitatakse </w:t>
            </w:r>
            <w:r w:rsidR="00E21A01" w:rsidRPr="003A767E">
              <w:rPr>
                <w:rFonts w:eastAsia="Calibri" w:cstheme="minorHAnsi"/>
                <w:bCs/>
                <w:kern w:val="0"/>
                <w:sz w:val="20"/>
                <w:szCs w:val="20"/>
                <w14:ligatures w14:val="none"/>
              </w:rPr>
              <w:t xml:space="preserve">veevarustuse ja kanalisatsioonipaigaldise </w:t>
            </w:r>
            <w:r w:rsidR="005C2CD9" w:rsidRPr="003A767E">
              <w:rPr>
                <w:rFonts w:eastAsia="Calibri" w:cstheme="minorHAnsi"/>
                <w:bCs/>
                <w:kern w:val="0"/>
                <w:sz w:val="20"/>
                <w:szCs w:val="20"/>
                <w14:ligatures w14:val="none"/>
              </w:rPr>
              <w:t>teabe koosseisus</w:t>
            </w:r>
            <w:r w:rsidR="00496857" w:rsidRPr="003A767E">
              <w:rPr>
                <w:rFonts w:eastAsia="Calibri" w:cstheme="minorHAnsi"/>
                <w:bCs/>
                <w:kern w:val="0"/>
                <w:sz w:val="20"/>
                <w:szCs w:val="20"/>
                <w14:ligatures w14:val="none"/>
              </w:rPr>
              <w:t>,</w:t>
            </w:r>
            <w:r w:rsidR="005C2CD9" w:rsidRPr="003A767E">
              <w:rPr>
                <w:rFonts w:eastAsia="Calibri" w:cstheme="minorHAnsi"/>
                <w:bCs/>
                <w:kern w:val="0"/>
                <w:sz w:val="20"/>
                <w:szCs w:val="20"/>
                <w14:ligatures w14:val="none"/>
              </w:rPr>
              <w:t xml:space="preserve"> veevarustuse ja kanalisatsiooni välisvõrgu</w:t>
            </w:r>
            <w:r w:rsidR="00FB60CD" w:rsidRPr="003A767E">
              <w:rPr>
                <w:rFonts w:eastAsia="Calibri" w:cstheme="minorHAnsi"/>
                <w:bCs/>
                <w:kern w:val="0"/>
                <w:sz w:val="20"/>
                <w:szCs w:val="20"/>
                <w14:ligatures w14:val="none"/>
              </w:rPr>
              <w:t xml:space="preserve"> teabe hulgas esitatakse asjakohane vii</w:t>
            </w:r>
            <w:r w:rsidR="00995F56" w:rsidRPr="003A767E">
              <w:rPr>
                <w:rFonts w:eastAsia="Calibri" w:cstheme="minorHAnsi"/>
                <w:bCs/>
                <w:kern w:val="0"/>
                <w:sz w:val="20"/>
                <w:szCs w:val="20"/>
                <w14:ligatures w14:val="none"/>
              </w:rPr>
              <w:t>d</w:t>
            </w:r>
            <w:r w:rsidR="00FB60CD" w:rsidRPr="003A767E">
              <w:rPr>
                <w:rFonts w:eastAsia="Calibri" w:cstheme="minorHAnsi"/>
                <w:bCs/>
                <w:kern w:val="0"/>
                <w:sz w:val="20"/>
                <w:szCs w:val="20"/>
                <w14:ligatures w14:val="none"/>
              </w:rPr>
              <w:t>e.</w:t>
            </w:r>
          </w:p>
          <w:p w14:paraId="23624CAE" w14:textId="0120F76A" w:rsidR="00E21A01" w:rsidRPr="003A767E" w:rsidRDefault="00DB4101"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7</w:t>
            </w:r>
            <w:r w:rsidR="00E21A01" w:rsidRPr="003A767E">
              <w:rPr>
                <w:rFonts w:eastAsia="Calibri" w:cstheme="minorHAnsi"/>
                <w:bCs/>
                <w:kern w:val="0"/>
                <w:sz w:val="20"/>
                <w:szCs w:val="20"/>
                <w14:ligatures w14:val="none"/>
              </w:rPr>
              <w:t>)</w:t>
            </w:r>
            <w:r w:rsidR="00E21A01" w:rsidRPr="003A767E">
              <w:rPr>
                <w:rFonts w:eastAsia="Calibri" w:cstheme="minorHAnsi"/>
                <w:bCs/>
                <w:kern w:val="0"/>
                <w:sz w:val="20"/>
                <w:szCs w:val="20"/>
                <w14:ligatures w14:val="none"/>
              </w:rPr>
              <w:sym w:font="Symbol" w:char="F020"/>
            </w:r>
            <w:r w:rsidR="00E21A01" w:rsidRPr="003A767E">
              <w:rPr>
                <w:rFonts w:eastAsia="Calibri" w:cstheme="minorHAnsi"/>
                <w:bCs/>
                <w:kern w:val="0"/>
                <w:sz w:val="20"/>
                <w:szCs w:val="20"/>
                <w14:ligatures w14:val="none"/>
              </w:rPr>
              <w:t>Esitatakse kanalisatsiooni välisvõrgu koosseisu kuuluvate pumplate kirjeldus ja pumplate parameetrid.</w:t>
            </w:r>
          </w:p>
          <w:p w14:paraId="7495146E" w14:textId="10B2F83E" w:rsidR="00094944" w:rsidRPr="003A767E" w:rsidRDefault="00DB4101"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lastRenderedPageBreak/>
              <w:t>8</w:t>
            </w:r>
            <w:r w:rsidR="00094944" w:rsidRPr="003A767E">
              <w:rPr>
                <w:rFonts w:eastAsia="Calibri" w:cstheme="minorHAnsi"/>
                <w:bCs/>
                <w:kern w:val="0"/>
                <w:sz w:val="20"/>
                <w:szCs w:val="20"/>
                <w14:ligatures w14:val="none"/>
              </w:rPr>
              <w:t>)</w:t>
            </w:r>
            <w:r w:rsidR="00094944" w:rsidRPr="003A767E">
              <w:rPr>
                <w:rFonts w:eastAsia="Calibri" w:cstheme="minorHAnsi"/>
                <w:bCs/>
                <w:kern w:val="0"/>
                <w:sz w:val="20"/>
                <w:szCs w:val="20"/>
                <w14:ligatures w14:val="none"/>
              </w:rPr>
              <w:sym w:font="Symbol" w:char="F020"/>
            </w:r>
            <w:r w:rsidR="00094944" w:rsidRPr="003A767E">
              <w:rPr>
                <w:rFonts w:eastAsia="Calibri" w:cstheme="minorHAnsi"/>
                <w:bCs/>
                <w:kern w:val="0"/>
                <w:sz w:val="20"/>
                <w:szCs w:val="20"/>
                <w14:ligatures w14:val="none"/>
              </w:rPr>
              <w:t xml:space="preserve">Kui veevarustuse ja kanalisatsiooni välisvõrgu puhul ei ole võimalik täita tehniliste normdokumentide või ühisveevärgi ja ühiskanalisatsiooni valdaja </w:t>
            </w:r>
            <w:r w:rsidR="00995F56" w:rsidRPr="003A767E">
              <w:rPr>
                <w:rFonts w:eastAsia="Calibri" w:cstheme="minorHAnsi"/>
                <w:bCs/>
                <w:kern w:val="0"/>
                <w:sz w:val="20"/>
                <w:szCs w:val="20"/>
                <w14:ligatures w14:val="none"/>
              </w:rPr>
              <w:t>tehniliste liitumis</w:t>
            </w:r>
            <w:r w:rsidR="00094944" w:rsidRPr="003A767E">
              <w:rPr>
                <w:rFonts w:eastAsia="Calibri" w:cstheme="minorHAnsi"/>
                <w:bCs/>
                <w:kern w:val="0"/>
                <w:sz w:val="20"/>
                <w:szCs w:val="20"/>
                <w14:ligatures w14:val="none"/>
              </w:rPr>
              <w:t xml:space="preserve">tingimuste nõudeid, siis esitatakse alternatiivne tehniline lahendus koos selgitustega, kuidas alternatiivne lahendus täidab või </w:t>
            </w:r>
            <w:r w:rsidR="00CF7454" w:rsidRPr="003A767E">
              <w:rPr>
                <w:rFonts w:eastAsia="Calibri" w:cstheme="minorHAnsi"/>
                <w:bCs/>
                <w:kern w:val="0"/>
                <w:sz w:val="20"/>
                <w:szCs w:val="20"/>
                <w14:ligatures w14:val="none"/>
              </w:rPr>
              <w:t>kompenseerib nõuete aluseks olevaid kriteeriume</w:t>
            </w:r>
            <w:r w:rsidR="00094944" w:rsidRPr="003A767E">
              <w:rPr>
                <w:rFonts w:eastAsia="Calibri" w:cstheme="minorHAnsi"/>
                <w:bCs/>
                <w:kern w:val="0"/>
                <w:sz w:val="20"/>
                <w:szCs w:val="20"/>
                <w14:ligatures w14:val="none"/>
              </w:rPr>
              <w:t>.</w:t>
            </w:r>
          </w:p>
          <w:p w14:paraId="214BF141" w14:textId="470995DC" w:rsidR="00E21A01" w:rsidRPr="003A767E" w:rsidRDefault="00DB4101"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9</w:t>
            </w:r>
            <w:r w:rsidR="00E21A01" w:rsidRPr="003A767E">
              <w:rPr>
                <w:rFonts w:eastAsia="Calibri" w:cstheme="minorHAnsi"/>
                <w:bCs/>
                <w:kern w:val="0"/>
                <w:sz w:val="20"/>
                <w:szCs w:val="20"/>
                <w14:ligatures w14:val="none"/>
              </w:rPr>
              <w:t>)</w:t>
            </w:r>
            <w:r w:rsidR="00E21A01" w:rsidRPr="003A767E">
              <w:rPr>
                <w:rFonts w:eastAsia="Calibri" w:cstheme="minorHAnsi"/>
                <w:bCs/>
                <w:kern w:val="0"/>
                <w:sz w:val="20"/>
                <w:szCs w:val="20"/>
                <w14:ligatures w14:val="none"/>
              </w:rPr>
              <w:sym w:font="Symbol" w:char="F020"/>
            </w:r>
            <w:r w:rsidR="00E21A01" w:rsidRPr="003A767E">
              <w:rPr>
                <w:rFonts w:eastAsia="Calibri" w:cstheme="minorHAnsi"/>
                <w:bCs/>
                <w:kern w:val="0"/>
                <w:sz w:val="20"/>
                <w:szCs w:val="20"/>
                <w14:ligatures w14:val="none"/>
              </w:rPr>
              <w:t xml:space="preserve">Kui veevarustuse ja kanalisatsiooni </w:t>
            </w:r>
            <w:r w:rsidR="00C52793" w:rsidRPr="003A767E">
              <w:rPr>
                <w:rFonts w:eastAsia="Calibri" w:cstheme="minorHAnsi"/>
                <w:bCs/>
                <w:kern w:val="0"/>
                <w:sz w:val="20"/>
                <w:szCs w:val="20"/>
                <w14:ligatures w14:val="none"/>
              </w:rPr>
              <w:t>välisvõrgu ehitamine rikub olemasolevat katendit esitatakse katendi taastamise lahendus tee, teerajatiste, liikluse ja vertikaalplaneeringu teabe koosseisus.</w:t>
            </w:r>
          </w:p>
          <w:p w14:paraId="619D6F29" w14:textId="785CF5BE" w:rsidR="00E21A01" w:rsidRPr="003A767E" w:rsidRDefault="00E21A01"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1</w:t>
            </w:r>
            <w:r w:rsidR="00DB4101" w:rsidRPr="003A767E">
              <w:rPr>
                <w:rFonts w:eastAsia="Calibri" w:cstheme="minorHAnsi"/>
                <w:bCs/>
                <w:kern w:val="0"/>
                <w:sz w:val="20"/>
                <w:szCs w:val="20"/>
                <w14:ligatures w14:val="none"/>
              </w:rPr>
              <w:t>0</w:t>
            </w:r>
            <w:r w:rsidRPr="003A767E">
              <w:rPr>
                <w:rFonts w:eastAsia="Calibri" w:cstheme="minorHAnsi"/>
                <w:bCs/>
                <w:kern w:val="0"/>
                <w:sz w:val="20"/>
                <w:szCs w:val="20"/>
                <w14:ligatures w14:val="none"/>
              </w:rPr>
              <w:t>)</w:t>
            </w:r>
            <w:r w:rsidRPr="003A767E">
              <w:rPr>
                <w:rFonts w:eastAsia="Calibri" w:cstheme="minorHAnsi"/>
                <w:bCs/>
                <w:kern w:val="0"/>
                <w:sz w:val="20"/>
                <w:szCs w:val="20"/>
                <w14:ligatures w14:val="none"/>
              </w:rPr>
              <w:sym w:font="Symbol" w:char="F020"/>
            </w:r>
            <w:r w:rsidR="007720F7" w:rsidRPr="003A767E">
              <w:rPr>
                <w:rFonts w:eastAsia="Calibri" w:cstheme="minorHAnsi"/>
                <w:bCs/>
                <w:kern w:val="0"/>
                <w:sz w:val="20"/>
                <w:szCs w:val="20"/>
                <w14:ligatures w14:val="none"/>
              </w:rPr>
              <w:t>Esitatakse ü</w:t>
            </w:r>
            <w:r w:rsidRPr="003A767E">
              <w:rPr>
                <w:rFonts w:eastAsia="Calibri" w:cstheme="minorHAnsi"/>
                <w:bCs/>
                <w:kern w:val="0"/>
                <w:sz w:val="20"/>
                <w:szCs w:val="20"/>
                <w14:ligatures w14:val="none"/>
              </w:rPr>
              <w:t xml:space="preserve">hisveevärgi ja ühiskanalisatsiooni valdaja </w:t>
            </w:r>
            <w:r w:rsidR="00CC7893" w:rsidRPr="003A767E">
              <w:rPr>
                <w:rFonts w:eastAsia="Calibri" w:cstheme="minorHAnsi"/>
                <w:bCs/>
                <w:kern w:val="0"/>
                <w:sz w:val="20"/>
                <w:szCs w:val="20"/>
                <w14:ligatures w14:val="none"/>
              </w:rPr>
              <w:t>tehnilised liitumistingimused</w:t>
            </w:r>
            <w:r w:rsidR="007720F7" w:rsidRPr="003A767E">
              <w:rPr>
                <w:rFonts w:eastAsia="Calibri" w:cstheme="minorHAnsi"/>
                <w:bCs/>
                <w:kern w:val="0"/>
                <w:sz w:val="20"/>
                <w:szCs w:val="20"/>
                <w14:ligatures w14:val="none"/>
              </w:rPr>
              <w:t>; need</w:t>
            </w:r>
            <w:r w:rsidRPr="003A767E">
              <w:rPr>
                <w:rFonts w:eastAsia="Calibri" w:cstheme="minorHAnsi"/>
                <w:bCs/>
                <w:kern w:val="0"/>
                <w:sz w:val="20"/>
                <w:szCs w:val="20"/>
                <w14:ligatures w14:val="none"/>
              </w:rPr>
              <w:t xml:space="preserve"> esitatakse kas </w:t>
            </w:r>
            <w:r w:rsidR="00A620F5" w:rsidRPr="003A767E">
              <w:rPr>
                <w:rFonts w:eastAsia="Calibri" w:cstheme="minorHAnsi"/>
                <w:kern w:val="0"/>
                <w:sz w:val="20"/>
                <w:szCs w:val="20"/>
                <w14:ligatures w14:val="none"/>
              </w:rPr>
              <w:t>projektlahendi üldteabe</w:t>
            </w:r>
            <w:r w:rsidRPr="003A767E">
              <w:rPr>
                <w:rFonts w:eastAsia="Calibri" w:cstheme="minorHAnsi"/>
                <w:bCs/>
                <w:kern w:val="0"/>
                <w:sz w:val="20"/>
                <w:szCs w:val="20"/>
                <w14:ligatures w14:val="none"/>
              </w:rPr>
              <w:t xml:space="preserve"> </w:t>
            </w:r>
            <w:r w:rsidR="009817C5" w:rsidRPr="003A767E">
              <w:rPr>
                <w:rFonts w:eastAsia="Calibri" w:cstheme="minorHAnsi"/>
                <w:bCs/>
                <w:kern w:val="0"/>
                <w:sz w:val="20"/>
                <w:szCs w:val="20"/>
                <w14:ligatures w14:val="none"/>
              </w:rPr>
              <w:t>koosseisus</w:t>
            </w:r>
            <w:r w:rsidRPr="003A767E">
              <w:rPr>
                <w:rFonts w:eastAsia="Calibri" w:cstheme="minorHAnsi"/>
                <w:bCs/>
                <w:kern w:val="0"/>
                <w:sz w:val="20"/>
                <w:szCs w:val="20"/>
                <w14:ligatures w14:val="none"/>
              </w:rPr>
              <w:t xml:space="preserve"> või vahetult veevarustuse ja kanalisatsiooni välisvõrgu </w:t>
            </w:r>
            <w:r w:rsidR="009817C5" w:rsidRPr="003A767E">
              <w:rPr>
                <w:rFonts w:eastAsia="Calibri" w:cstheme="minorHAnsi"/>
                <w:bCs/>
                <w:kern w:val="0"/>
                <w:sz w:val="20"/>
                <w:szCs w:val="20"/>
                <w14:ligatures w14:val="none"/>
              </w:rPr>
              <w:t>teabe</w:t>
            </w:r>
            <w:r w:rsidRPr="003A767E">
              <w:rPr>
                <w:rFonts w:eastAsia="Calibri" w:cstheme="minorHAnsi"/>
                <w:bCs/>
                <w:kern w:val="0"/>
                <w:sz w:val="20"/>
                <w:szCs w:val="20"/>
                <w14:ligatures w14:val="none"/>
              </w:rPr>
              <w:t xml:space="preserve"> koosseisus. </w:t>
            </w:r>
            <w:r w:rsidRPr="003A767E">
              <w:rPr>
                <w:rFonts w:eastAsia="Calibri" w:cstheme="minorHAnsi"/>
                <w:kern w:val="0"/>
                <w:sz w:val="20"/>
                <w:szCs w:val="20"/>
                <w14:ligatures w14:val="none"/>
              </w:rPr>
              <w:t xml:space="preserve">Kui tingimused esitatakse üldteabe </w:t>
            </w:r>
            <w:r w:rsidR="009817C5" w:rsidRPr="003A767E">
              <w:rPr>
                <w:rFonts w:eastAsia="Calibri" w:cstheme="minorHAnsi"/>
                <w:kern w:val="0"/>
                <w:sz w:val="20"/>
                <w:szCs w:val="20"/>
                <w14:ligatures w14:val="none"/>
              </w:rPr>
              <w:t>koosseisus</w:t>
            </w:r>
            <w:r w:rsidRPr="003A767E">
              <w:rPr>
                <w:rFonts w:eastAsia="Calibri" w:cstheme="minorHAnsi"/>
                <w:kern w:val="0"/>
                <w:sz w:val="20"/>
                <w:szCs w:val="20"/>
                <w14:ligatures w14:val="none"/>
              </w:rPr>
              <w:t>, siis antakse asjakohane viide.</w:t>
            </w:r>
          </w:p>
        </w:tc>
        <w:tc>
          <w:tcPr>
            <w:tcW w:w="11411" w:type="dxa"/>
            <w:shd w:val="clear" w:color="auto" w:fill="F2F2F2" w:themeFill="background1" w:themeFillShade="F2"/>
          </w:tcPr>
          <w:p w14:paraId="6FBE6703" w14:textId="77777777" w:rsidR="00E21A01" w:rsidRPr="003A767E" w:rsidRDefault="00E21A01" w:rsidP="00E21A01">
            <w:pPr>
              <w:spacing w:before="60" w:after="60"/>
              <w:ind w:left="0" w:firstLine="0"/>
              <w:jc w:val="both"/>
              <w:rPr>
                <w:sz w:val="20"/>
                <w:szCs w:val="20"/>
              </w:rPr>
            </w:pPr>
          </w:p>
        </w:tc>
      </w:tr>
      <w:tr w:rsidR="00B515FB" w:rsidRPr="00011720" w14:paraId="521FD92D" w14:textId="77777777" w:rsidTr="00B747C2">
        <w:tc>
          <w:tcPr>
            <w:tcW w:w="11411" w:type="dxa"/>
          </w:tcPr>
          <w:p w14:paraId="2ADB77E7" w14:textId="2327DC17" w:rsidR="00E21A01" w:rsidRPr="003A767E" w:rsidRDefault="00E21A01"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(14)</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Nõuded soojusvarustuse välisvõrgu teabele</w:t>
            </w:r>
          </w:p>
          <w:p w14:paraId="50EA0DA7" w14:textId="7D061029" w:rsidR="00E21A01" w:rsidRPr="003A767E" w:rsidRDefault="00E21A01"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1)</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 xml:space="preserve">Esitatakse loeteluna uuringute, eksperdihinnangute, auditite jms aruanded, mis võeti </w:t>
            </w:r>
            <w:r w:rsidR="00011720" w:rsidRPr="003A767E">
              <w:rPr>
                <w:rFonts w:eastAsia="Calibri" w:cstheme="minorHAnsi"/>
                <w:bCs/>
                <w:kern w:val="0"/>
                <w:sz w:val="20"/>
                <w:szCs w:val="20"/>
                <w14:ligatures w14:val="none"/>
              </w:rPr>
              <w:t>soojusvarustuse välisvõrgu</w:t>
            </w:r>
            <w:r w:rsidRPr="003A767E">
              <w:rPr>
                <w:rFonts w:eastAsia="Calibri" w:cstheme="minorHAnsi"/>
                <w:bCs/>
                <w:kern w:val="0"/>
                <w:sz w:val="20"/>
                <w:szCs w:val="20"/>
                <w14:ligatures w14:val="none"/>
              </w:rPr>
              <w:t xml:space="preserve"> projekteerimisel aluseks ning tehnilised </w:t>
            </w:r>
            <w:r w:rsidR="005E47F3" w:rsidRPr="003A767E">
              <w:rPr>
                <w:rFonts w:eastAsia="Calibri" w:cstheme="minorHAnsi"/>
                <w:bCs/>
                <w:kern w:val="0"/>
                <w:sz w:val="20"/>
                <w:szCs w:val="20"/>
                <w14:ligatures w14:val="none"/>
              </w:rPr>
              <w:t>normdokumendid, standardid ja juhendid</w:t>
            </w:r>
            <w:r w:rsidRPr="003A767E">
              <w:rPr>
                <w:rFonts w:eastAsia="Calibri" w:cstheme="minorHAnsi"/>
                <w:bCs/>
                <w:kern w:val="0"/>
                <w:sz w:val="20"/>
                <w:szCs w:val="20"/>
                <w14:ligatures w14:val="none"/>
              </w:rPr>
              <w:t>, mida järgiti.</w:t>
            </w:r>
          </w:p>
          <w:p w14:paraId="3E1AAC04" w14:textId="565AB8BD" w:rsidR="00E21A01" w:rsidRPr="003A767E" w:rsidRDefault="00E21A01"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2)</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Esitatakse asendiplaan, millel kujutatava keskmeks on soojusvarustuse välisvõrk ja selle komponendid. Soojusvarustuse</w:t>
            </w:r>
            <w:r w:rsidR="005E1D61" w:rsidRPr="003A767E">
              <w:rPr>
                <w:rFonts w:eastAsia="Calibri" w:cstheme="minorHAnsi"/>
                <w:bCs/>
                <w:kern w:val="0"/>
                <w:sz w:val="20"/>
                <w:szCs w:val="20"/>
                <w14:ligatures w14:val="none"/>
              </w:rPr>
              <w:t xml:space="preserve"> välis</w:t>
            </w:r>
            <w:r w:rsidRPr="003A767E">
              <w:rPr>
                <w:rFonts w:eastAsia="Calibri" w:cstheme="minorHAnsi"/>
                <w:bCs/>
                <w:kern w:val="0"/>
                <w:sz w:val="20"/>
                <w:szCs w:val="20"/>
                <w14:ligatures w14:val="none"/>
              </w:rPr>
              <w:t>võrgu asukoht plaanis ja kõrguslikult esitatakse sellise detailsusega, et on võimalik hinnata kavandatud tehnovõrgu paiknemist ümbritsevate ehitiste suhtes, sealhulgas nii olemasolevate kui teiste kavandatud tehnovõrkude suhtes ning veenduda tehnovõrgu teostatavuses. Näidatakse ehitist vahetult teenindava soojusvarustuse välisvõrgu liitumispunkt ühiskasutatava soojusvarustuse välisvõrguga. Näidatakse likvideeritavad olemasolevad tehnovõrgud. Kui soojusvarustuse primaarpool ulatub hoone sisse, siis näidatakse tehnovõrgu joonis(t)el ka hoone sisse kavandatud primaarpoole torustikke ja seadmeid.</w:t>
            </w:r>
          </w:p>
          <w:p w14:paraId="24660CB9" w14:textId="40A4FF8F" w:rsidR="00E21A01" w:rsidRPr="003A767E" w:rsidRDefault="004B1A11"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3</w:t>
            </w:r>
            <w:r w:rsidR="00E21A01" w:rsidRPr="003A767E">
              <w:rPr>
                <w:rFonts w:eastAsia="Calibri" w:cstheme="minorHAnsi"/>
                <w:bCs/>
                <w:kern w:val="0"/>
                <w:sz w:val="20"/>
                <w:szCs w:val="20"/>
                <w14:ligatures w14:val="none"/>
              </w:rPr>
              <w:t>)</w:t>
            </w:r>
            <w:r w:rsidR="00E21A01" w:rsidRPr="003A767E">
              <w:rPr>
                <w:rFonts w:eastAsia="Calibri" w:cstheme="minorHAnsi"/>
                <w:bCs/>
                <w:kern w:val="0"/>
                <w:sz w:val="20"/>
                <w:szCs w:val="20"/>
                <w14:ligatures w14:val="none"/>
              </w:rPr>
              <w:sym w:font="Symbol" w:char="F020"/>
            </w:r>
            <w:r w:rsidR="00E21A01" w:rsidRPr="003A767E">
              <w:rPr>
                <w:rFonts w:eastAsia="Calibri" w:cstheme="minorHAnsi"/>
                <w:bCs/>
                <w:kern w:val="0"/>
                <w:sz w:val="20"/>
                <w:szCs w:val="20"/>
                <w14:ligatures w14:val="none"/>
              </w:rPr>
              <w:t>Esitatakse ehitis(t)e soojuskoormus(ed).</w:t>
            </w:r>
          </w:p>
          <w:p w14:paraId="4ECE124A" w14:textId="06519DFA" w:rsidR="00FB60CD" w:rsidRPr="003A767E" w:rsidRDefault="004B1A11"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4</w:t>
            </w:r>
            <w:r w:rsidR="00E647A4" w:rsidRPr="003A767E">
              <w:rPr>
                <w:rFonts w:eastAsia="Calibri" w:cstheme="minorHAnsi"/>
                <w:bCs/>
                <w:kern w:val="0"/>
                <w:sz w:val="20"/>
                <w:szCs w:val="20"/>
                <w14:ligatures w14:val="none"/>
              </w:rPr>
              <w:t>)</w:t>
            </w:r>
            <w:r w:rsidR="00E647A4" w:rsidRPr="003A767E">
              <w:rPr>
                <w:rFonts w:eastAsia="Calibri" w:cstheme="minorHAnsi"/>
                <w:bCs/>
                <w:kern w:val="0"/>
                <w:sz w:val="20"/>
                <w:szCs w:val="20"/>
                <w14:ligatures w14:val="none"/>
              </w:rPr>
              <w:sym w:font="Symbol" w:char="F020"/>
            </w:r>
            <w:r w:rsidR="00E647A4" w:rsidRPr="003A767E">
              <w:rPr>
                <w:rFonts w:eastAsia="Calibri" w:cstheme="minorHAnsi"/>
                <w:bCs/>
                <w:kern w:val="0"/>
                <w:sz w:val="20"/>
                <w:szCs w:val="20"/>
                <w14:ligatures w14:val="none"/>
              </w:rPr>
              <w:t>Esitatakse soojussõlme asukoht ja toimimisskeem</w:t>
            </w:r>
            <w:r w:rsidR="005104D5" w:rsidRPr="003A767E">
              <w:rPr>
                <w:rFonts w:eastAsia="Calibri" w:cstheme="minorHAnsi"/>
                <w:bCs/>
                <w:kern w:val="0"/>
                <w:sz w:val="20"/>
                <w:szCs w:val="20"/>
                <w14:ligatures w14:val="none"/>
              </w:rPr>
              <w:t>; need esitatakse</w:t>
            </w:r>
            <w:r w:rsidR="00FB60CD" w:rsidRPr="003A767E">
              <w:rPr>
                <w:rFonts w:eastAsia="Calibri" w:cstheme="minorHAnsi"/>
                <w:bCs/>
                <w:kern w:val="0"/>
                <w:sz w:val="20"/>
                <w:szCs w:val="20"/>
                <w14:ligatures w14:val="none"/>
              </w:rPr>
              <w:t xml:space="preserve"> sisekliima tagamise süsteemide teabe koosseisus</w:t>
            </w:r>
            <w:r w:rsidR="00A03D71" w:rsidRPr="003A767E">
              <w:rPr>
                <w:rFonts w:eastAsia="Calibri" w:cstheme="minorHAnsi"/>
                <w:bCs/>
                <w:kern w:val="0"/>
                <w:sz w:val="20"/>
                <w:szCs w:val="20"/>
                <w14:ligatures w14:val="none"/>
              </w:rPr>
              <w:t>,</w:t>
            </w:r>
            <w:r w:rsidR="00FB60CD" w:rsidRPr="003A767E">
              <w:rPr>
                <w:rFonts w:eastAsia="Calibri" w:cstheme="minorHAnsi"/>
                <w:bCs/>
                <w:kern w:val="0"/>
                <w:sz w:val="20"/>
                <w:szCs w:val="20"/>
                <w14:ligatures w14:val="none"/>
              </w:rPr>
              <w:t xml:space="preserve"> </w:t>
            </w:r>
            <w:r w:rsidR="008973ED" w:rsidRPr="003A767E">
              <w:rPr>
                <w:rFonts w:eastAsia="Calibri" w:cstheme="minorHAnsi"/>
                <w:bCs/>
                <w:kern w:val="0"/>
                <w:sz w:val="20"/>
                <w:szCs w:val="20"/>
                <w14:ligatures w14:val="none"/>
              </w:rPr>
              <w:t>soojus</w:t>
            </w:r>
            <w:r w:rsidR="00FB60CD" w:rsidRPr="003A767E">
              <w:rPr>
                <w:rFonts w:eastAsia="Calibri" w:cstheme="minorHAnsi"/>
                <w:bCs/>
                <w:kern w:val="0"/>
                <w:sz w:val="20"/>
                <w:szCs w:val="20"/>
                <w14:ligatures w14:val="none"/>
              </w:rPr>
              <w:t>varustuse välisvõrgu teabe hulgas esitatakse asjakohane vii</w:t>
            </w:r>
            <w:r w:rsidR="005104D5" w:rsidRPr="003A767E">
              <w:rPr>
                <w:rFonts w:eastAsia="Calibri" w:cstheme="minorHAnsi"/>
                <w:bCs/>
                <w:kern w:val="0"/>
                <w:sz w:val="20"/>
                <w:szCs w:val="20"/>
                <w14:ligatures w14:val="none"/>
              </w:rPr>
              <w:t>d</w:t>
            </w:r>
            <w:r w:rsidR="00FB60CD" w:rsidRPr="003A767E">
              <w:rPr>
                <w:rFonts w:eastAsia="Calibri" w:cstheme="minorHAnsi"/>
                <w:bCs/>
                <w:kern w:val="0"/>
                <w:sz w:val="20"/>
                <w:szCs w:val="20"/>
                <w14:ligatures w14:val="none"/>
              </w:rPr>
              <w:t>e.</w:t>
            </w:r>
          </w:p>
          <w:p w14:paraId="6ADA3992" w14:textId="729F8C6B" w:rsidR="00E21A01" w:rsidRPr="003A767E" w:rsidRDefault="004B1A11"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5</w:t>
            </w:r>
            <w:r w:rsidR="00E21A01" w:rsidRPr="003A767E">
              <w:rPr>
                <w:rFonts w:eastAsia="Calibri" w:cstheme="minorHAnsi"/>
                <w:bCs/>
                <w:kern w:val="0"/>
                <w:sz w:val="20"/>
                <w:szCs w:val="20"/>
                <w14:ligatures w14:val="none"/>
              </w:rPr>
              <w:t>)</w:t>
            </w:r>
            <w:r w:rsidR="00E21A01" w:rsidRPr="003A767E">
              <w:rPr>
                <w:rFonts w:eastAsia="Calibri" w:cstheme="minorHAnsi"/>
                <w:bCs/>
                <w:kern w:val="0"/>
                <w:sz w:val="20"/>
                <w:szCs w:val="20"/>
                <w14:ligatures w14:val="none"/>
              </w:rPr>
              <w:sym w:font="Symbol" w:char="F020"/>
            </w:r>
            <w:r w:rsidR="00E21A01" w:rsidRPr="003A767E">
              <w:rPr>
                <w:rFonts w:eastAsia="Calibri" w:cstheme="minorHAnsi"/>
                <w:bCs/>
                <w:kern w:val="0"/>
                <w:sz w:val="20"/>
                <w:szCs w:val="20"/>
                <w14:ligatures w14:val="none"/>
              </w:rPr>
              <w:t>Esitatakse torustiku töörõhk, materjal, läbimõõt, isolatsioon; kirjeldatakse torustiku paigaldusviisi.</w:t>
            </w:r>
          </w:p>
          <w:p w14:paraId="2431CD3F" w14:textId="7B2CD1BD" w:rsidR="004B1A11" w:rsidRPr="003A767E" w:rsidRDefault="004B1A11"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6)</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 xml:space="preserve">Kui soojusvarustuse välisvõrgu puhul ei ole võimalik täita tehniliste normdokumentide või ühiskasutatava soojusvarustuse välisvõrgu valdaja </w:t>
            </w:r>
            <w:r w:rsidR="00E57C22" w:rsidRPr="003A767E">
              <w:rPr>
                <w:rFonts w:eastAsia="Calibri" w:cstheme="minorHAnsi"/>
                <w:bCs/>
                <w:kern w:val="0"/>
                <w:sz w:val="20"/>
                <w:szCs w:val="20"/>
                <w14:ligatures w14:val="none"/>
              </w:rPr>
              <w:t>tehniliste liitumis</w:t>
            </w:r>
            <w:r w:rsidRPr="003A767E">
              <w:rPr>
                <w:rFonts w:eastAsia="Calibri" w:cstheme="minorHAnsi"/>
                <w:bCs/>
                <w:kern w:val="0"/>
                <w:sz w:val="20"/>
                <w:szCs w:val="20"/>
                <w14:ligatures w14:val="none"/>
              </w:rPr>
              <w:t xml:space="preserve">tingimuste nõudeid, siis esitatakse alternatiivne tehniline lahendus koos selgitustega, kuidas alternatiivne lahendus täidab või </w:t>
            </w:r>
            <w:r w:rsidR="00CF7454" w:rsidRPr="003A767E">
              <w:rPr>
                <w:rFonts w:eastAsia="Calibri" w:cstheme="minorHAnsi"/>
                <w:bCs/>
                <w:kern w:val="0"/>
                <w:sz w:val="20"/>
                <w:szCs w:val="20"/>
                <w14:ligatures w14:val="none"/>
              </w:rPr>
              <w:t>kompenseerib nõuete aluseks olevaid kriteeriume</w:t>
            </w:r>
            <w:r w:rsidRPr="003A767E">
              <w:rPr>
                <w:rFonts w:eastAsia="Calibri" w:cstheme="minorHAnsi"/>
                <w:bCs/>
                <w:kern w:val="0"/>
                <w:sz w:val="20"/>
                <w:szCs w:val="20"/>
                <w14:ligatures w14:val="none"/>
              </w:rPr>
              <w:t>.</w:t>
            </w:r>
          </w:p>
          <w:p w14:paraId="0127A782" w14:textId="2CE77E0F" w:rsidR="00E21A01" w:rsidRPr="003A767E" w:rsidRDefault="003E6A09"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7</w:t>
            </w:r>
            <w:r w:rsidR="00E21A01" w:rsidRPr="003A767E">
              <w:rPr>
                <w:rFonts w:eastAsia="Calibri" w:cstheme="minorHAnsi"/>
                <w:bCs/>
                <w:kern w:val="0"/>
                <w:sz w:val="20"/>
                <w:szCs w:val="20"/>
                <w14:ligatures w14:val="none"/>
              </w:rPr>
              <w:t>)</w:t>
            </w:r>
            <w:r w:rsidR="00E21A01" w:rsidRPr="003A767E">
              <w:rPr>
                <w:rFonts w:eastAsia="Calibri" w:cstheme="minorHAnsi"/>
                <w:bCs/>
                <w:kern w:val="0"/>
                <w:sz w:val="20"/>
                <w:szCs w:val="20"/>
                <w14:ligatures w14:val="none"/>
              </w:rPr>
              <w:sym w:font="Symbol" w:char="F020"/>
            </w:r>
            <w:r w:rsidR="00E21A01" w:rsidRPr="003A767E">
              <w:rPr>
                <w:rFonts w:eastAsia="Calibri" w:cstheme="minorHAnsi"/>
                <w:bCs/>
                <w:kern w:val="0"/>
                <w:sz w:val="20"/>
                <w:szCs w:val="20"/>
                <w14:ligatures w14:val="none"/>
              </w:rPr>
              <w:t xml:space="preserve">Kui soojusvarustuse </w:t>
            </w:r>
            <w:r w:rsidR="00C52793" w:rsidRPr="003A767E">
              <w:rPr>
                <w:rFonts w:eastAsia="Calibri" w:cstheme="minorHAnsi"/>
                <w:bCs/>
                <w:kern w:val="0"/>
                <w:sz w:val="20"/>
                <w:szCs w:val="20"/>
                <w14:ligatures w14:val="none"/>
              </w:rPr>
              <w:t>välisvõrgu ehitamine rikub olemasolevat katendit esitatakse katendi taastamise lahendus tee, teerajatiste, liikluse ja vertikaalplaneeringu teabe koosseisus.</w:t>
            </w:r>
          </w:p>
          <w:p w14:paraId="28A2B808" w14:textId="582B11C7" w:rsidR="00E21A01" w:rsidRPr="003A767E" w:rsidRDefault="003E6A09"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8</w:t>
            </w:r>
            <w:r w:rsidR="00E21A01" w:rsidRPr="003A767E">
              <w:rPr>
                <w:rFonts w:eastAsia="Calibri" w:cstheme="minorHAnsi"/>
                <w:bCs/>
                <w:kern w:val="0"/>
                <w:sz w:val="20"/>
                <w:szCs w:val="20"/>
                <w14:ligatures w14:val="none"/>
              </w:rPr>
              <w:t>)</w:t>
            </w:r>
            <w:r w:rsidR="00E21A01" w:rsidRPr="003A767E">
              <w:rPr>
                <w:rFonts w:eastAsia="Calibri" w:cstheme="minorHAnsi"/>
                <w:bCs/>
                <w:kern w:val="0"/>
                <w:sz w:val="20"/>
                <w:szCs w:val="20"/>
                <w14:ligatures w14:val="none"/>
              </w:rPr>
              <w:sym w:font="Symbol" w:char="F020"/>
            </w:r>
            <w:r w:rsidR="00E57C22" w:rsidRPr="003A767E">
              <w:rPr>
                <w:rFonts w:eastAsia="Calibri" w:cstheme="minorHAnsi"/>
                <w:bCs/>
                <w:kern w:val="0"/>
                <w:sz w:val="20"/>
                <w:szCs w:val="20"/>
                <w14:ligatures w14:val="none"/>
              </w:rPr>
              <w:t>Esitatakse ü</w:t>
            </w:r>
            <w:r w:rsidR="00E21A01" w:rsidRPr="003A767E">
              <w:rPr>
                <w:rFonts w:eastAsia="Calibri" w:cstheme="minorHAnsi"/>
                <w:bCs/>
                <w:kern w:val="0"/>
                <w:sz w:val="20"/>
                <w:szCs w:val="20"/>
                <w14:ligatures w14:val="none"/>
              </w:rPr>
              <w:t>hiskasutatava soojusvarustuse välisvõr</w:t>
            </w:r>
            <w:r w:rsidR="00CA0CF4" w:rsidRPr="003A767E">
              <w:rPr>
                <w:rFonts w:eastAsia="Calibri" w:cstheme="minorHAnsi"/>
                <w:bCs/>
                <w:kern w:val="0"/>
                <w:sz w:val="20"/>
                <w:szCs w:val="20"/>
                <w14:ligatures w14:val="none"/>
              </w:rPr>
              <w:t>gu</w:t>
            </w:r>
            <w:r w:rsidR="00E21A01" w:rsidRPr="003A767E">
              <w:rPr>
                <w:rFonts w:eastAsia="Calibri" w:cstheme="minorHAnsi"/>
                <w:bCs/>
                <w:kern w:val="0"/>
                <w:sz w:val="20"/>
                <w:szCs w:val="20"/>
                <w14:ligatures w14:val="none"/>
              </w:rPr>
              <w:t xml:space="preserve"> valdaja </w:t>
            </w:r>
            <w:r w:rsidR="00CC7893" w:rsidRPr="003A767E">
              <w:rPr>
                <w:rFonts w:eastAsia="Calibri" w:cstheme="minorHAnsi"/>
                <w:bCs/>
                <w:kern w:val="0"/>
                <w:sz w:val="20"/>
                <w:szCs w:val="20"/>
                <w14:ligatures w14:val="none"/>
              </w:rPr>
              <w:t>tehnilised liitumistingimused</w:t>
            </w:r>
            <w:r w:rsidR="00E57C22" w:rsidRPr="003A767E">
              <w:rPr>
                <w:rFonts w:eastAsia="Calibri" w:cstheme="minorHAnsi"/>
                <w:bCs/>
                <w:kern w:val="0"/>
                <w:sz w:val="20"/>
                <w:szCs w:val="20"/>
                <w14:ligatures w14:val="none"/>
              </w:rPr>
              <w:t>; need</w:t>
            </w:r>
            <w:r w:rsidR="00E21A01" w:rsidRPr="003A767E">
              <w:rPr>
                <w:rFonts w:eastAsia="Calibri" w:cstheme="minorHAnsi"/>
                <w:bCs/>
                <w:kern w:val="0"/>
                <w:sz w:val="20"/>
                <w:szCs w:val="20"/>
                <w14:ligatures w14:val="none"/>
              </w:rPr>
              <w:t xml:space="preserve"> esitatakse kas </w:t>
            </w:r>
            <w:r w:rsidR="00A620F5" w:rsidRPr="003A767E">
              <w:rPr>
                <w:rFonts w:eastAsia="Calibri" w:cstheme="minorHAnsi"/>
                <w:kern w:val="0"/>
                <w:sz w:val="20"/>
                <w:szCs w:val="20"/>
                <w14:ligatures w14:val="none"/>
              </w:rPr>
              <w:t>projektlahendi üldteabe</w:t>
            </w:r>
            <w:r w:rsidR="00E21A01" w:rsidRPr="003A767E">
              <w:rPr>
                <w:rFonts w:eastAsia="Calibri" w:cstheme="minorHAnsi"/>
                <w:bCs/>
                <w:kern w:val="0"/>
                <w:sz w:val="20"/>
                <w:szCs w:val="20"/>
                <w14:ligatures w14:val="none"/>
              </w:rPr>
              <w:t xml:space="preserve"> </w:t>
            </w:r>
            <w:r w:rsidR="007D3D90" w:rsidRPr="003A767E">
              <w:rPr>
                <w:rFonts w:eastAsia="Calibri" w:cstheme="minorHAnsi"/>
                <w:bCs/>
                <w:kern w:val="0"/>
                <w:sz w:val="20"/>
                <w:szCs w:val="20"/>
                <w14:ligatures w14:val="none"/>
              </w:rPr>
              <w:t>koosseisus</w:t>
            </w:r>
            <w:r w:rsidR="00E21A01" w:rsidRPr="003A767E">
              <w:rPr>
                <w:rFonts w:eastAsia="Calibri" w:cstheme="minorHAnsi"/>
                <w:bCs/>
                <w:kern w:val="0"/>
                <w:sz w:val="20"/>
                <w:szCs w:val="20"/>
                <w14:ligatures w14:val="none"/>
              </w:rPr>
              <w:t xml:space="preserve"> või vahetult soojusvarustuse välisvõrgu </w:t>
            </w:r>
            <w:r w:rsidR="007D3D90" w:rsidRPr="003A767E">
              <w:rPr>
                <w:rFonts w:eastAsia="Calibri" w:cstheme="minorHAnsi"/>
                <w:bCs/>
                <w:kern w:val="0"/>
                <w:sz w:val="20"/>
                <w:szCs w:val="20"/>
                <w14:ligatures w14:val="none"/>
              </w:rPr>
              <w:t>teabe</w:t>
            </w:r>
            <w:r w:rsidR="00E21A01" w:rsidRPr="003A767E">
              <w:rPr>
                <w:rFonts w:eastAsia="Calibri" w:cstheme="minorHAnsi"/>
                <w:bCs/>
                <w:kern w:val="0"/>
                <w:sz w:val="20"/>
                <w:szCs w:val="20"/>
                <w14:ligatures w14:val="none"/>
              </w:rPr>
              <w:t xml:space="preserve"> koosseisus. </w:t>
            </w:r>
            <w:r w:rsidR="00E21A01" w:rsidRPr="003A767E">
              <w:rPr>
                <w:rFonts w:eastAsia="Calibri" w:cstheme="minorHAnsi"/>
                <w:kern w:val="0"/>
                <w:sz w:val="20"/>
                <w:szCs w:val="20"/>
                <w14:ligatures w14:val="none"/>
              </w:rPr>
              <w:t xml:space="preserve">Kui tingimused esitatakse üldteabe </w:t>
            </w:r>
            <w:r w:rsidR="007D3D90" w:rsidRPr="003A767E">
              <w:rPr>
                <w:rFonts w:eastAsia="Calibri" w:cstheme="minorHAnsi"/>
                <w:kern w:val="0"/>
                <w:sz w:val="20"/>
                <w:szCs w:val="20"/>
                <w14:ligatures w14:val="none"/>
              </w:rPr>
              <w:t>koosseisus</w:t>
            </w:r>
            <w:r w:rsidR="00E21A01" w:rsidRPr="003A767E">
              <w:rPr>
                <w:rFonts w:eastAsia="Calibri" w:cstheme="minorHAnsi"/>
                <w:kern w:val="0"/>
                <w:sz w:val="20"/>
                <w:szCs w:val="20"/>
                <w14:ligatures w14:val="none"/>
              </w:rPr>
              <w:t>, siis antakse asjakohane viide.</w:t>
            </w:r>
          </w:p>
        </w:tc>
        <w:tc>
          <w:tcPr>
            <w:tcW w:w="11411" w:type="dxa"/>
            <w:shd w:val="clear" w:color="auto" w:fill="F2F2F2" w:themeFill="background1" w:themeFillShade="F2"/>
          </w:tcPr>
          <w:p w14:paraId="057AC68E" w14:textId="77777777" w:rsidR="00E21A01" w:rsidRPr="003A767E" w:rsidRDefault="00E21A01" w:rsidP="00E21A01">
            <w:pPr>
              <w:spacing w:before="60" w:after="60"/>
              <w:ind w:left="0" w:firstLine="0"/>
              <w:jc w:val="both"/>
              <w:rPr>
                <w:sz w:val="20"/>
                <w:szCs w:val="20"/>
              </w:rPr>
            </w:pPr>
          </w:p>
        </w:tc>
      </w:tr>
      <w:tr w:rsidR="00B515FB" w:rsidRPr="00011720" w14:paraId="176D4786" w14:textId="77777777" w:rsidTr="00B747C2">
        <w:tc>
          <w:tcPr>
            <w:tcW w:w="11411" w:type="dxa"/>
          </w:tcPr>
          <w:p w14:paraId="565D9002" w14:textId="077A5759" w:rsidR="00E21A01" w:rsidRPr="003A767E" w:rsidRDefault="00E21A01"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(15)</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Nõuded külmavarustuse välisvõrgu teabele</w:t>
            </w:r>
          </w:p>
          <w:p w14:paraId="6CEE924E" w14:textId="5CFB877B" w:rsidR="00E21A01" w:rsidRPr="003A767E" w:rsidRDefault="00E21A01"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1)</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 xml:space="preserve">Esitatakse loeteluna uuringute, eksperdihinnangute, auditite jms aruanded, mis võeti </w:t>
            </w:r>
            <w:r w:rsidR="00011720" w:rsidRPr="003A767E">
              <w:rPr>
                <w:rFonts w:eastAsia="Calibri" w:cstheme="minorHAnsi"/>
                <w:bCs/>
                <w:kern w:val="0"/>
                <w:sz w:val="20"/>
                <w:szCs w:val="20"/>
                <w14:ligatures w14:val="none"/>
              </w:rPr>
              <w:t>külmavarustuse välisvõrgu</w:t>
            </w:r>
            <w:r w:rsidRPr="003A767E">
              <w:rPr>
                <w:rFonts w:eastAsia="Calibri" w:cstheme="minorHAnsi"/>
                <w:bCs/>
                <w:kern w:val="0"/>
                <w:sz w:val="20"/>
                <w:szCs w:val="20"/>
                <w14:ligatures w14:val="none"/>
              </w:rPr>
              <w:t xml:space="preserve"> projekteerimisel aluseks ning tehnilised </w:t>
            </w:r>
            <w:r w:rsidR="005E47F3" w:rsidRPr="003A767E">
              <w:rPr>
                <w:rFonts w:eastAsia="Calibri" w:cstheme="minorHAnsi"/>
                <w:bCs/>
                <w:kern w:val="0"/>
                <w:sz w:val="20"/>
                <w:szCs w:val="20"/>
                <w14:ligatures w14:val="none"/>
              </w:rPr>
              <w:t>normdokumendid, standardid ja juhendid</w:t>
            </w:r>
            <w:r w:rsidRPr="003A767E">
              <w:rPr>
                <w:rFonts w:eastAsia="Calibri" w:cstheme="minorHAnsi"/>
                <w:bCs/>
                <w:kern w:val="0"/>
                <w:sz w:val="20"/>
                <w:szCs w:val="20"/>
                <w14:ligatures w14:val="none"/>
              </w:rPr>
              <w:t>, mida järgiti.</w:t>
            </w:r>
          </w:p>
          <w:p w14:paraId="176FB2C0" w14:textId="36293717" w:rsidR="00E21A01" w:rsidRPr="003A767E" w:rsidRDefault="00E21A01"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2)</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Esitatakse asendiplaan, millel kujutatava keskmeks on külmavarustuse välisvõrk ja selle komponendid. Külmavarustuse välisvõrgu asukoht plaanis ja kõrguslikult esitatakse sellise detailsusega, et on võimalik hinnata kavandatud tehnovõrgu paiknemist ümbritsevate ehitiste suhtes, sealhulgas nii olemasolevate kui teiste kavandatud tehnovõrkude suhtes ning veenduda tehnovõrgu teostatavuses. Näidatakse ehitist vahetult teenindava külmavarustuse välisvõrgu liitumispunkt ühiskasutatava külmavarustuse välisvõrguga. Näidatakse likvideeritavad olemasolevad tehnovõrgud.</w:t>
            </w:r>
          </w:p>
          <w:p w14:paraId="22615EA8" w14:textId="70CC3A00" w:rsidR="00E21A01" w:rsidRPr="003A767E" w:rsidRDefault="00EE5C31"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3</w:t>
            </w:r>
            <w:r w:rsidR="00E21A01" w:rsidRPr="003A767E">
              <w:rPr>
                <w:rFonts w:eastAsia="Calibri" w:cstheme="minorHAnsi"/>
                <w:bCs/>
                <w:kern w:val="0"/>
                <w:sz w:val="20"/>
                <w:szCs w:val="20"/>
                <w14:ligatures w14:val="none"/>
              </w:rPr>
              <w:t>)</w:t>
            </w:r>
            <w:r w:rsidR="00E21A01" w:rsidRPr="003A767E">
              <w:rPr>
                <w:rFonts w:eastAsia="Calibri" w:cstheme="minorHAnsi"/>
                <w:bCs/>
                <w:kern w:val="0"/>
                <w:sz w:val="20"/>
                <w:szCs w:val="20"/>
                <w14:ligatures w14:val="none"/>
              </w:rPr>
              <w:sym w:font="Symbol" w:char="F020"/>
            </w:r>
            <w:r w:rsidR="00E21A01" w:rsidRPr="003A767E">
              <w:rPr>
                <w:rFonts w:eastAsia="Calibri" w:cstheme="minorHAnsi"/>
                <w:bCs/>
                <w:kern w:val="0"/>
                <w:sz w:val="20"/>
                <w:szCs w:val="20"/>
                <w14:ligatures w14:val="none"/>
              </w:rPr>
              <w:t>Esitatakse ehitis(t)e jahutuskoormus(ed).</w:t>
            </w:r>
          </w:p>
          <w:p w14:paraId="1BB663F9" w14:textId="31A305E5" w:rsidR="00551269" w:rsidRPr="003A767E" w:rsidRDefault="00EE5C31"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4</w:t>
            </w:r>
            <w:r w:rsidR="00E647A4" w:rsidRPr="003A767E">
              <w:rPr>
                <w:rFonts w:eastAsia="Calibri" w:cstheme="minorHAnsi"/>
                <w:bCs/>
                <w:kern w:val="0"/>
                <w:sz w:val="20"/>
                <w:szCs w:val="20"/>
                <w14:ligatures w14:val="none"/>
              </w:rPr>
              <w:t>)</w:t>
            </w:r>
            <w:r w:rsidR="00E647A4" w:rsidRPr="003A767E">
              <w:rPr>
                <w:rFonts w:eastAsia="Calibri" w:cstheme="minorHAnsi"/>
                <w:bCs/>
                <w:kern w:val="0"/>
                <w:sz w:val="20"/>
                <w:szCs w:val="20"/>
                <w14:ligatures w14:val="none"/>
              </w:rPr>
              <w:sym w:font="Symbol" w:char="F020"/>
            </w:r>
            <w:r w:rsidR="00551269" w:rsidRPr="003A767E">
              <w:rPr>
                <w:rFonts w:eastAsia="Calibri" w:cstheme="minorHAnsi"/>
                <w:bCs/>
                <w:kern w:val="0"/>
                <w:sz w:val="20"/>
                <w:szCs w:val="20"/>
                <w14:ligatures w14:val="none"/>
              </w:rPr>
              <w:t>Esitatakse jahutussõlme asukoht ja toimimisskeem</w:t>
            </w:r>
            <w:r w:rsidR="00A452E7" w:rsidRPr="003A767E">
              <w:rPr>
                <w:rFonts w:eastAsia="Calibri" w:cstheme="minorHAnsi"/>
                <w:bCs/>
                <w:kern w:val="0"/>
                <w:sz w:val="20"/>
                <w:szCs w:val="20"/>
                <w14:ligatures w14:val="none"/>
              </w:rPr>
              <w:t>; need esitatakse</w:t>
            </w:r>
            <w:r w:rsidR="00551269" w:rsidRPr="003A767E">
              <w:rPr>
                <w:rFonts w:eastAsia="Calibri" w:cstheme="minorHAnsi"/>
                <w:bCs/>
                <w:kern w:val="0"/>
                <w:sz w:val="20"/>
                <w:szCs w:val="20"/>
                <w14:ligatures w14:val="none"/>
              </w:rPr>
              <w:t xml:space="preserve"> </w:t>
            </w:r>
            <w:r w:rsidR="002B12C8" w:rsidRPr="003A767E">
              <w:rPr>
                <w:rFonts w:eastAsia="Calibri" w:cstheme="minorHAnsi"/>
                <w:bCs/>
                <w:kern w:val="0"/>
                <w:sz w:val="20"/>
                <w:szCs w:val="20"/>
                <w14:ligatures w14:val="none"/>
              </w:rPr>
              <w:t>sisekliima tagamise süsteemide teabe koosseisus</w:t>
            </w:r>
            <w:r w:rsidR="00A03D71" w:rsidRPr="003A767E">
              <w:rPr>
                <w:rFonts w:eastAsia="Calibri" w:cstheme="minorHAnsi"/>
                <w:bCs/>
                <w:kern w:val="0"/>
                <w:sz w:val="20"/>
                <w:szCs w:val="20"/>
                <w14:ligatures w14:val="none"/>
              </w:rPr>
              <w:t>,</w:t>
            </w:r>
            <w:r w:rsidR="003D0947" w:rsidRPr="003A767E">
              <w:rPr>
                <w:rFonts w:eastAsia="Calibri" w:cstheme="minorHAnsi"/>
                <w:bCs/>
                <w:kern w:val="0"/>
                <w:sz w:val="20"/>
                <w:szCs w:val="20"/>
                <w14:ligatures w14:val="none"/>
              </w:rPr>
              <w:t xml:space="preserve"> külmavarustuse välisvõrgu teabe hulgas esitatakse asjakohane vii</w:t>
            </w:r>
            <w:r w:rsidR="00A452E7" w:rsidRPr="003A767E">
              <w:rPr>
                <w:rFonts w:eastAsia="Calibri" w:cstheme="minorHAnsi"/>
                <w:bCs/>
                <w:kern w:val="0"/>
                <w:sz w:val="20"/>
                <w:szCs w:val="20"/>
                <w14:ligatures w14:val="none"/>
              </w:rPr>
              <w:t>d</w:t>
            </w:r>
            <w:r w:rsidR="003D0947" w:rsidRPr="003A767E">
              <w:rPr>
                <w:rFonts w:eastAsia="Calibri" w:cstheme="minorHAnsi"/>
                <w:bCs/>
                <w:kern w:val="0"/>
                <w:sz w:val="20"/>
                <w:szCs w:val="20"/>
                <w14:ligatures w14:val="none"/>
              </w:rPr>
              <w:t>e.</w:t>
            </w:r>
          </w:p>
          <w:p w14:paraId="7328F2C3" w14:textId="249481BA" w:rsidR="00E21A01" w:rsidRPr="003A767E" w:rsidRDefault="00EE5C31"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5</w:t>
            </w:r>
            <w:r w:rsidR="00E21A01" w:rsidRPr="003A767E">
              <w:rPr>
                <w:rFonts w:eastAsia="Calibri" w:cstheme="minorHAnsi"/>
                <w:bCs/>
                <w:kern w:val="0"/>
                <w:sz w:val="20"/>
                <w:szCs w:val="20"/>
                <w14:ligatures w14:val="none"/>
              </w:rPr>
              <w:t>)</w:t>
            </w:r>
            <w:r w:rsidR="00E21A01" w:rsidRPr="003A767E">
              <w:rPr>
                <w:rFonts w:eastAsia="Calibri" w:cstheme="minorHAnsi"/>
                <w:bCs/>
                <w:kern w:val="0"/>
                <w:sz w:val="20"/>
                <w:szCs w:val="20"/>
                <w14:ligatures w14:val="none"/>
              </w:rPr>
              <w:sym w:font="Symbol" w:char="F020"/>
            </w:r>
            <w:r w:rsidR="00E21A01" w:rsidRPr="003A767E">
              <w:rPr>
                <w:rFonts w:eastAsia="Calibri" w:cstheme="minorHAnsi"/>
                <w:bCs/>
                <w:kern w:val="0"/>
                <w:sz w:val="20"/>
                <w:szCs w:val="20"/>
                <w14:ligatures w14:val="none"/>
              </w:rPr>
              <w:t>Esitatakse torustiku töörõhk, materjal, läbimõõt, isolatsioon; kirjeldatakse torustiku paigaldusviisi.</w:t>
            </w:r>
          </w:p>
          <w:p w14:paraId="0FAAB65E" w14:textId="519A71D0" w:rsidR="004B1A11" w:rsidRPr="003A767E" w:rsidRDefault="00EE5C31"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6</w:t>
            </w:r>
            <w:r w:rsidR="004B1A11" w:rsidRPr="003A767E">
              <w:rPr>
                <w:rFonts w:eastAsia="Calibri" w:cstheme="minorHAnsi"/>
                <w:bCs/>
                <w:kern w:val="0"/>
                <w:sz w:val="20"/>
                <w:szCs w:val="20"/>
                <w14:ligatures w14:val="none"/>
              </w:rPr>
              <w:t>)</w:t>
            </w:r>
            <w:r w:rsidR="004B1A11" w:rsidRPr="003A767E">
              <w:rPr>
                <w:rFonts w:eastAsia="Calibri" w:cstheme="minorHAnsi"/>
                <w:bCs/>
                <w:kern w:val="0"/>
                <w:sz w:val="20"/>
                <w:szCs w:val="20"/>
                <w14:ligatures w14:val="none"/>
              </w:rPr>
              <w:sym w:font="Symbol" w:char="F020"/>
            </w:r>
            <w:r w:rsidR="004B1A11" w:rsidRPr="003A767E">
              <w:rPr>
                <w:rFonts w:eastAsia="Calibri" w:cstheme="minorHAnsi"/>
                <w:bCs/>
                <w:kern w:val="0"/>
                <w:sz w:val="20"/>
                <w:szCs w:val="20"/>
                <w14:ligatures w14:val="none"/>
              </w:rPr>
              <w:t xml:space="preserve">Kui </w:t>
            </w:r>
            <w:r w:rsidR="003B03F0" w:rsidRPr="003A767E">
              <w:rPr>
                <w:rFonts w:eastAsia="Calibri" w:cstheme="minorHAnsi"/>
                <w:bCs/>
                <w:kern w:val="0"/>
                <w:sz w:val="20"/>
                <w:szCs w:val="20"/>
                <w14:ligatures w14:val="none"/>
              </w:rPr>
              <w:t>külmavarustuse välisvõrgu</w:t>
            </w:r>
            <w:r w:rsidR="004B1A11" w:rsidRPr="003A767E">
              <w:rPr>
                <w:rFonts w:eastAsia="Calibri" w:cstheme="minorHAnsi"/>
                <w:bCs/>
                <w:kern w:val="0"/>
                <w:sz w:val="20"/>
                <w:szCs w:val="20"/>
                <w14:ligatures w14:val="none"/>
              </w:rPr>
              <w:t xml:space="preserve"> puhul ei ole võimalik täita tehniliste normdokumentide või ühiskasutatava külmavarustuse välisvõrgu valdaja </w:t>
            </w:r>
            <w:r w:rsidR="00CF7454" w:rsidRPr="003A767E">
              <w:rPr>
                <w:rFonts w:eastAsia="Calibri" w:cstheme="minorHAnsi"/>
                <w:bCs/>
                <w:kern w:val="0"/>
                <w:sz w:val="20"/>
                <w:szCs w:val="20"/>
                <w14:ligatures w14:val="none"/>
              </w:rPr>
              <w:t>tehniliste liitumis</w:t>
            </w:r>
            <w:r w:rsidR="004B1A11" w:rsidRPr="003A767E">
              <w:rPr>
                <w:rFonts w:eastAsia="Calibri" w:cstheme="minorHAnsi"/>
                <w:bCs/>
                <w:kern w:val="0"/>
                <w:sz w:val="20"/>
                <w:szCs w:val="20"/>
                <w14:ligatures w14:val="none"/>
              </w:rPr>
              <w:t xml:space="preserve">tingimuste nõudeid, siis esitatakse alternatiivne tehniline lahendus koos selgitustega, kuidas alternatiivne lahendus täidab või </w:t>
            </w:r>
            <w:r w:rsidR="00CF7454" w:rsidRPr="003A767E">
              <w:rPr>
                <w:rFonts w:eastAsia="Calibri" w:cstheme="minorHAnsi"/>
                <w:bCs/>
                <w:kern w:val="0"/>
                <w:sz w:val="20"/>
                <w:szCs w:val="20"/>
                <w14:ligatures w14:val="none"/>
              </w:rPr>
              <w:t>kompenseerib nõuete aluseks olevaid kriteeriume</w:t>
            </w:r>
            <w:r w:rsidR="004B1A11" w:rsidRPr="003A767E">
              <w:rPr>
                <w:rFonts w:eastAsia="Calibri" w:cstheme="minorHAnsi"/>
                <w:bCs/>
                <w:kern w:val="0"/>
                <w:sz w:val="20"/>
                <w:szCs w:val="20"/>
                <w14:ligatures w14:val="none"/>
              </w:rPr>
              <w:t>.</w:t>
            </w:r>
          </w:p>
          <w:p w14:paraId="04F611F6" w14:textId="500B16A3" w:rsidR="00E21A01" w:rsidRPr="003A767E" w:rsidRDefault="003E6A09"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7</w:t>
            </w:r>
            <w:r w:rsidR="00E21A01" w:rsidRPr="003A767E">
              <w:rPr>
                <w:rFonts w:eastAsia="Calibri" w:cstheme="minorHAnsi"/>
                <w:bCs/>
                <w:kern w:val="0"/>
                <w:sz w:val="20"/>
                <w:szCs w:val="20"/>
                <w14:ligatures w14:val="none"/>
              </w:rPr>
              <w:t>)</w:t>
            </w:r>
            <w:r w:rsidR="00E21A01" w:rsidRPr="003A767E">
              <w:rPr>
                <w:rFonts w:eastAsia="Calibri" w:cstheme="minorHAnsi"/>
                <w:bCs/>
                <w:kern w:val="0"/>
                <w:sz w:val="20"/>
                <w:szCs w:val="20"/>
                <w14:ligatures w14:val="none"/>
              </w:rPr>
              <w:sym w:font="Symbol" w:char="F020"/>
            </w:r>
            <w:r w:rsidR="00E21A01" w:rsidRPr="003A767E">
              <w:rPr>
                <w:rFonts w:eastAsia="Calibri" w:cstheme="minorHAnsi"/>
                <w:bCs/>
                <w:kern w:val="0"/>
                <w:sz w:val="20"/>
                <w:szCs w:val="20"/>
                <w14:ligatures w14:val="none"/>
              </w:rPr>
              <w:t xml:space="preserve">Kui külmavarustuse </w:t>
            </w:r>
            <w:r w:rsidR="00FC2D84" w:rsidRPr="003A767E">
              <w:rPr>
                <w:rFonts w:eastAsia="Calibri" w:cstheme="minorHAnsi"/>
                <w:bCs/>
                <w:kern w:val="0"/>
                <w:sz w:val="20"/>
                <w:szCs w:val="20"/>
                <w14:ligatures w14:val="none"/>
              </w:rPr>
              <w:t>välisvõrgu ehitamine rikub olemasolevat katendit esitatakse katendi taastamise lahendus tee, teerajatiste, liikluse ja vertikaalplaneeringu teabe koosseisus.</w:t>
            </w:r>
          </w:p>
          <w:p w14:paraId="48F3C52D" w14:textId="02748461" w:rsidR="00E21A01" w:rsidRPr="003A767E" w:rsidRDefault="003E6A09"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8</w:t>
            </w:r>
            <w:r w:rsidR="00E21A01" w:rsidRPr="003A767E">
              <w:rPr>
                <w:rFonts w:eastAsia="Calibri" w:cstheme="minorHAnsi"/>
                <w:bCs/>
                <w:kern w:val="0"/>
                <w:sz w:val="20"/>
                <w:szCs w:val="20"/>
                <w14:ligatures w14:val="none"/>
              </w:rPr>
              <w:t>)</w:t>
            </w:r>
            <w:r w:rsidR="00E21A01" w:rsidRPr="003A767E">
              <w:rPr>
                <w:rFonts w:eastAsia="Calibri" w:cstheme="minorHAnsi"/>
                <w:bCs/>
                <w:kern w:val="0"/>
                <w:sz w:val="20"/>
                <w:szCs w:val="20"/>
                <w14:ligatures w14:val="none"/>
              </w:rPr>
              <w:sym w:font="Symbol" w:char="F020"/>
            </w:r>
            <w:r w:rsidR="00CF7454" w:rsidRPr="003A767E">
              <w:rPr>
                <w:rFonts w:eastAsia="Calibri" w:cstheme="minorHAnsi"/>
                <w:bCs/>
                <w:kern w:val="0"/>
                <w:sz w:val="20"/>
                <w:szCs w:val="20"/>
                <w14:ligatures w14:val="none"/>
              </w:rPr>
              <w:t>Esitatakse ü</w:t>
            </w:r>
            <w:r w:rsidR="00E21A01" w:rsidRPr="003A767E">
              <w:rPr>
                <w:rFonts w:eastAsia="Calibri" w:cstheme="minorHAnsi"/>
                <w:bCs/>
                <w:kern w:val="0"/>
                <w:sz w:val="20"/>
                <w:szCs w:val="20"/>
                <w14:ligatures w14:val="none"/>
              </w:rPr>
              <w:t>hiskasutatava külmavarustuse välisvõr</w:t>
            </w:r>
            <w:r w:rsidR="007D3D90" w:rsidRPr="003A767E">
              <w:rPr>
                <w:rFonts w:eastAsia="Calibri" w:cstheme="minorHAnsi"/>
                <w:bCs/>
                <w:kern w:val="0"/>
                <w:sz w:val="20"/>
                <w:szCs w:val="20"/>
                <w14:ligatures w14:val="none"/>
              </w:rPr>
              <w:t>gu</w:t>
            </w:r>
            <w:r w:rsidR="00E21A01" w:rsidRPr="003A767E">
              <w:rPr>
                <w:rFonts w:eastAsia="Calibri" w:cstheme="minorHAnsi"/>
                <w:bCs/>
                <w:kern w:val="0"/>
                <w:sz w:val="20"/>
                <w:szCs w:val="20"/>
                <w14:ligatures w14:val="none"/>
              </w:rPr>
              <w:t xml:space="preserve"> valdaja </w:t>
            </w:r>
            <w:r w:rsidR="00CC7893" w:rsidRPr="003A767E">
              <w:rPr>
                <w:rFonts w:eastAsia="Calibri" w:cstheme="minorHAnsi"/>
                <w:bCs/>
                <w:kern w:val="0"/>
                <w:sz w:val="20"/>
                <w:szCs w:val="20"/>
                <w14:ligatures w14:val="none"/>
              </w:rPr>
              <w:t>tehnilised liitumistingimused</w:t>
            </w:r>
            <w:r w:rsidR="00CF7454" w:rsidRPr="003A767E">
              <w:rPr>
                <w:rFonts w:eastAsia="Calibri" w:cstheme="minorHAnsi"/>
                <w:bCs/>
                <w:kern w:val="0"/>
                <w:sz w:val="20"/>
                <w:szCs w:val="20"/>
                <w14:ligatures w14:val="none"/>
              </w:rPr>
              <w:t>; need</w:t>
            </w:r>
            <w:r w:rsidR="00E21A01" w:rsidRPr="003A767E">
              <w:rPr>
                <w:rFonts w:eastAsia="Calibri" w:cstheme="minorHAnsi"/>
                <w:bCs/>
                <w:kern w:val="0"/>
                <w:sz w:val="20"/>
                <w:szCs w:val="20"/>
                <w14:ligatures w14:val="none"/>
              </w:rPr>
              <w:t xml:space="preserve"> esitatakse kas </w:t>
            </w:r>
            <w:r w:rsidR="000F4609" w:rsidRPr="003A767E">
              <w:rPr>
                <w:rFonts w:eastAsia="Calibri" w:cstheme="minorHAnsi"/>
                <w:kern w:val="0"/>
                <w:sz w:val="20"/>
                <w:szCs w:val="20"/>
                <w14:ligatures w14:val="none"/>
              </w:rPr>
              <w:t>projektlahendi üldteabe</w:t>
            </w:r>
            <w:r w:rsidR="00E21A01" w:rsidRPr="003A767E">
              <w:rPr>
                <w:rFonts w:eastAsia="Calibri" w:cstheme="minorHAnsi"/>
                <w:bCs/>
                <w:kern w:val="0"/>
                <w:sz w:val="20"/>
                <w:szCs w:val="20"/>
                <w14:ligatures w14:val="none"/>
              </w:rPr>
              <w:t xml:space="preserve"> </w:t>
            </w:r>
            <w:r w:rsidR="007D3D90" w:rsidRPr="003A767E">
              <w:rPr>
                <w:rFonts w:eastAsia="Calibri" w:cstheme="minorHAnsi"/>
                <w:bCs/>
                <w:kern w:val="0"/>
                <w:sz w:val="20"/>
                <w:szCs w:val="20"/>
                <w14:ligatures w14:val="none"/>
              </w:rPr>
              <w:t>koosseisus</w:t>
            </w:r>
            <w:r w:rsidR="00E21A01" w:rsidRPr="003A767E">
              <w:rPr>
                <w:rFonts w:eastAsia="Calibri" w:cstheme="minorHAnsi"/>
                <w:bCs/>
                <w:kern w:val="0"/>
                <w:sz w:val="20"/>
                <w:szCs w:val="20"/>
                <w14:ligatures w14:val="none"/>
              </w:rPr>
              <w:t xml:space="preserve"> või vahetult külmavarustuse välisvõrgu </w:t>
            </w:r>
            <w:r w:rsidR="00E84045" w:rsidRPr="003A767E">
              <w:rPr>
                <w:rFonts w:eastAsia="Calibri" w:cstheme="minorHAnsi"/>
                <w:bCs/>
                <w:kern w:val="0"/>
                <w:sz w:val="20"/>
                <w:szCs w:val="20"/>
                <w14:ligatures w14:val="none"/>
              </w:rPr>
              <w:t>teabe</w:t>
            </w:r>
            <w:r w:rsidR="00E21A01" w:rsidRPr="003A767E">
              <w:rPr>
                <w:rFonts w:eastAsia="Calibri" w:cstheme="minorHAnsi"/>
                <w:bCs/>
                <w:kern w:val="0"/>
                <w:sz w:val="20"/>
                <w:szCs w:val="20"/>
                <w14:ligatures w14:val="none"/>
              </w:rPr>
              <w:t xml:space="preserve"> koosseisus. </w:t>
            </w:r>
            <w:r w:rsidR="00E21A01" w:rsidRPr="003A767E">
              <w:rPr>
                <w:rFonts w:eastAsia="Calibri" w:cstheme="minorHAnsi"/>
                <w:kern w:val="0"/>
                <w:sz w:val="20"/>
                <w:szCs w:val="20"/>
                <w14:ligatures w14:val="none"/>
              </w:rPr>
              <w:t xml:space="preserve">Kui tingimused esitatakse üldteabe </w:t>
            </w:r>
            <w:r w:rsidR="00E84045" w:rsidRPr="003A767E">
              <w:rPr>
                <w:rFonts w:eastAsia="Calibri" w:cstheme="minorHAnsi"/>
                <w:kern w:val="0"/>
                <w:sz w:val="20"/>
                <w:szCs w:val="20"/>
                <w14:ligatures w14:val="none"/>
              </w:rPr>
              <w:t>koosseisus</w:t>
            </w:r>
            <w:r w:rsidR="00E21A01" w:rsidRPr="003A767E">
              <w:rPr>
                <w:rFonts w:eastAsia="Calibri" w:cstheme="minorHAnsi"/>
                <w:kern w:val="0"/>
                <w:sz w:val="20"/>
                <w:szCs w:val="20"/>
                <w14:ligatures w14:val="none"/>
              </w:rPr>
              <w:t>, siis antakse asjakohane viide.</w:t>
            </w:r>
          </w:p>
        </w:tc>
        <w:tc>
          <w:tcPr>
            <w:tcW w:w="11411" w:type="dxa"/>
            <w:shd w:val="clear" w:color="auto" w:fill="F2F2F2" w:themeFill="background1" w:themeFillShade="F2"/>
          </w:tcPr>
          <w:p w14:paraId="4AE03C11" w14:textId="77777777" w:rsidR="00E21A01" w:rsidRPr="003A767E" w:rsidRDefault="00E21A01" w:rsidP="00E21A01">
            <w:pPr>
              <w:spacing w:before="60" w:after="60"/>
              <w:ind w:left="0" w:firstLine="0"/>
              <w:jc w:val="both"/>
              <w:rPr>
                <w:sz w:val="20"/>
                <w:szCs w:val="20"/>
              </w:rPr>
            </w:pPr>
          </w:p>
        </w:tc>
      </w:tr>
      <w:tr w:rsidR="00B515FB" w:rsidRPr="00A91D80" w14:paraId="6D90EE13" w14:textId="77777777" w:rsidTr="00B747C2">
        <w:tc>
          <w:tcPr>
            <w:tcW w:w="11411" w:type="dxa"/>
          </w:tcPr>
          <w:p w14:paraId="7D4D391F" w14:textId="1F88FF85" w:rsidR="00E21A01" w:rsidRPr="003A767E" w:rsidRDefault="00E21A01" w:rsidP="00564B76">
            <w:pPr>
              <w:keepNext/>
              <w:spacing w:before="60" w:after="60"/>
              <w:ind w:left="0" w:right="595" w:firstLine="0"/>
              <w:jc w:val="both"/>
              <w:rPr>
                <w:rFonts w:eastAsia="Calibri" w:cstheme="minorHAnsi"/>
                <w:bCs/>
                <w:color w:val="000000" w:themeColor="text1"/>
                <w:kern w:val="0"/>
                <w:sz w:val="20"/>
                <w:szCs w:val="20"/>
                <w14:ligatures w14:val="none"/>
              </w:rPr>
            </w:pPr>
            <w:r w:rsidRPr="003A767E">
              <w:rPr>
                <w:rFonts w:eastAsia="Calibri" w:cstheme="minorHAnsi"/>
                <w:bCs/>
                <w:color w:val="000000" w:themeColor="text1"/>
                <w:kern w:val="0"/>
                <w:sz w:val="20"/>
                <w:szCs w:val="20"/>
                <w14:ligatures w14:val="none"/>
              </w:rPr>
              <w:lastRenderedPageBreak/>
              <w:t>(16)</w:t>
            </w:r>
            <w:r w:rsidRPr="003A767E">
              <w:rPr>
                <w:rFonts w:eastAsia="Calibri" w:cstheme="minorHAnsi"/>
                <w:bCs/>
                <w:color w:val="000000" w:themeColor="text1"/>
                <w:kern w:val="0"/>
                <w:sz w:val="20"/>
                <w:szCs w:val="20"/>
                <w14:ligatures w14:val="none"/>
              </w:rPr>
              <w:sym w:font="Symbol" w:char="F020"/>
            </w:r>
            <w:r w:rsidRPr="003A767E">
              <w:rPr>
                <w:rFonts w:eastAsia="Calibri" w:cstheme="minorHAnsi"/>
                <w:bCs/>
                <w:color w:val="000000" w:themeColor="text1"/>
                <w:kern w:val="0"/>
                <w:sz w:val="20"/>
                <w:szCs w:val="20"/>
                <w14:ligatures w14:val="none"/>
              </w:rPr>
              <w:t>Nõuded tehnovõrkude koondteabele</w:t>
            </w:r>
          </w:p>
          <w:p w14:paraId="760880EB" w14:textId="2B1F1DC3" w:rsidR="00E21A01" w:rsidRPr="003A767E" w:rsidRDefault="00E21A01" w:rsidP="00564B76">
            <w:pPr>
              <w:spacing w:before="60" w:after="60"/>
              <w:ind w:left="0" w:right="595" w:firstLine="0"/>
              <w:jc w:val="both"/>
              <w:rPr>
                <w:color w:val="000000" w:themeColor="text1"/>
                <w:sz w:val="20"/>
                <w:szCs w:val="20"/>
              </w:rPr>
            </w:pPr>
            <w:r w:rsidRPr="003A767E">
              <w:rPr>
                <w:color w:val="000000" w:themeColor="text1"/>
                <w:sz w:val="20"/>
                <w:szCs w:val="20"/>
              </w:rPr>
              <w:t>1)</w:t>
            </w:r>
            <w:r w:rsidRPr="003A767E">
              <w:rPr>
                <w:color w:val="000000" w:themeColor="text1"/>
                <w:sz w:val="20"/>
                <w:szCs w:val="20"/>
              </w:rPr>
              <w:sym w:font="Symbol" w:char="F020"/>
            </w:r>
            <w:r w:rsidRPr="003A767E">
              <w:rPr>
                <w:color w:val="000000" w:themeColor="text1"/>
                <w:sz w:val="20"/>
                <w:szCs w:val="20"/>
              </w:rPr>
              <w:t>Esitatakse tehnovõrkude koondplaan,</w:t>
            </w:r>
            <w:r w:rsidRPr="003A767E">
              <w:rPr>
                <w:color w:val="000000" w:themeColor="text1"/>
              </w:rPr>
              <w:t xml:space="preserve"> </w:t>
            </w:r>
            <w:r w:rsidRPr="003A767E">
              <w:rPr>
                <w:color w:val="000000" w:themeColor="text1"/>
                <w:sz w:val="20"/>
                <w:szCs w:val="20"/>
              </w:rPr>
              <w:t xml:space="preserve">millel näidatakse </w:t>
            </w:r>
            <w:r w:rsidRPr="003A767E">
              <w:rPr>
                <w:sz w:val="20"/>
                <w:szCs w:val="20"/>
              </w:rPr>
              <w:t xml:space="preserve">lisaks välisruumi  üldlahendusele </w:t>
            </w:r>
            <w:r w:rsidRPr="003A767E">
              <w:rPr>
                <w:color w:val="000000" w:themeColor="text1"/>
                <w:sz w:val="20"/>
                <w:szCs w:val="20"/>
              </w:rPr>
              <w:t>kõigi – nii olemasolevate, projekteeritud kui ka likvideeritavate - tehnovõrkude ja -rajatiste paiknemine plaanis. Tehnovõrkude koondplaan keskendub tehnovõrkude ja muude ehitiste vastastikkuse paiknemise kujutamisele, koormamata plaani üle üksikute ehitiste detailse teabega.</w:t>
            </w:r>
          </w:p>
          <w:p w14:paraId="13357E87" w14:textId="576CEA94" w:rsidR="00E21A01" w:rsidRPr="003A767E" w:rsidRDefault="00E21A01" w:rsidP="00564B76">
            <w:pPr>
              <w:spacing w:before="60" w:after="60"/>
              <w:ind w:left="0" w:right="595" w:firstLine="0"/>
              <w:jc w:val="both"/>
              <w:rPr>
                <w:color w:val="000000" w:themeColor="text1"/>
                <w:sz w:val="20"/>
                <w:szCs w:val="20"/>
              </w:rPr>
            </w:pPr>
            <w:r w:rsidRPr="003A767E">
              <w:rPr>
                <w:color w:val="000000" w:themeColor="text1"/>
                <w:sz w:val="20"/>
                <w:szCs w:val="20"/>
              </w:rPr>
              <w:t>2)</w:t>
            </w:r>
            <w:r w:rsidRPr="003A767E">
              <w:rPr>
                <w:color w:val="000000" w:themeColor="text1"/>
                <w:sz w:val="20"/>
                <w:szCs w:val="20"/>
              </w:rPr>
              <w:sym w:font="Symbol" w:char="F020"/>
            </w:r>
            <w:r w:rsidRPr="003A767E">
              <w:rPr>
                <w:color w:val="000000" w:themeColor="text1"/>
                <w:sz w:val="20"/>
                <w:szCs w:val="20"/>
              </w:rPr>
              <w:t>Näidatakse ehitist vahetult teenindavate tehnovõrkude liitumispunktid ühiskasutatavate tehnovõrkudega.</w:t>
            </w:r>
          </w:p>
        </w:tc>
        <w:tc>
          <w:tcPr>
            <w:tcW w:w="11411" w:type="dxa"/>
            <w:shd w:val="clear" w:color="auto" w:fill="F2F2F2" w:themeFill="background1" w:themeFillShade="F2"/>
          </w:tcPr>
          <w:p w14:paraId="0643AEAE" w14:textId="77777777" w:rsidR="00E21A01" w:rsidRPr="003A767E" w:rsidRDefault="00E21A01" w:rsidP="00AF4BF5">
            <w:pPr>
              <w:spacing w:before="60" w:after="60"/>
              <w:ind w:left="0" w:firstLine="0"/>
              <w:jc w:val="both"/>
              <w:rPr>
                <w:color w:val="000000" w:themeColor="text1"/>
                <w:sz w:val="20"/>
                <w:szCs w:val="20"/>
              </w:rPr>
            </w:pPr>
          </w:p>
        </w:tc>
      </w:tr>
      <w:tr w:rsidR="00B515FB" w:rsidRPr="00023E19" w14:paraId="56F9FCC2" w14:textId="77777777" w:rsidTr="00B747C2">
        <w:tc>
          <w:tcPr>
            <w:tcW w:w="11411" w:type="dxa"/>
          </w:tcPr>
          <w:p w14:paraId="5E3E04A7" w14:textId="7AE09650" w:rsidR="00E21A01" w:rsidRPr="003A767E" w:rsidRDefault="00E21A01" w:rsidP="00564B76">
            <w:pPr>
              <w:keepNext/>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(17)</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Nõuded soojusallika ja külmaallika teabele</w:t>
            </w:r>
          </w:p>
          <w:p w14:paraId="5F56DC64" w14:textId="0AA8E713" w:rsidR="00E21A01" w:rsidRPr="003A767E" w:rsidRDefault="00E21A01"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1)</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 xml:space="preserve">Esitatakse loeteluna uuringute, eksperdihinnangute, auditite ja muu sarnase aruanded, mis võeti soojusallika ja külmaallika projekteerimisel aluseks ning tehnilised </w:t>
            </w:r>
            <w:r w:rsidR="005E47F3" w:rsidRPr="003A767E">
              <w:rPr>
                <w:rFonts w:eastAsia="Calibri" w:cstheme="minorHAnsi"/>
                <w:bCs/>
                <w:kern w:val="0"/>
                <w:sz w:val="20"/>
                <w:szCs w:val="20"/>
                <w14:ligatures w14:val="none"/>
              </w:rPr>
              <w:t>normdokumendid, standardid ja juhendid</w:t>
            </w:r>
            <w:r w:rsidRPr="003A767E">
              <w:rPr>
                <w:rFonts w:eastAsia="Calibri" w:cstheme="minorHAnsi"/>
                <w:bCs/>
                <w:kern w:val="0"/>
                <w:sz w:val="20"/>
                <w:szCs w:val="20"/>
                <w14:ligatures w14:val="none"/>
              </w:rPr>
              <w:t>, mida järgiti.</w:t>
            </w:r>
          </w:p>
          <w:p w14:paraId="2251D08E" w14:textId="66B9F2E2" w:rsidR="00E21A01" w:rsidRPr="003A767E" w:rsidRDefault="00E21A01"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2)</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Esitatakse soojuse ja külma tootmise viis (n</w:t>
            </w:r>
            <w:r w:rsidR="00B10F5B" w:rsidRPr="003A767E">
              <w:rPr>
                <w:rFonts w:eastAsia="Calibri" w:cstheme="minorHAnsi"/>
                <w:bCs/>
                <w:kern w:val="0"/>
                <w:sz w:val="20"/>
                <w:szCs w:val="20"/>
                <w14:ligatures w14:val="none"/>
              </w:rPr>
              <w:t>äiteks</w:t>
            </w:r>
            <w:r w:rsidRPr="003A767E">
              <w:rPr>
                <w:rFonts w:eastAsia="Calibri" w:cstheme="minorHAnsi"/>
                <w:bCs/>
                <w:kern w:val="0"/>
                <w:sz w:val="20"/>
                <w:szCs w:val="20"/>
                <w14:ligatures w14:val="none"/>
              </w:rPr>
              <w:t xml:space="preserve"> põletusseade, soojuspump, päikesekollektor vm), kütuse liik või soojuspumba liik,  tehnoloogia üldkirjeldus, arvutuslikud parameetrid, energiatõhususe näitajad. Esitatakse teave, kas soojuse ja külma tootmine mõjutab negatiivselt ümbritsevat keskkonda – näiteks müra, vibratsioon vms. Negatiivse mõju ohu korral esitatakse teave, kuidas negatiivset mõju </w:t>
            </w:r>
            <w:r w:rsidR="00005E19" w:rsidRPr="003A767E">
              <w:rPr>
                <w:rFonts w:eastAsia="Calibri" w:cstheme="minorHAnsi"/>
                <w:bCs/>
                <w:kern w:val="0"/>
                <w:sz w:val="20"/>
                <w:szCs w:val="20"/>
                <w14:ligatures w14:val="none"/>
              </w:rPr>
              <w:t>minimeeritakse</w:t>
            </w:r>
            <w:r w:rsidRPr="003A767E">
              <w:rPr>
                <w:rFonts w:eastAsia="Calibri" w:cstheme="minorHAnsi"/>
                <w:bCs/>
                <w:kern w:val="0"/>
                <w:sz w:val="20"/>
                <w:szCs w:val="20"/>
                <w14:ligatures w14:val="none"/>
              </w:rPr>
              <w:t>. Esitatakse teave, kas projekteeritud põletusseadme puhul on õhusaasteloa kohustus.</w:t>
            </w:r>
          </w:p>
          <w:p w14:paraId="01664C8E" w14:textId="066A094E" w:rsidR="00E21A01" w:rsidRPr="003A767E" w:rsidRDefault="00E21A01"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3) Esitatakse soojus- ja külmaallika sise- ning välisagregaatide asukoh</w:t>
            </w:r>
            <w:r w:rsidR="0066241E" w:rsidRPr="003A767E">
              <w:rPr>
                <w:rFonts w:eastAsia="Calibri" w:cstheme="minorHAnsi"/>
                <w:bCs/>
                <w:kern w:val="0"/>
                <w:sz w:val="20"/>
                <w:szCs w:val="20"/>
                <w14:ligatures w14:val="none"/>
              </w:rPr>
              <w:t>ad</w:t>
            </w:r>
            <w:r w:rsidRPr="003A767E">
              <w:rPr>
                <w:rFonts w:eastAsia="Calibri" w:cstheme="minorHAnsi"/>
                <w:bCs/>
                <w:kern w:val="0"/>
                <w:sz w:val="20"/>
                <w:szCs w:val="20"/>
                <w14:ligatures w14:val="none"/>
              </w:rPr>
              <w:t>.</w:t>
            </w:r>
          </w:p>
        </w:tc>
        <w:tc>
          <w:tcPr>
            <w:tcW w:w="11411" w:type="dxa"/>
            <w:shd w:val="clear" w:color="auto" w:fill="F2F2F2" w:themeFill="background1" w:themeFillShade="F2"/>
          </w:tcPr>
          <w:p w14:paraId="4C93A3A6" w14:textId="36B16E81" w:rsidR="00AE2F09" w:rsidRPr="003A767E" w:rsidRDefault="007B78A2" w:rsidP="00774B64">
            <w:pPr>
              <w:spacing w:before="60" w:after="60"/>
              <w:ind w:left="0" w:firstLine="0"/>
              <w:jc w:val="both"/>
              <w:rPr>
                <w:sz w:val="20"/>
                <w:szCs w:val="20"/>
              </w:rPr>
            </w:pPr>
            <w:r w:rsidRPr="003A767E">
              <w:rPr>
                <w:sz w:val="20"/>
                <w:szCs w:val="20"/>
              </w:rPr>
              <w:t>2</w:t>
            </w:r>
            <w:r w:rsidR="00E21A01" w:rsidRPr="003A767E">
              <w:rPr>
                <w:sz w:val="20"/>
                <w:szCs w:val="20"/>
              </w:rPr>
              <w:t>)</w:t>
            </w:r>
            <w:r w:rsidR="00774B64" w:rsidRPr="003A767E">
              <w:rPr>
                <w:sz w:val="20"/>
                <w:szCs w:val="20"/>
              </w:rPr>
              <w:sym w:font="Symbol" w:char="F020"/>
            </w:r>
            <w:r w:rsidR="00E21A01" w:rsidRPr="003A767E">
              <w:rPr>
                <w:sz w:val="20"/>
                <w:szCs w:val="20"/>
              </w:rPr>
              <w:t>Arvutuslik</w:t>
            </w:r>
            <w:r w:rsidRPr="003A767E">
              <w:rPr>
                <w:sz w:val="20"/>
                <w:szCs w:val="20"/>
              </w:rPr>
              <w:t>eks</w:t>
            </w:r>
            <w:r w:rsidR="00E21A01" w:rsidRPr="003A767E">
              <w:rPr>
                <w:sz w:val="20"/>
                <w:szCs w:val="20"/>
              </w:rPr>
              <w:t xml:space="preserve"> parameetri</w:t>
            </w:r>
            <w:r w:rsidRPr="003A767E">
              <w:rPr>
                <w:sz w:val="20"/>
                <w:szCs w:val="20"/>
              </w:rPr>
              <w:t>teks</w:t>
            </w:r>
            <w:r w:rsidR="00E21A01" w:rsidRPr="003A767E">
              <w:rPr>
                <w:sz w:val="20"/>
                <w:szCs w:val="20"/>
              </w:rPr>
              <w:t xml:space="preserve"> on näiteks võimsused, temperatuurid jms. Energiatõhususe näitajad on näiteks katla kasutegur, </w:t>
            </w:r>
            <w:r w:rsidR="00774B64" w:rsidRPr="003A767E">
              <w:rPr>
                <w:sz w:val="20"/>
                <w:szCs w:val="20"/>
              </w:rPr>
              <w:t>COP</w:t>
            </w:r>
            <w:r w:rsidR="00774B64" w:rsidRPr="003A767E">
              <w:rPr>
                <w:sz w:val="20"/>
                <w:szCs w:val="20"/>
              </w:rPr>
              <w:sym w:font="Symbol" w:char="F020"/>
            </w:r>
            <w:r w:rsidR="00774B64" w:rsidRPr="003A767E">
              <w:rPr>
                <w:sz w:val="20"/>
                <w:szCs w:val="20"/>
              </w:rPr>
              <w:sym w:font="Symbol" w:char="F02D"/>
            </w:r>
            <w:r w:rsidR="00774B64" w:rsidRPr="003A767E">
              <w:rPr>
                <w:sz w:val="20"/>
                <w:szCs w:val="20"/>
              </w:rPr>
              <w:sym w:font="Symbol" w:char="F020"/>
            </w:r>
            <w:r w:rsidR="00774B64" w:rsidRPr="003A767E">
              <w:rPr>
                <w:i/>
                <w:iCs/>
                <w:sz w:val="20"/>
                <w:szCs w:val="20"/>
              </w:rPr>
              <w:t>coefficient of performance</w:t>
            </w:r>
            <w:r w:rsidR="00E21A01" w:rsidRPr="003A767E">
              <w:rPr>
                <w:sz w:val="20"/>
                <w:szCs w:val="20"/>
              </w:rPr>
              <w:t xml:space="preserve">, </w:t>
            </w:r>
            <w:r w:rsidR="00774B64" w:rsidRPr="003A767E">
              <w:rPr>
                <w:sz w:val="20"/>
                <w:szCs w:val="20"/>
              </w:rPr>
              <w:t xml:space="preserve">SCOP - </w:t>
            </w:r>
            <w:r w:rsidR="00774B64" w:rsidRPr="003A767E">
              <w:rPr>
                <w:i/>
                <w:iCs/>
                <w:sz w:val="20"/>
                <w:szCs w:val="20"/>
              </w:rPr>
              <w:t>seasonal coefficient of performance</w:t>
            </w:r>
            <w:r w:rsidR="00E21A01" w:rsidRPr="003A767E">
              <w:rPr>
                <w:sz w:val="20"/>
                <w:szCs w:val="20"/>
              </w:rPr>
              <w:t xml:space="preserve">, </w:t>
            </w:r>
            <w:r w:rsidR="00774B64" w:rsidRPr="003A767E">
              <w:rPr>
                <w:sz w:val="20"/>
                <w:szCs w:val="20"/>
              </w:rPr>
              <w:t xml:space="preserve">EER - </w:t>
            </w:r>
            <w:r w:rsidR="00774B64" w:rsidRPr="003A767E">
              <w:rPr>
                <w:i/>
                <w:iCs/>
                <w:sz w:val="20"/>
                <w:szCs w:val="20"/>
              </w:rPr>
              <w:t>energy efficiency ratio</w:t>
            </w:r>
            <w:r w:rsidR="00E21A01" w:rsidRPr="003A767E">
              <w:rPr>
                <w:sz w:val="20"/>
                <w:szCs w:val="20"/>
              </w:rPr>
              <w:t xml:space="preserve">, </w:t>
            </w:r>
            <w:r w:rsidR="00774B64" w:rsidRPr="003A767E">
              <w:rPr>
                <w:sz w:val="20"/>
                <w:szCs w:val="20"/>
              </w:rPr>
              <w:t xml:space="preserve">SEER - </w:t>
            </w:r>
            <w:r w:rsidR="00774B64" w:rsidRPr="003A767E">
              <w:rPr>
                <w:i/>
                <w:iCs/>
                <w:sz w:val="20"/>
                <w:szCs w:val="20"/>
              </w:rPr>
              <w:t>seasonal energy efficiency ratio</w:t>
            </w:r>
            <w:r w:rsidR="00E21A01" w:rsidRPr="003A767E">
              <w:rPr>
                <w:sz w:val="20"/>
                <w:szCs w:val="20"/>
              </w:rPr>
              <w:t xml:space="preserve"> jms.</w:t>
            </w:r>
          </w:p>
        </w:tc>
      </w:tr>
      <w:tr w:rsidR="00BF797B" w:rsidRPr="00BF797B" w14:paraId="06389C9A" w14:textId="77777777" w:rsidTr="00B747C2">
        <w:tc>
          <w:tcPr>
            <w:tcW w:w="11411" w:type="dxa"/>
          </w:tcPr>
          <w:p w14:paraId="47F720A9" w14:textId="172408ED" w:rsidR="002944CC" w:rsidRPr="003A767E" w:rsidRDefault="002944CC"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w:t>
            </w:r>
            <w:r w:rsidR="00160C79" w:rsidRPr="003A767E">
              <w:rPr>
                <w:rFonts w:eastAsia="Calibri" w:cstheme="minorHAnsi"/>
                <w:kern w:val="0"/>
                <w:sz w:val="20"/>
                <w:szCs w:val="20"/>
                <w14:ligatures w14:val="none"/>
              </w:rPr>
              <w:t>18</w:t>
            </w:r>
            <w:r w:rsidRPr="003A767E">
              <w:rPr>
                <w:rFonts w:eastAsia="Calibri" w:cstheme="minorHAnsi"/>
                <w:kern w:val="0"/>
                <w:sz w:val="20"/>
                <w:szCs w:val="20"/>
                <w14:ligatures w14:val="none"/>
              </w:rPr>
              <w:t>)</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 xml:space="preserve">Nõuded </w:t>
            </w:r>
            <w:r w:rsidR="00BE1CF4" w:rsidRPr="003A767E">
              <w:rPr>
                <w:rFonts w:eastAsia="Calibri" w:cstheme="minorHAnsi"/>
                <w:kern w:val="0"/>
                <w:sz w:val="20"/>
                <w:szCs w:val="20"/>
                <w14:ligatures w14:val="none"/>
              </w:rPr>
              <w:t>puudega inimeste erivajadustega arvesta</w:t>
            </w:r>
            <w:r w:rsidR="003F2874" w:rsidRPr="003A767E">
              <w:rPr>
                <w:rFonts w:eastAsia="Calibri" w:cstheme="minorHAnsi"/>
                <w:kern w:val="0"/>
                <w:sz w:val="20"/>
                <w:szCs w:val="20"/>
                <w14:ligatures w14:val="none"/>
              </w:rPr>
              <w:t>mise</w:t>
            </w:r>
            <w:r w:rsidR="00BE1CF4" w:rsidRPr="003A767E">
              <w:rPr>
                <w:rFonts w:eastAsia="Calibri" w:cstheme="minorHAnsi"/>
                <w:kern w:val="0"/>
                <w:sz w:val="20"/>
                <w:szCs w:val="20"/>
                <w14:ligatures w14:val="none"/>
              </w:rPr>
              <w:t xml:space="preserve"> </w:t>
            </w:r>
            <w:r w:rsidRPr="003A767E">
              <w:rPr>
                <w:rFonts w:eastAsia="Calibri" w:cstheme="minorHAnsi"/>
                <w:kern w:val="0"/>
                <w:sz w:val="20"/>
                <w:szCs w:val="20"/>
                <w14:ligatures w14:val="none"/>
              </w:rPr>
              <w:t>teabele</w:t>
            </w:r>
          </w:p>
          <w:p w14:paraId="226ADC7F" w14:textId="41E6456D" w:rsidR="001A7CEE" w:rsidRPr="003A767E" w:rsidRDefault="001A7CEE"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1)</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 xml:space="preserve">Selles lõikes nõutud teave moodustab puudega inimeste erivajadustega arvestamise põhimõtete </w:t>
            </w:r>
            <w:r w:rsidR="008F3836" w:rsidRPr="003A767E">
              <w:rPr>
                <w:rFonts w:eastAsia="Calibri" w:cstheme="minorHAnsi"/>
                <w:kern w:val="0"/>
                <w:sz w:val="20"/>
                <w:szCs w:val="20"/>
                <w14:ligatures w14:val="none"/>
              </w:rPr>
              <w:t xml:space="preserve">tervikliku </w:t>
            </w:r>
            <w:r w:rsidRPr="003A767E">
              <w:rPr>
                <w:rFonts w:eastAsia="Calibri" w:cstheme="minorHAnsi"/>
                <w:kern w:val="0"/>
                <w:sz w:val="20"/>
                <w:szCs w:val="20"/>
                <w14:ligatures w14:val="none"/>
              </w:rPr>
              <w:t>kontseptsiooni, mis viiakse ellu läbi teiste erialaspetsiifiliste projektlahendi osade (maastikuarhitektuur, arhitektuur, sisearhitektuur, keskkonnagraafika ja viidad, tehnopaigaldised jm).</w:t>
            </w:r>
          </w:p>
          <w:p w14:paraId="7899B76B" w14:textId="77777777" w:rsidR="001A7CEE" w:rsidRPr="003A767E" w:rsidRDefault="001A7CEE"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bCs/>
                <w:kern w:val="0"/>
                <w:sz w:val="20"/>
                <w:szCs w:val="20"/>
                <w14:ligatures w14:val="none"/>
              </w:rPr>
              <w:t>2)</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 xml:space="preserve">Esitatakse loeteluna uuringute, eksperdihinnangute, auditite jms aruanded, mis võeti </w:t>
            </w:r>
            <w:r w:rsidRPr="003A767E">
              <w:rPr>
                <w:rFonts w:eastAsia="Calibri" w:cstheme="minorHAnsi"/>
                <w:kern w:val="0"/>
                <w:sz w:val="20"/>
                <w:szCs w:val="20"/>
                <w14:ligatures w14:val="none"/>
              </w:rPr>
              <w:t>puudega inimeste erivajadustega arvestamise kontseptsiooni</w:t>
            </w:r>
            <w:r w:rsidRPr="003A767E">
              <w:rPr>
                <w:rFonts w:eastAsia="Calibri" w:cstheme="minorHAnsi"/>
                <w:bCs/>
                <w:kern w:val="0"/>
                <w:sz w:val="20"/>
                <w:szCs w:val="20"/>
                <w14:ligatures w14:val="none"/>
              </w:rPr>
              <w:t xml:space="preserve"> koostamisel aluseks ning tehnilised normdokumendid, standardid ja juhendid, mida järgiti.</w:t>
            </w:r>
          </w:p>
          <w:p w14:paraId="3C1E886B" w14:textId="34CBC020" w:rsidR="001A7CEE" w:rsidRPr="003A767E" w:rsidRDefault="001A7CEE" w:rsidP="00564B76">
            <w:pPr>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3)</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 xml:space="preserve">Esitatakse ülevaade projekteeritud välisruumi ja/või ehitise otstarbest ning kasutusfunktsioonidest </w:t>
            </w:r>
            <w:r w:rsidR="00E105E5" w:rsidRPr="003A767E">
              <w:rPr>
                <w:rFonts w:eastAsia="Calibri" w:cstheme="minorHAnsi"/>
                <w:kern w:val="0"/>
                <w:sz w:val="20"/>
                <w:szCs w:val="20"/>
                <w14:ligatures w14:val="none"/>
              </w:rPr>
              <w:t>koos selgitustega</w:t>
            </w:r>
            <w:r w:rsidRPr="003A767E">
              <w:rPr>
                <w:rFonts w:eastAsia="Calibri" w:cstheme="minorHAnsi"/>
                <w:kern w:val="0"/>
                <w:sz w:val="20"/>
                <w:szCs w:val="20"/>
                <w14:ligatures w14:val="none"/>
              </w:rPr>
              <w:t xml:space="preserve">, kas ja millisel määral kuuluvad projekteeritud välisruumi ja/või ehitise puhul järgimisele puudega inimeste erivajadustega arvestamise nõuded, mis on kehtestatud asjakohase õigusaktiga. Kui kehtestatud nõuete järgimine ei ole kogu projekteeritud välisruumi ja/või ehitise ulatuses nõutud, esitatakse kirjeldused ja selgitused, </w:t>
            </w:r>
            <w:r w:rsidR="006E3460" w:rsidRPr="003A767E">
              <w:rPr>
                <w:rFonts w:eastAsia="Calibri" w:cstheme="minorHAnsi"/>
                <w:kern w:val="0"/>
                <w:sz w:val="20"/>
                <w:szCs w:val="20"/>
                <w14:ligatures w14:val="none"/>
              </w:rPr>
              <w:t xml:space="preserve">milliste </w:t>
            </w:r>
            <w:r w:rsidRPr="003A767E">
              <w:rPr>
                <w:rFonts w:eastAsia="Calibri" w:cstheme="minorHAnsi"/>
                <w:kern w:val="0"/>
                <w:sz w:val="20"/>
                <w:szCs w:val="20"/>
                <w14:ligatures w14:val="none"/>
              </w:rPr>
              <w:t xml:space="preserve">välisruumi ja/või ehitise </w:t>
            </w:r>
            <w:r w:rsidR="0006374E" w:rsidRPr="003A767E">
              <w:rPr>
                <w:rFonts w:eastAsia="Calibri" w:cstheme="minorHAnsi"/>
                <w:kern w:val="0"/>
                <w:sz w:val="20"/>
                <w:szCs w:val="20"/>
                <w14:ligatures w14:val="none"/>
              </w:rPr>
              <w:t>piirkondade ning lahenduste puhul</w:t>
            </w:r>
            <w:r w:rsidRPr="003A767E">
              <w:rPr>
                <w:rFonts w:eastAsia="Calibri" w:cstheme="minorHAnsi"/>
                <w:kern w:val="0"/>
                <w:sz w:val="20"/>
                <w:szCs w:val="20"/>
                <w14:ligatures w14:val="none"/>
              </w:rPr>
              <w:t xml:space="preserve"> on nõudeid järgitud.</w:t>
            </w:r>
          </w:p>
          <w:p w14:paraId="7A645725" w14:textId="20781332" w:rsidR="001A7CEE" w:rsidRPr="003A767E" w:rsidRDefault="001A7CEE" w:rsidP="00564B76">
            <w:pPr>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4)</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loetelu välisruumile kavandatud lahendustest, mis võimaldavad puudega inimestel takistuseta liikuda ja välisruumi kasutada.</w:t>
            </w:r>
          </w:p>
          <w:p w14:paraId="76702451" w14:textId="3985198A" w:rsidR="001A7CEE" w:rsidRPr="003A767E" w:rsidRDefault="001A7CEE" w:rsidP="00564B76">
            <w:pPr>
              <w:spacing w:before="60" w:after="60"/>
              <w:ind w:left="0" w:right="595" w:firstLine="0"/>
              <w:jc w:val="both"/>
              <w:rPr>
                <w:rFonts w:eastAsia="Calibri" w:cstheme="minorHAnsi"/>
                <w:kern w:val="0"/>
                <w:sz w:val="20"/>
                <w:szCs w:val="20"/>
                <w14:ligatures w14:val="none"/>
              </w:rPr>
            </w:pPr>
            <w:r w:rsidRPr="003A767E">
              <w:rPr>
                <w:rFonts w:eastAsia="Calibri" w:cstheme="minorHAnsi"/>
                <w:bCs/>
                <w:kern w:val="0"/>
                <w:sz w:val="20"/>
                <w:szCs w:val="20"/>
                <w14:ligatures w14:val="none"/>
              </w:rPr>
              <w:t>5)</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 xml:space="preserve">Esitatakse loetelu ehitisele kavandatud lahendustest, mis </w:t>
            </w:r>
            <w:r w:rsidRPr="003A767E">
              <w:rPr>
                <w:rFonts w:eastAsia="Calibri" w:cstheme="minorHAnsi"/>
                <w:kern w:val="0"/>
                <w:sz w:val="20"/>
                <w:szCs w:val="20"/>
                <w14:ligatures w14:val="none"/>
              </w:rPr>
              <w:t>võimaldavad puudega inimestel takistuseta liikuda ja ehitist kasutada.</w:t>
            </w:r>
          </w:p>
          <w:p w14:paraId="4F93A852" w14:textId="472E3D9F" w:rsidR="00BF797B" w:rsidRPr="003A767E" w:rsidRDefault="001A7CEE" w:rsidP="00564B76">
            <w:pPr>
              <w:keepNext/>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bCs/>
                <w:kern w:val="0"/>
                <w:sz w:val="20"/>
                <w:szCs w:val="20"/>
                <w14:ligatures w14:val="none"/>
              </w:rPr>
              <w:t>6)</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Kui puudega inimeste takistuseta liikumise ja välisruumi/ehitise kasutamise konkreetsed lahendused ei järgi asjakohases õigusaktis vahetult sätestatut, kuid puudega inimeste erivajadustega on arvestatud muu, head tava väljendava standardi või juhendi kohaselt või muul asjakohasel viisil, siis esitatakse vastavad selgitused.</w:t>
            </w:r>
          </w:p>
        </w:tc>
        <w:tc>
          <w:tcPr>
            <w:tcW w:w="11411" w:type="dxa"/>
            <w:shd w:val="clear" w:color="auto" w:fill="F2F2F2" w:themeFill="background1" w:themeFillShade="F2"/>
          </w:tcPr>
          <w:p w14:paraId="6EAD378A" w14:textId="18E950A6" w:rsidR="002944CC" w:rsidRPr="003A767E" w:rsidRDefault="00003EAB" w:rsidP="00E160A0">
            <w:pPr>
              <w:spacing w:before="60" w:after="60"/>
              <w:ind w:left="0" w:firstLine="0"/>
              <w:rPr>
                <w:sz w:val="20"/>
                <w:szCs w:val="20"/>
              </w:rPr>
            </w:pPr>
            <w:r w:rsidRPr="003A767E">
              <w:rPr>
                <w:sz w:val="20"/>
                <w:szCs w:val="20"/>
              </w:rPr>
              <w:t xml:space="preserve">See lõige lähtub </w:t>
            </w:r>
            <w:r w:rsidR="005152BA" w:rsidRPr="003A767E">
              <w:rPr>
                <w:sz w:val="20"/>
                <w:szCs w:val="20"/>
              </w:rPr>
              <w:t xml:space="preserve">ettevõtlus- ja infotehnoloogiaministri määrusest nr 28, </w:t>
            </w:r>
            <w:r w:rsidR="005E4942" w:rsidRPr="003A767E">
              <w:rPr>
                <w:sz w:val="20"/>
                <w:szCs w:val="20"/>
              </w:rPr>
              <w:t>29.05.2018, „</w:t>
            </w:r>
            <w:r w:rsidR="00E160A0" w:rsidRPr="003A767E">
              <w:rPr>
                <w:sz w:val="20"/>
                <w:szCs w:val="20"/>
              </w:rPr>
              <w:t>Puudega inimeste erivajadustest tulenevad nõuded ehitisele“.</w:t>
            </w:r>
          </w:p>
        </w:tc>
      </w:tr>
      <w:tr w:rsidR="00B515FB" w:rsidRPr="00E979EF" w14:paraId="10822F82" w14:textId="77777777" w:rsidTr="00B747C2">
        <w:tc>
          <w:tcPr>
            <w:tcW w:w="11411" w:type="dxa"/>
          </w:tcPr>
          <w:p w14:paraId="48194523" w14:textId="631CA3E3" w:rsidR="00E21A01" w:rsidRPr="003A767E" w:rsidRDefault="00E21A01"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(1</w:t>
            </w:r>
            <w:r w:rsidR="00160C79" w:rsidRPr="003A767E">
              <w:rPr>
                <w:rFonts w:eastAsia="Calibri" w:cstheme="minorHAnsi"/>
                <w:color w:val="000000" w:themeColor="text1"/>
                <w:kern w:val="0"/>
                <w:sz w:val="20"/>
                <w:szCs w:val="20"/>
                <w14:ligatures w14:val="none"/>
              </w:rPr>
              <w:t>9</w:t>
            </w:r>
            <w:r w:rsidRPr="003A767E">
              <w:rPr>
                <w:rFonts w:eastAsia="Calibri" w:cstheme="minorHAnsi"/>
                <w:color w:val="000000" w:themeColor="text1"/>
                <w:kern w:val="0"/>
                <w:sz w:val="20"/>
                <w:szCs w:val="20"/>
                <w14:ligatures w14:val="none"/>
              </w:rPr>
              <w:t>)</w:t>
            </w:r>
            <w:r w:rsidRPr="003A767E">
              <w:rPr>
                <w:rFonts w:eastAsia="Calibri" w:cstheme="minorHAnsi"/>
                <w:bCs/>
                <w:color w:val="000000" w:themeColor="text1"/>
                <w:kern w:val="0"/>
                <w:sz w:val="20"/>
                <w:szCs w:val="20"/>
                <w14:ligatures w14:val="none"/>
              </w:rPr>
              <w:sym w:font="Symbol" w:char="F020"/>
            </w:r>
            <w:r w:rsidRPr="003A767E">
              <w:rPr>
                <w:rFonts w:eastAsia="Calibri" w:cstheme="minorHAnsi"/>
                <w:bCs/>
                <w:color w:val="000000" w:themeColor="text1"/>
                <w:kern w:val="0"/>
                <w:sz w:val="20"/>
                <w:szCs w:val="20"/>
                <w14:ligatures w14:val="none"/>
              </w:rPr>
              <w:t>Nõuded a</w:t>
            </w:r>
            <w:r w:rsidRPr="003A767E">
              <w:rPr>
                <w:rFonts w:eastAsia="Calibri" w:cstheme="minorHAnsi"/>
                <w:color w:val="000000" w:themeColor="text1"/>
                <w:kern w:val="0"/>
                <w:sz w:val="20"/>
                <w:szCs w:val="20"/>
                <w14:ligatures w14:val="none"/>
              </w:rPr>
              <w:t>rhitektuuri teabele</w:t>
            </w:r>
          </w:p>
          <w:p w14:paraId="446F7C44" w14:textId="29CB493D" w:rsidR="00E21A01" w:rsidRPr="003A767E" w:rsidRDefault="00E21A01" w:rsidP="00564B76">
            <w:pPr>
              <w:shd w:val="clear" w:color="auto" w:fill="FFFFFF"/>
              <w:spacing w:before="60" w:after="60"/>
              <w:ind w:left="0" w:right="595" w:firstLine="0"/>
              <w:jc w:val="both"/>
              <w:rPr>
                <w:rFonts w:eastAsia="Calibri" w:cstheme="minorHAnsi"/>
                <w:bCs/>
                <w:color w:val="000000" w:themeColor="text1"/>
                <w:kern w:val="0"/>
                <w:sz w:val="20"/>
                <w:szCs w:val="20"/>
                <w14:ligatures w14:val="none"/>
              </w:rPr>
            </w:pPr>
            <w:r w:rsidRPr="003A767E">
              <w:rPr>
                <w:rFonts w:eastAsia="Calibri" w:cstheme="minorHAnsi"/>
                <w:bCs/>
                <w:color w:val="000000" w:themeColor="text1"/>
                <w:kern w:val="0"/>
                <w:sz w:val="20"/>
                <w:szCs w:val="20"/>
                <w14:ligatures w14:val="none"/>
              </w:rPr>
              <w:t>1)</w:t>
            </w:r>
            <w:r w:rsidRPr="003A767E">
              <w:rPr>
                <w:rFonts w:eastAsia="Calibri" w:cstheme="minorHAnsi"/>
                <w:bCs/>
                <w:color w:val="000000" w:themeColor="text1"/>
                <w:kern w:val="0"/>
                <w:sz w:val="20"/>
                <w:szCs w:val="20"/>
                <w14:ligatures w14:val="none"/>
              </w:rPr>
              <w:sym w:font="Symbol" w:char="F020"/>
            </w:r>
            <w:r w:rsidRPr="003A767E">
              <w:rPr>
                <w:rFonts w:eastAsia="Calibri" w:cstheme="minorHAnsi"/>
                <w:bCs/>
                <w:color w:val="000000" w:themeColor="text1"/>
                <w:kern w:val="0"/>
                <w:sz w:val="20"/>
                <w:szCs w:val="20"/>
                <w14:ligatures w14:val="none"/>
              </w:rPr>
              <w:t xml:space="preserve">Esitatakse loeteluna uuringute, eksperdihinnangute, auditite jms aruanded, mis võeti ehitise arhitektuuri projekteerimisel aluseks ning tehnilised </w:t>
            </w:r>
            <w:r w:rsidR="005E47F3" w:rsidRPr="003A767E">
              <w:rPr>
                <w:rFonts w:eastAsia="Calibri" w:cstheme="minorHAnsi"/>
                <w:bCs/>
                <w:color w:val="000000" w:themeColor="text1"/>
                <w:kern w:val="0"/>
                <w:sz w:val="20"/>
                <w:szCs w:val="20"/>
                <w14:ligatures w14:val="none"/>
              </w:rPr>
              <w:t>normdokumendid, standardid ja juhendid</w:t>
            </w:r>
            <w:r w:rsidRPr="003A767E">
              <w:rPr>
                <w:rFonts w:eastAsia="Calibri" w:cstheme="minorHAnsi"/>
                <w:bCs/>
                <w:color w:val="000000" w:themeColor="text1"/>
                <w:kern w:val="0"/>
                <w:sz w:val="20"/>
                <w:szCs w:val="20"/>
                <w14:ligatures w14:val="none"/>
              </w:rPr>
              <w:t>, mida järgiti.</w:t>
            </w:r>
          </w:p>
          <w:p w14:paraId="7461D96D" w14:textId="6B4148D7" w:rsidR="00E21A01" w:rsidRPr="003A767E" w:rsidRDefault="00E21A01"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2)</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Esitatakse ehitise kasutusotstarve vastavalt õigusakti määratlustele. Esitatakse ehitise tehnilised parameetrid, muu hulgas parameetrid, mis võimaldavad kanda ehitise ehitisregistrisse.</w:t>
            </w:r>
          </w:p>
          <w:p w14:paraId="487916DD" w14:textId="6033545E" w:rsidR="00E21A01" w:rsidRPr="003A767E" w:rsidRDefault="00E21A01"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3)</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Esitatakse ehitise arhitektuurilise lahenduse üldkirjeldus ja ideestik.</w:t>
            </w:r>
          </w:p>
          <w:p w14:paraId="5A9176CA" w14:textId="0DA79AF8" w:rsidR="00E21A01" w:rsidRPr="003A767E" w:rsidRDefault="00E21A01"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4)</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Esitatakse ehitise tarinduse üldkirjeldus</w:t>
            </w:r>
            <w:r w:rsidR="000169B1" w:rsidRPr="003A767E">
              <w:rPr>
                <w:rFonts w:eastAsia="Calibri" w:cstheme="minorHAnsi"/>
                <w:color w:val="000000" w:themeColor="text1"/>
                <w:kern w:val="0"/>
                <w:sz w:val="20"/>
                <w:szCs w:val="20"/>
                <w14:ligatures w14:val="none"/>
              </w:rPr>
              <w:t>.</w:t>
            </w:r>
            <w:r w:rsidR="00743037" w:rsidRPr="003A767E">
              <w:rPr>
                <w:rFonts w:eastAsia="Calibri" w:cstheme="minorHAnsi"/>
                <w:color w:val="000000" w:themeColor="text1"/>
                <w:kern w:val="0"/>
                <w:sz w:val="20"/>
                <w:szCs w:val="20"/>
                <w14:ligatures w14:val="none"/>
              </w:rPr>
              <w:t xml:space="preserve"> </w:t>
            </w:r>
            <w:r w:rsidR="000169B1" w:rsidRPr="003A767E">
              <w:rPr>
                <w:rFonts w:eastAsia="Calibri" w:cstheme="minorHAnsi"/>
                <w:color w:val="000000" w:themeColor="text1"/>
                <w:kern w:val="0"/>
                <w:sz w:val="20"/>
                <w:szCs w:val="20"/>
                <w14:ligatures w14:val="none"/>
              </w:rPr>
              <w:t>E</w:t>
            </w:r>
            <w:r w:rsidR="00743037" w:rsidRPr="003A767E">
              <w:rPr>
                <w:rFonts w:eastAsia="Calibri" w:cstheme="minorHAnsi"/>
                <w:color w:val="000000" w:themeColor="text1"/>
                <w:kern w:val="0"/>
                <w:sz w:val="20"/>
                <w:szCs w:val="20"/>
                <w14:ligatures w14:val="none"/>
              </w:rPr>
              <w:t>sitatakse</w:t>
            </w:r>
            <w:r w:rsidRPr="003A767E">
              <w:rPr>
                <w:rFonts w:eastAsia="Calibri" w:cstheme="minorHAnsi"/>
                <w:color w:val="000000" w:themeColor="text1"/>
                <w:kern w:val="0"/>
                <w:sz w:val="20"/>
                <w:szCs w:val="20"/>
                <w14:ligatures w14:val="none"/>
              </w:rPr>
              <w:t xml:space="preserve"> </w:t>
            </w:r>
            <w:r w:rsidR="00CD653C" w:rsidRPr="003A767E">
              <w:rPr>
                <w:rFonts w:eastAsia="Calibri" w:cstheme="minorHAnsi"/>
                <w:color w:val="000000" w:themeColor="text1"/>
                <w:kern w:val="0"/>
                <w:sz w:val="20"/>
                <w:szCs w:val="20"/>
                <w14:ligatures w14:val="none"/>
              </w:rPr>
              <w:t xml:space="preserve">ehitise </w:t>
            </w:r>
            <w:r w:rsidRPr="003A767E">
              <w:rPr>
                <w:rFonts w:eastAsia="Calibri" w:cstheme="minorHAnsi"/>
                <w:color w:val="000000" w:themeColor="text1"/>
                <w:kern w:val="0"/>
                <w:sz w:val="20"/>
                <w:szCs w:val="20"/>
                <w14:ligatures w14:val="none"/>
              </w:rPr>
              <w:t>põhistruktuuri moodustavate tarindite (välissein, katus/katuslagi, vahelagi,</w:t>
            </w:r>
            <w:r w:rsidR="00447ED4" w:rsidRPr="003A767E">
              <w:rPr>
                <w:rFonts w:eastAsia="Calibri" w:cstheme="minorHAnsi"/>
                <w:color w:val="000000" w:themeColor="text1"/>
                <w:kern w:val="0"/>
                <w:sz w:val="20"/>
                <w:szCs w:val="20"/>
                <w14:ligatures w14:val="none"/>
              </w:rPr>
              <w:t xml:space="preserve"> </w:t>
            </w:r>
            <w:r w:rsidR="004B5DAD" w:rsidRPr="003A767E">
              <w:rPr>
                <w:rFonts w:eastAsia="Calibri" w:cstheme="minorHAnsi"/>
                <w:color w:val="000000" w:themeColor="text1"/>
                <w:kern w:val="0"/>
                <w:sz w:val="20"/>
                <w:szCs w:val="20"/>
                <w14:ligatures w14:val="none"/>
              </w:rPr>
              <w:t xml:space="preserve">kandev sisesein, </w:t>
            </w:r>
            <w:r w:rsidR="007F358C" w:rsidRPr="003A767E">
              <w:rPr>
                <w:rFonts w:eastAsia="Calibri" w:cstheme="minorHAnsi"/>
                <w:color w:val="000000" w:themeColor="text1"/>
                <w:kern w:val="0"/>
                <w:sz w:val="20"/>
                <w:szCs w:val="20"/>
                <w14:ligatures w14:val="none"/>
              </w:rPr>
              <w:t xml:space="preserve">tuletõkkesektsiooni piiril paiknev </w:t>
            </w:r>
            <w:r w:rsidR="00C277CC" w:rsidRPr="003A767E">
              <w:rPr>
                <w:rFonts w:eastAsia="Calibri" w:cstheme="minorHAnsi"/>
                <w:color w:val="000000" w:themeColor="text1"/>
                <w:kern w:val="0"/>
                <w:sz w:val="20"/>
                <w:szCs w:val="20"/>
                <w14:ligatures w14:val="none"/>
              </w:rPr>
              <w:t xml:space="preserve">ennastkandev </w:t>
            </w:r>
            <w:r w:rsidR="007F358C" w:rsidRPr="003A767E">
              <w:rPr>
                <w:rFonts w:eastAsia="Calibri" w:cstheme="minorHAnsi"/>
                <w:color w:val="000000" w:themeColor="text1"/>
                <w:kern w:val="0"/>
                <w:sz w:val="20"/>
                <w:szCs w:val="20"/>
                <w14:ligatures w14:val="none"/>
              </w:rPr>
              <w:t>sisesein,</w:t>
            </w:r>
            <w:r w:rsidRPr="003A767E">
              <w:rPr>
                <w:rFonts w:eastAsia="Calibri" w:cstheme="minorHAnsi"/>
                <w:color w:val="000000" w:themeColor="text1"/>
                <w:kern w:val="0"/>
                <w:sz w:val="20"/>
                <w:szCs w:val="20"/>
                <w14:ligatures w14:val="none"/>
              </w:rPr>
              <w:t xml:space="preserve"> pinnasel põrand vms) tüübikirjeldus</w:t>
            </w:r>
            <w:r w:rsidR="00743037" w:rsidRPr="003A767E">
              <w:rPr>
                <w:rFonts w:eastAsia="Calibri" w:cstheme="minorHAnsi"/>
                <w:color w:val="000000" w:themeColor="text1"/>
                <w:kern w:val="0"/>
                <w:sz w:val="20"/>
                <w:szCs w:val="20"/>
                <w14:ligatures w14:val="none"/>
              </w:rPr>
              <w:t>ed</w:t>
            </w:r>
            <w:r w:rsidRPr="003A767E">
              <w:rPr>
                <w:rFonts w:eastAsia="Calibri" w:cstheme="minorHAnsi"/>
                <w:color w:val="000000" w:themeColor="text1"/>
                <w:kern w:val="0"/>
                <w:sz w:val="20"/>
                <w:szCs w:val="20"/>
                <w14:ligatures w14:val="none"/>
              </w:rPr>
              <w:t xml:space="preserve"> seletuskirjas</w:t>
            </w:r>
            <w:r w:rsidR="00787F28" w:rsidRPr="003A767E">
              <w:rPr>
                <w:rFonts w:eastAsia="Calibri" w:cstheme="minorHAnsi"/>
                <w:color w:val="000000" w:themeColor="text1"/>
                <w:kern w:val="0"/>
                <w:sz w:val="20"/>
                <w:szCs w:val="20"/>
                <w14:ligatures w14:val="none"/>
              </w:rPr>
              <w:t xml:space="preserve"> või tarinditüübijoonised</w:t>
            </w:r>
            <w:r w:rsidR="00743037" w:rsidRPr="003A767E">
              <w:rPr>
                <w:rFonts w:eastAsia="Calibri" w:cstheme="minorHAnsi"/>
                <w:color w:val="000000" w:themeColor="text1"/>
                <w:kern w:val="0"/>
                <w:sz w:val="20"/>
                <w:szCs w:val="20"/>
                <w14:ligatures w14:val="none"/>
              </w:rPr>
              <w:t>, koos</w:t>
            </w:r>
            <w:r w:rsidR="002142DD" w:rsidRPr="003A767E">
              <w:rPr>
                <w:rFonts w:eastAsia="Calibri" w:cstheme="minorHAnsi"/>
                <w:color w:val="000000" w:themeColor="text1"/>
                <w:kern w:val="0"/>
                <w:sz w:val="20"/>
                <w:szCs w:val="20"/>
                <w14:ligatures w14:val="none"/>
              </w:rPr>
              <w:t xml:space="preserve"> </w:t>
            </w:r>
            <w:r w:rsidR="00672266" w:rsidRPr="003A767E">
              <w:rPr>
                <w:rFonts w:eastAsia="Calibri" w:cstheme="minorHAnsi"/>
                <w:color w:val="000000" w:themeColor="text1"/>
                <w:kern w:val="0"/>
                <w:sz w:val="20"/>
                <w:szCs w:val="20"/>
                <w14:ligatures w14:val="none"/>
              </w:rPr>
              <w:t>iseloomulike</w:t>
            </w:r>
            <w:r w:rsidR="00CE3F15" w:rsidRPr="003A767E">
              <w:rPr>
                <w:rFonts w:eastAsia="Calibri" w:cstheme="minorHAnsi"/>
                <w:color w:val="000000" w:themeColor="text1"/>
                <w:kern w:val="0"/>
                <w:sz w:val="20"/>
                <w:szCs w:val="20"/>
                <w14:ligatures w14:val="none"/>
              </w:rPr>
              <w:t xml:space="preserve"> parameetri</w:t>
            </w:r>
            <w:r w:rsidR="00743037" w:rsidRPr="003A767E">
              <w:rPr>
                <w:rFonts w:eastAsia="Calibri" w:cstheme="minorHAnsi"/>
                <w:color w:val="000000" w:themeColor="text1"/>
                <w:kern w:val="0"/>
                <w:sz w:val="20"/>
                <w:szCs w:val="20"/>
                <w14:ligatures w14:val="none"/>
              </w:rPr>
              <w:t>tega</w:t>
            </w:r>
            <w:r w:rsidR="006329F0" w:rsidRPr="003A767E">
              <w:rPr>
                <w:rFonts w:eastAsia="Calibri" w:cstheme="minorHAnsi"/>
                <w:color w:val="000000" w:themeColor="text1"/>
                <w:kern w:val="0"/>
                <w:sz w:val="20"/>
                <w:szCs w:val="20"/>
                <w14:ligatures w14:val="none"/>
              </w:rPr>
              <w:t>.</w:t>
            </w:r>
            <w:r w:rsidR="00CE3F15" w:rsidRPr="003A767E">
              <w:rPr>
                <w:rFonts w:eastAsia="Calibri" w:cstheme="minorHAnsi"/>
                <w:color w:val="000000" w:themeColor="text1"/>
                <w:kern w:val="0"/>
                <w:sz w:val="20"/>
                <w:szCs w:val="20"/>
                <w14:ligatures w14:val="none"/>
              </w:rPr>
              <w:t xml:space="preserve"> </w:t>
            </w:r>
          </w:p>
          <w:p w14:paraId="336CDE2A" w14:textId="77777777" w:rsidR="00FD7BFC" w:rsidRPr="003A767E" w:rsidRDefault="00DE6CC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5</w:t>
            </w:r>
            <w:r w:rsidR="005E541E" w:rsidRPr="003A767E">
              <w:rPr>
                <w:rFonts w:eastAsia="Calibri" w:cstheme="minorHAnsi"/>
                <w:kern w:val="0"/>
                <w:sz w:val="20"/>
                <w:szCs w:val="20"/>
                <w14:ligatures w14:val="none"/>
              </w:rPr>
              <w:t>)</w:t>
            </w:r>
            <w:r w:rsidR="0055104D" w:rsidRPr="003A767E">
              <w:rPr>
                <w:rFonts w:eastAsia="Calibri" w:cstheme="minorHAnsi"/>
                <w:kern w:val="0"/>
                <w:sz w:val="20"/>
                <w:szCs w:val="20"/>
                <w14:ligatures w14:val="none"/>
              </w:rPr>
              <w:sym w:font="Symbol" w:char="F020"/>
            </w:r>
            <w:r w:rsidR="005E541E" w:rsidRPr="003A767E">
              <w:rPr>
                <w:rFonts w:eastAsia="Calibri" w:cstheme="minorHAnsi"/>
                <w:kern w:val="0"/>
                <w:sz w:val="20"/>
                <w:szCs w:val="20"/>
                <w14:ligatures w14:val="none"/>
              </w:rPr>
              <w:t>Esitatakse piirdetarindite ja avatäidete ning nende liitekohtade ehitusfüüsikalised parameetrid (soojusläbivus, joonsoojusläbivus, punktsoojusläbivus, läbi nähtavate ehit</w:t>
            </w:r>
            <w:r w:rsidR="0055104D" w:rsidRPr="003A767E">
              <w:rPr>
                <w:rFonts w:eastAsia="Calibri" w:cstheme="minorHAnsi"/>
                <w:kern w:val="0"/>
                <w:sz w:val="20"/>
                <w:szCs w:val="20"/>
                <w14:ligatures w14:val="none"/>
              </w:rPr>
              <w:t>ise</w:t>
            </w:r>
            <w:r w:rsidR="005E541E" w:rsidRPr="003A767E">
              <w:rPr>
                <w:rFonts w:eastAsia="Calibri" w:cstheme="minorHAnsi"/>
                <w:kern w:val="0"/>
                <w:sz w:val="20"/>
                <w:szCs w:val="20"/>
                <w14:ligatures w14:val="none"/>
              </w:rPr>
              <w:t>osade puhul ka valgus- ja kiirgusläbivus).</w:t>
            </w:r>
          </w:p>
          <w:p w14:paraId="3F435AA9" w14:textId="721654CC" w:rsidR="005E541E" w:rsidRPr="003A767E" w:rsidRDefault="006735B6"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6)</w:t>
            </w:r>
            <w:r w:rsidRPr="003A767E">
              <w:rPr>
                <w:rFonts w:eastAsia="Calibri" w:cstheme="minorHAnsi"/>
                <w:kern w:val="0"/>
                <w:sz w:val="20"/>
                <w:szCs w:val="20"/>
                <w14:ligatures w14:val="none"/>
              </w:rPr>
              <w:sym w:font="Symbol" w:char="F020"/>
            </w:r>
            <w:r w:rsidR="00DE6CC7" w:rsidRPr="003A767E">
              <w:rPr>
                <w:rFonts w:eastAsia="Calibri" w:cstheme="minorHAnsi"/>
                <w:kern w:val="0"/>
                <w:sz w:val="20"/>
                <w:szCs w:val="20"/>
                <w14:ligatures w14:val="none"/>
              </w:rPr>
              <w:t>Esitatakse ehitise niiskusohutuse tagamise ja välispiirete õhupidavuse saavutamise lahenduste üldkirjeldus.</w:t>
            </w:r>
          </w:p>
          <w:p w14:paraId="4BF1FF72" w14:textId="2C42BF29" w:rsidR="00DE6CC7" w:rsidRPr="003A767E" w:rsidRDefault="006735B6"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kern w:val="0"/>
                <w:sz w:val="20"/>
                <w:szCs w:val="20"/>
                <w14:ligatures w14:val="none"/>
              </w:rPr>
              <w:t>7</w:t>
            </w:r>
            <w:r w:rsidR="00DE6CC7" w:rsidRPr="003A767E">
              <w:rPr>
                <w:rFonts w:eastAsia="Calibri" w:cstheme="minorHAnsi"/>
                <w:kern w:val="0"/>
                <w:sz w:val="20"/>
                <w:szCs w:val="20"/>
                <w14:ligatures w14:val="none"/>
              </w:rPr>
              <w:t>)</w:t>
            </w:r>
            <w:r w:rsidR="00DE6CC7" w:rsidRPr="003A767E">
              <w:rPr>
                <w:rFonts w:eastAsia="Calibri" w:cstheme="minorHAnsi"/>
                <w:kern w:val="0"/>
                <w:sz w:val="20"/>
                <w:szCs w:val="20"/>
                <w14:ligatures w14:val="none"/>
              </w:rPr>
              <w:sym w:font="Symbol" w:char="F020"/>
            </w:r>
            <w:r w:rsidR="00DE6CC7" w:rsidRPr="003A767E">
              <w:rPr>
                <w:rFonts w:eastAsia="Calibri" w:cstheme="minorHAnsi"/>
                <w:kern w:val="0"/>
                <w:sz w:val="20"/>
                <w:szCs w:val="20"/>
                <w14:ligatures w14:val="none"/>
              </w:rPr>
              <w:t>Juhul, kui asjakohane õigusakt annab võimalused eranditeks hoone tarindite lahendustes (õhulekkearv, liitekohtade joonsoojusläbivused vjm) ning neid erandeid on kasutatud, siis esitatakse vastavad kirjeldused ja põhjendused.</w:t>
            </w:r>
          </w:p>
          <w:p w14:paraId="317ECBE3" w14:textId="4B8FF692" w:rsidR="00E21A01" w:rsidRPr="003A767E" w:rsidRDefault="006735B6"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8</w:t>
            </w:r>
            <w:r w:rsidR="00E21A01" w:rsidRPr="003A767E">
              <w:rPr>
                <w:rFonts w:eastAsia="Calibri" w:cstheme="minorHAnsi"/>
                <w:color w:val="000000" w:themeColor="text1"/>
                <w:kern w:val="0"/>
                <w:sz w:val="20"/>
                <w:szCs w:val="20"/>
                <w14:ligatures w14:val="none"/>
              </w:rPr>
              <w:t>)</w:t>
            </w:r>
            <w:r w:rsidR="00E21A01" w:rsidRPr="003A767E">
              <w:rPr>
                <w:rFonts w:eastAsia="Calibri" w:cstheme="minorHAnsi"/>
                <w:color w:val="000000" w:themeColor="text1"/>
                <w:kern w:val="0"/>
                <w:sz w:val="20"/>
                <w:szCs w:val="20"/>
                <w14:ligatures w14:val="none"/>
              </w:rPr>
              <w:sym w:font="Symbol" w:char="F020"/>
            </w:r>
            <w:r w:rsidR="00E21A01" w:rsidRPr="003A767E">
              <w:rPr>
                <w:rFonts w:eastAsia="Calibri" w:cstheme="minorHAnsi"/>
                <w:color w:val="000000" w:themeColor="text1"/>
                <w:kern w:val="0"/>
                <w:sz w:val="20"/>
                <w:szCs w:val="20"/>
                <w14:ligatures w14:val="none"/>
              </w:rPr>
              <w:t xml:space="preserve">Esitatakse ehitise vaated, plaanid (hoone puhul korruseplaanid ja katuse plaan) ja lõiked. Välisviimistlusmaterjalid näidatakse vaadetel tähistatuna koos värvitoonidega ja/või materjalide välimust iseloomustavate muude omadustega; näidatakse sademeveerennid ja -torud ning fassaadile kinnituvad valgustid; näidatakse välispiirete külge kinnituvate välisreklaamide suurus ja paiknemine; näidatakse välispiiretest eenduvad või kõrgemale ulatuvad tehnopaigaldised. Plaanidel näidatakse välispiirdetarindid, sisepiirdetarindid, kandetarindid, ruumide nimetused ning pindalad, ehitise põhistruktuuri moodustavate tarindite tarinditüüpide tähised, trepid, kaldpinnad, ohutuspiirded, avad ja avatäited koos laiuse ning avanemissuunaga, tehnoruumid ning </w:t>
            </w:r>
            <w:r w:rsidR="00E21A01" w:rsidRPr="003A767E">
              <w:rPr>
                <w:rFonts w:eastAsia="Calibri" w:cstheme="minorHAnsi"/>
                <w:color w:val="000000" w:themeColor="text1"/>
                <w:kern w:val="0"/>
                <w:sz w:val="20"/>
                <w:szCs w:val="20"/>
                <w14:ligatures w14:val="none"/>
              </w:rPr>
              <w:sym w:font="Symbol" w:char="F02D"/>
            </w:r>
            <w:r w:rsidR="00E21A01" w:rsidRPr="003A767E">
              <w:rPr>
                <w:rFonts w:eastAsia="Calibri" w:cstheme="minorHAnsi"/>
                <w:color w:val="000000" w:themeColor="text1"/>
                <w:kern w:val="0"/>
                <w:sz w:val="20"/>
                <w:szCs w:val="20"/>
                <w14:ligatures w14:val="none"/>
              </w:rPr>
              <w:t>šahtid, vertikaaltranspordi seadmed, ehitisse kavandatud eritehnoloogiaseadme</w:t>
            </w:r>
            <w:r w:rsidR="002069AD" w:rsidRPr="003A767E">
              <w:rPr>
                <w:rFonts w:eastAsia="Calibri" w:cstheme="minorHAnsi"/>
                <w:color w:val="000000" w:themeColor="text1"/>
                <w:kern w:val="0"/>
                <w:sz w:val="20"/>
                <w:szCs w:val="20"/>
                <w14:ligatures w14:val="none"/>
              </w:rPr>
              <w:t>d</w:t>
            </w:r>
            <w:r w:rsidR="00E21A01" w:rsidRPr="003A767E">
              <w:rPr>
                <w:rFonts w:eastAsia="Calibri" w:cstheme="minorHAnsi"/>
                <w:color w:val="000000" w:themeColor="text1"/>
                <w:kern w:val="0"/>
                <w:sz w:val="20"/>
                <w:szCs w:val="20"/>
                <w14:ligatures w14:val="none"/>
              </w:rPr>
              <w:t xml:space="preserve">, ehitise teljed koos telgmõõtmetega. Katuse plaanil </w:t>
            </w:r>
            <w:r w:rsidR="00E21A01" w:rsidRPr="003A767E">
              <w:rPr>
                <w:rFonts w:eastAsia="Calibri" w:cstheme="minorHAnsi"/>
                <w:color w:val="000000" w:themeColor="text1"/>
                <w:kern w:val="0"/>
                <w:sz w:val="20"/>
                <w:szCs w:val="20"/>
                <w14:ligatures w14:val="none"/>
              </w:rPr>
              <w:lastRenderedPageBreak/>
              <w:t xml:space="preserve">näidatakse katusekattematerjal koos värvitooniga, katusekalded, sademeveerennid ja -kaevud, katuse turvavarustus, katusel paiknevad tehnoseadmed, katusele kinnituvad valgustid. Vaated, plaanid ja lõiked mõõtmestatakse vastavalt paragrahvi </w:t>
            </w:r>
            <w:r w:rsidR="007F2233" w:rsidRPr="003A767E">
              <w:rPr>
                <w:rFonts w:eastAsia="Calibri" w:cstheme="minorHAnsi"/>
                <w:color w:val="000000" w:themeColor="text1"/>
                <w:kern w:val="0"/>
                <w:sz w:val="20"/>
                <w:szCs w:val="20"/>
                <w14:ligatures w14:val="none"/>
              </w:rPr>
              <w:t>5</w:t>
            </w:r>
            <w:r w:rsidR="00E21A01" w:rsidRPr="003A767E">
              <w:rPr>
                <w:rFonts w:eastAsia="Calibri" w:cstheme="minorHAnsi"/>
                <w:color w:val="000000" w:themeColor="text1"/>
                <w:kern w:val="0"/>
                <w:sz w:val="20"/>
                <w:szCs w:val="20"/>
                <w14:ligatures w14:val="none"/>
              </w:rPr>
              <w:t xml:space="preserve"> lõikes </w:t>
            </w:r>
            <w:r w:rsidR="007F2233" w:rsidRPr="003A767E">
              <w:rPr>
                <w:rFonts w:eastAsia="Calibri" w:cstheme="minorHAnsi"/>
                <w:color w:val="000000" w:themeColor="text1"/>
                <w:kern w:val="0"/>
                <w:sz w:val="20"/>
                <w:szCs w:val="20"/>
                <w14:ligatures w14:val="none"/>
              </w:rPr>
              <w:t>23</w:t>
            </w:r>
            <w:r w:rsidR="00E21A01" w:rsidRPr="003A767E">
              <w:rPr>
                <w:rFonts w:eastAsia="Calibri" w:cstheme="minorHAnsi"/>
                <w:color w:val="000000" w:themeColor="text1"/>
                <w:kern w:val="0"/>
                <w:sz w:val="20"/>
                <w:szCs w:val="20"/>
                <w14:ligatures w14:val="none"/>
              </w:rPr>
              <w:t xml:space="preserve"> nõutule.</w:t>
            </w:r>
          </w:p>
          <w:p w14:paraId="29AA1D79" w14:textId="46FCAB2A" w:rsidR="00331FF2" w:rsidRPr="003A767E" w:rsidRDefault="006735B6"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9</w:t>
            </w:r>
            <w:r w:rsidR="00331FF2" w:rsidRPr="003A767E">
              <w:rPr>
                <w:rFonts w:eastAsia="Calibri" w:cstheme="minorHAnsi"/>
                <w:color w:val="000000" w:themeColor="text1"/>
                <w:kern w:val="0"/>
                <w:sz w:val="20"/>
                <w:szCs w:val="20"/>
                <w14:ligatures w14:val="none"/>
              </w:rPr>
              <w:t>)</w:t>
            </w:r>
            <w:r w:rsidR="00331FF2" w:rsidRPr="003A767E">
              <w:rPr>
                <w:rFonts w:eastAsia="Calibri" w:cstheme="minorHAnsi"/>
                <w:color w:val="000000" w:themeColor="text1"/>
                <w:kern w:val="0"/>
                <w:sz w:val="20"/>
                <w:szCs w:val="20"/>
                <w14:ligatures w14:val="none"/>
              </w:rPr>
              <w:sym w:font="Symbol" w:char="F020"/>
            </w:r>
            <w:r w:rsidR="00331FF2" w:rsidRPr="003A767E">
              <w:rPr>
                <w:rFonts w:eastAsia="Calibri" w:cstheme="minorHAnsi"/>
                <w:color w:val="000000" w:themeColor="text1"/>
                <w:kern w:val="0"/>
                <w:sz w:val="20"/>
                <w:szCs w:val="20"/>
                <w14:ligatures w14:val="none"/>
              </w:rPr>
              <w:t>Vaadetel, plaanidel ja lõigetel näidatakse detailplaneeringu või kohaliku omavalitsuse projekteerimistingimuste piirangud ehitise paiknemisele ning geomeetriale.</w:t>
            </w:r>
          </w:p>
          <w:p w14:paraId="7E8F8621" w14:textId="570BACA3" w:rsidR="00E21A01" w:rsidRPr="003A767E" w:rsidRDefault="006735B6"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bCs/>
                <w:kern w:val="0"/>
                <w:sz w:val="20"/>
                <w:szCs w:val="20"/>
                <w14:ligatures w14:val="none"/>
              </w:rPr>
              <w:t>10</w:t>
            </w:r>
            <w:r w:rsidR="001E5EA8" w:rsidRPr="003A767E">
              <w:rPr>
                <w:rFonts w:eastAsia="Calibri" w:cstheme="minorHAnsi"/>
                <w:bCs/>
                <w:kern w:val="0"/>
                <w:sz w:val="20"/>
                <w:szCs w:val="20"/>
                <w14:ligatures w14:val="none"/>
              </w:rPr>
              <w:t>)</w:t>
            </w:r>
            <w:r w:rsidR="001E5EA8" w:rsidRPr="003A767E">
              <w:rPr>
                <w:rFonts w:eastAsia="Calibri" w:cstheme="minorHAnsi"/>
                <w:bCs/>
                <w:kern w:val="0"/>
                <w:sz w:val="20"/>
                <w:szCs w:val="20"/>
                <w14:ligatures w14:val="none"/>
              </w:rPr>
              <w:sym w:font="Symbol" w:char="F020"/>
            </w:r>
            <w:r w:rsidR="001E5EA8" w:rsidRPr="003A767E">
              <w:rPr>
                <w:rFonts w:eastAsia="Calibri" w:cstheme="minorHAnsi"/>
                <w:bCs/>
                <w:kern w:val="0"/>
                <w:sz w:val="20"/>
                <w:szCs w:val="20"/>
                <w14:ligatures w14:val="none"/>
              </w:rPr>
              <w:t>Tuginedes selle paragrahvi lõike 26 kohasele tuleohutuse kontseptsioonile esitatakse tuletõkkesektsioonide piirid korruseplaanidel, ehitise põhistruktuuri moodustavate tarindite tulepüsivuse/tuletundlikkuse karakteristikud ja tuletõrjujate lifti detailsem kirjeldus.</w:t>
            </w:r>
          </w:p>
          <w:p w14:paraId="285458E1" w14:textId="4BDF0F86" w:rsidR="00ED3974" w:rsidRPr="003A767E" w:rsidRDefault="00DE6CC7"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kern w:val="0"/>
                <w:sz w:val="20"/>
                <w:szCs w:val="20"/>
                <w14:ligatures w14:val="none"/>
              </w:rPr>
              <w:t>1</w:t>
            </w:r>
            <w:r w:rsidR="006735B6" w:rsidRPr="003A767E">
              <w:rPr>
                <w:rFonts w:eastAsia="Calibri" w:cstheme="minorHAnsi"/>
                <w:kern w:val="0"/>
                <w:sz w:val="20"/>
                <w:szCs w:val="20"/>
                <w14:ligatures w14:val="none"/>
              </w:rPr>
              <w:t>1</w:t>
            </w:r>
            <w:r w:rsidR="002812CD" w:rsidRPr="003A767E">
              <w:rPr>
                <w:rFonts w:eastAsia="Calibri" w:cstheme="minorHAnsi"/>
                <w:kern w:val="0"/>
                <w:sz w:val="20"/>
                <w:szCs w:val="20"/>
                <w14:ligatures w14:val="none"/>
              </w:rPr>
              <w:t>)</w:t>
            </w:r>
            <w:r w:rsidR="002812CD" w:rsidRPr="003A767E">
              <w:rPr>
                <w:rFonts w:eastAsia="Calibri" w:cstheme="minorHAnsi"/>
                <w:kern w:val="0"/>
                <w:sz w:val="20"/>
                <w:szCs w:val="20"/>
                <w14:ligatures w14:val="none"/>
              </w:rPr>
              <w:sym w:font="Symbol" w:char="F020"/>
            </w:r>
            <w:r w:rsidR="002812CD" w:rsidRPr="003A767E">
              <w:rPr>
                <w:rFonts w:eastAsia="Calibri" w:cstheme="minorHAnsi"/>
                <w:kern w:val="0"/>
                <w:sz w:val="20"/>
                <w:szCs w:val="20"/>
                <w14:ligatures w14:val="none"/>
              </w:rPr>
              <w:t xml:space="preserve">Tuginedes selle paragrahvi lõike </w:t>
            </w:r>
            <w:r w:rsidR="00892437" w:rsidRPr="003A767E">
              <w:rPr>
                <w:rFonts w:eastAsia="Calibri" w:cstheme="minorHAnsi"/>
                <w:kern w:val="0"/>
                <w:sz w:val="20"/>
                <w:szCs w:val="20"/>
                <w14:ligatures w14:val="none"/>
              </w:rPr>
              <w:t>18</w:t>
            </w:r>
            <w:r w:rsidR="002812CD" w:rsidRPr="003A767E">
              <w:rPr>
                <w:rFonts w:eastAsia="Calibri" w:cstheme="minorHAnsi"/>
                <w:kern w:val="0"/>
                <w:sz w:val="20"/>
                <w:szCs w:val="20"/>
                <w14:ligatures w14:val="none"/>
              </w:rPr>
              <w:t xml:space="preserve"> kohasele puudega inimeste erivajadustega arvestamise kontseptsioonile ja asjakohases õigusaktis käsitletud konkreetsetele nõuetele esitatakse detailsem kirjeldus, kuidas pääsevad puudega inimesed välisruumist ehitisse ja kuidas saavad nad liikuda ehitise korruste vahel: pääs siseparklasse, trepid, pandused, kaldteed, liftid, tõstukid, uksed ja lävepakud, ukse avanemine, käsipuud, kontrastsed tähistused jm.</w:t>
            </w:r>
          </w:p>
          <w:p w14:paraId="7C0F01FF" w14:textId="49BB0756" w:rsidR="00E21A01" w:rsidRPr="003A767E" w:rsidRDefault="00DE6CC7"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1</w:t>
            </w:r>
            <w:r w:rsidR="006735B6" w:rsidRPr="003A767E">
              <w:rPr>
                <w:rFonts w:eastAsia="Calibri" w:cstheme="minorHAnsi"/>
                <w:color w:val="000000" w:themeColor="text1"/>
                <w:kern w:val="0"/>
                <w:sz w:val="20"/>
                <w:szCs w:val="20"/>
                <w14:ligatures w14:val="none"/>
              </w:rPr>
              <w:t>2</w:t>
            </w:r>
            <w:r w:rsidR="00E21A01" w:rsidRPr="003A767E">
              <w:rPr>
                <w:rFonts w:eastAsia="Calibri" w:cstheme="minorHAnsi"/>
                <w:color w:val="000000" w:themeColor="text1"/>
                <w:kern w:val="0"/>
                <w:sz w:val="20"/>
                <w:szCs w:val="20"/>
                <w14:ligatures w14:val="none"/>
              </w:rPr>
              <w:t>) Esitatakse ehitisse kavandatud liftide</w:t>
            </w:r>
            <w:r w:rsidR="006329F0" w:rsidRPr="003A767E">
              <w:rPr>
                <w:rFonts w:eastAsia="Calibri" w:cstheme="minorHAnsi"/>
                <w:color w:val="000000" w:themeColor="text1"/>
                <w:kern w:val="0"/>
                <w:sz w:val="20"/>
                <w:szCs w:val="20"/>
                <w14:ligatures w14:val="none"/>
              </w:rPr>
              <w:t>,</w:t>
            </w:r>
            <w:r w:rsidR="00E21A01" w:rsidRPr="003A767E">
              <w:rPr>
                <w:rFonts w:eastAsia="Calibri" w:cstheme="minorHAnsi"/>
                <w:color w:val="000000" w:themeColor="text1"/>
                <w:kern w:val="0"/>
                <w:sz w:val="20"/>
                <w:szCs w:val="20"/>
                <w14:ligatures w14:val="none"/>
              </w:rPr>
              <w:t xml:space="preserve"> tõstukite, eskalaatorite, liikurteede üldkirjeldus.</w:t>
            </w:r>
          </w:p>
          <w:p w14:paraId="46C5516C" w14:textId="7413FAF9" w:rsidR="00EE6977" w:rsidRPr="003A767E" w:rsidRDefault="00894E90"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1</w:t>
            </w:r>
            <w:r w:rsidR="006735B6" w:rsidRPr="003A767E">
              <w:rPr>
                <w:rFonts w:eastAsia="Calibri" w:cstheme="minorHAnsi"/>
                <w:color w:val="000000" w:themeColor="text1"/>
                <w:kern w:val="0"/>
                <w:sz w:val="20"/>
                <w:szCs w:val="20"/>
                <w14:ligatures w14:val="none"/>
              </w:rPr>
              <w:t>3</w:t>
            </w:r>
            <w:r w:rsidR="00E21A01" w:rsidRPr="003A767E">
              <w:rPr>
                <w:rFonts w:eastAsia="Calibri" w:cstheme="minorHAnsi"/>
                <w:color w:val="000000" w:themeColor="text1"/>
                <w:kern w:val="0"/>
                <w:sz w:val="20"/>
                <w:szCs w:val="20"/>
                <w14:ligatures w14:val="none"/>
              </w:rPr>
              <w:t>)</w:t>
            </w:r>
            <w:r w:rsidR="00E21A01" w:rsidRPr="003A767E">
              <w:rPr>
                <w:rFonts w:eastAsia="Calibri" w:cstheme="minorHAnsi"/>
                <w:color w:val="000000" w:themeColor="text1"/>
                <w:kern w:val="0"/>
                <w:sz w:val="20"/>
                <w:szCs w:val="20"/>
                <w14:ligatures w14:val="none"/>
              </w:rPr>
              <w:sym w:font="Symbol" w:char="F020"/>
            </w:r>
            <w:r w:rsidR="00E21A01" w:rsidRPr="003A767E">
              <w:rPr>
                <w:rFonts w:eastAsia="Calibri" w:cstheme="minorHAnsi"/>
                <w:color w:val="000000" w:themeColor="text1"/>
                <w:kern w:val="0"/>
                <w:sz w:val="20"/>
                <w:szCs w:val="20"/>
                <w14:ligatures w14:val="none"/>
              </w:rPr>
              <w:t>Esitatakse ruumide loomuliku valgustuse ja päikesekaitse üldpõhimõtted; esitatakse teave ehitisse jõudva otsese päikesevalguse kohta. Esitatakse avatäidete ja klaasseinte ehitusfüüsikalised parameetrid - soojusläbivus, akende ja klaasseinte puhul ka kiirgusläbivus.</w:t>
            </w:r>
          </w:p>
          <w:p w14:paraId="0392CFB2" w14:textId="5D6C00B1" w:rsidR="00E21A01" w:rsidRPr="003A767E" w:rsidRDefault="00E21A01"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1</w:t>
            </w:r>
            <w:r w:rsidR="006735B6" w:rsidRPr="003A767E">
              <w:rPr>
                <w:rFonts w:eastAsia="Calibri" w:cstheme="minorHAnsi"/>
                <w:color w:val="000000" w:themeColor="text1"/>
                <w:kern w:val="0"/>
                <w:sz w:val="20"/>
                <w:szCs w:val="20"/>
                <w14:ligatures w14:val="none"/>
              </w:rPr>
              <w:t>4</w:t>
            </w:r>
            <w:r w:rsidRPr="003A767E">
              <w:rPr>
                <w:rFonts w:eastAsia="Calibri" w:cstheme="minorHAnsi"/>
                <w:color w:val="000000" w:themeColor="text1"/>
                <w:kern w:val="0"/>
                <w:sz w:val="20"/>
                <w:szCs w:val="20"/>
                <w14:ligatures w14:val="none"/>
              </w:rPr>
              <w:t>)</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Esitatakse ehitise fassaadi ning katuse hooldamise lahenduse ja tehniliste abivahendite üldkirjeldus.</w:t>
            </w:r>
          </w:p>
          <w:p w14:paraId="1FE3FC0C" w14:textId="690F985B" w:rsidR="00E21A01" w:rsidRPr="003A767E" w:rsidRDefault="00E21A01"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1</w:t>
            </w:r>
            <w:r w:rsidR="006735B6" w:rsidRPr="003A767E">
              <w:rPr>
                <w:rFonts w:eastAsia="Calibri" w:cstheme="minorHAnsi"/>
                <w:color w:val="000000" w:themeColor="text1"/>
                <w:kern w:val="0"/>
                <w:sz w:val="20"/>
                <w:szCs w:val="20"/>
                <w14:ligatures w14:val="none"/>
              </w:rPr>
              <w:t>5</w:t>
            </w:r>
            <w:r w:rsidRPr="003A767E">
              <w:rPr>
                <w:rFonts w:eastAsia="Calibri" w:cstheme="minorHAnsi"/>
                <w:color w:val="000000" w:themeColor="text1"/>
                <w:kern w:val="0"/>
                <w:sz w:val="20"/>
                <w:szCs w:val="20"/>
                <w14:ligatures w14:val="none"/>
              </w:rPr>
              <w:t>)</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 xml:space="preserve">Esitatakse teave, kas kavandatud ehitis põhjustab negatiivset mõju naaberehitistele – näiteks vähenev otsene päikesevalgus, tuulekoridori teke, naaberehitise poole suunatud tehnoseadmete heli vms. Negatiivse mõju ohu korral esitatakse teave, kuidas negatiivset mõju </w:t>
            </w:r>
            <w:r w:rsidR="00FC6AE8" w:rsidRPr="003A767E">
              <w:rPr>
                <w:rFonts w:eastAsia="Calibri" w:cstheme="minorHAnsi"/>
                <w:color w:val="000000" w:themeColor="text1"/>
                <w:kern w:val="0"/>
                <w:sz w:val="20"/>
                <w:szCs w:val="20"/>
                <w14:ligatures w14:val="none"/>
              </w:rPr>
              <w:t>minimeeritakse</w:t>
            </w:r>
            <w:r w:rsidRPr="003A767E">
              <w:rPr>
                <w:rFonts w:eastAsia="Calibri" w:cstheme="minorHAnsi"/>
                <w:color w:val="000000" w:themeColor="text1"/>
                <w:kern w:val="0"/>
                <w:sz w:val="20"/>
                <w:szCs w:val="20"/>
                <w14:ligatures w14:val="none"/>
              </w:rPr>
              <w:t>.</w:t>
            </w:r>
          </w:p>
        </w:tc>
        <w:tc>
          <w:tcPr>
            <w:tcW w:w="11411" w:type="dxa"/>
            <w:shd w:val="clear" w:color="auto" w:fill="F2F2F2" w:themeFill="background1" w:themeFillShade="F2"/>
          </w:tcPr>
          <w:p w14:paraId="74F906AE" w14:textId="3B24D83E" w:rsidR="00E21A01" w:rsidRPr="003A767E" w:rsidRDefault="00E21A01" w:rsidP="00894E90">
            <w:pPr>
              <w:spacing w:before="60" w:after="60"/>
              <w:ind w:left="0" w:firstLine="0"/>
              <w:jc w:val="both"/>
              <w:rPr>
                <w:sz w:val="20"/>
                <w:szCs w:val="20"/>
              </w:rPr>
            </w:pPr>
          </w:p>
        </w:tc>
      </w:tr>
      <w:tr w:rsidR="00B515FB" w:rsidRPr="00800743" w14:paraId="251A0ACA" w14:textId="77777777" w:rsidTr="00B747C2">
        <w:tc>
          <w:tcPr>
            <w:tcW w:w="11411" w:type="dxa"/>
          </w:tcPr>
          <w:p w14:paraId="7FBB415E" w14:textId="66A68CB6" w:rsidR="00E21A01" w:rsidRPr="003A767E" w:rsidRDefault="00E21A01"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w:t>
            </w:r>
            <w:r w:rsidR="00160C79" w:rsidRPr="003A767E">
              <w:rPr>
                <w:rFonts w:eastAsia="Calibri" w:cstheme="minorHAnsi"/>
                <w:kern w:val="0"/>
                <w:sz w:val="20"/>
                <w:szCs w:val="20"/>
                <w14:ligatures w14:val="none"/>
              </w:rPr>
              <w:t>20</w:t>
            </w:r>
            <w:r w:rsidRPr="003A767E">
              <w:rPr>
                <w:rFonts w:eastAsia="Calibri" w:cstheme="minorHAnsi"/>
                <w:kern w:val="0"/>
                <w:sz w:val="20"/>
                <w:szCs w:val="20"/>
                <w14:ligatures w14:val="none"/>
              </w:rPr>
              <w:t>)</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Nõuded s</w:t>
            </w:r>
            <w:r w:rsidRPr="003A767E">
              <w:rPr>
                <w:rFonts w:eastAsia="Calibri" w:cstheme="minorHAnsi"/>
                <w:kern w:val="0"/>
                <w:sz w:val="20"/>
                <w:szCs w:val="20"/>
                <w14:ligatures w14:val="none"/>
              </w:rPr>
              <w:t>isearhitektuuri teabele</w:t>
            </w:r>
          </w:p>
          <w:p w14:paraId="3D9E3A46" w14:textId="2CB7F4A6" w:rsidR="00E21A01" w:rsidRPr="003A767E" w:rsidRDefault="00E21A01"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1)</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 xml:space="preserve">Esitatakse loeteluna uuringute, eksperdihinnangute, auditite jms aruanded, mis võeti sisearhitektuuri projekteerimisel aluseks ning tehnilised </w:t>
            </w:r>
            <w:r w:rsidR="005E47F3" w:rsidRPr="003A767E">
              <w:rPr>
                <w:rFonts w:eastAsia="Calibri" w:cstheme="minorHAnsi"/>
                <w:bCs/>
                <w:kern w:val="0"/>
                <w:sz w:val="20"/>
                <w:szCs w:val="20"/>
                <w14:ligatures w14:val="none"/>
              </w:rPr>
              <w:t>normdokumendid, standardid ja juhendid</w:t>
            </w:r>
            <w:r w:rsidRPr="003A767E">
              <w:rPr>
                <w:rFonts w:eastAsia="Calibri" w:cstheme="minorHAnsi"/>
                <w:bCs/>
                <w:kern w:val="0"/>
                <w:sz w:val="20"/>
                <w:szCs w:val="20"/>
                <w14:ligatures w14:val="none"/>
              </w:rPr>
              <w:t>, mida järgiti.</w:t>
            </w:r>
          </w:p>
          <w:p w14:paraId="64DF9806" w14:textId="7C2A60F2" w:rsidR="00E21A01" w:rsidRPr="003A767E" w:rsidRDefault="00E21A01"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2)</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 xml:space="preserve">Esitatakse peamiste sisepiirdetarindite kirjeldus kas </w:t>
            </w:r>
            <w:r w:rsidRPr="003A767E">
              <w:rPr>
                <w:rFonts w:eastAsia="Calibri" w:cstheme="minorHAnsi"/>
                <w:color w:val="000000" w:themeColor="text1"/>
                <w:kern w:val="0"/>
                <w:sz w:val="20"/>
                <w:szCs w:val="20"/>
                <w14:ligatures w14:val="none"/>
              </w:rPr>
              <w:t>tarinditüübijoonistena või tüübikirjeldustena seletuskirjas</w:t>
            </w:r>
            <w:r w:rsidRPr="003A767E">
              <w:rPr>
                <w:rFonts w:eastAsia="Calibri" w:cstheme="minorHAnsi"/>
                <w:bCs/>
                <w:kern w:val="0"/>
                <w:sz w:val="20"/>
                <w:szCs w:val="20"/>
                <w14:ligatures w14:val="none"/>
              </w:rPr>
              <w:t>.</w:t>
            </w:r>
          </w:p>
          <w:p w14:paraId="0C96D0E5" w14:textId="50E8F25E" w:rsidR="00E21A01" w:rsidRPr="003A767E" w:rsidRDefault="00E21A01"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3)</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 xml:space="preserve">Esitatakse siseruumis liikumise ohutust tagavate tarindite paiknemine ja kirjeldus – kukkumispiirded, käsipuud jms – ning põrandakattematerjalide </w:t>
            </w:r>
            <w:r w:rsidR="001B5B65" w:rsidRPr="003A767E">
              <w:rPr>
                <w:rFonts w:eastAsia="Calibri" w:cstheme="minorHAnsi"/>
                <w:bCs/>
                <w:kern w:val="0"/>
                <w:sz w:val="20"/>
                <w:szCs w:val="20"/>
                <w14:ligatures w14:val="none"/>
              </w:rPr>
              <w:t xml:space="preserve">vastavad </w:t>
            </w:r>
            <w:r w:rsidRPr="003A767E">
              <w:rPr>
                <w:rFonts w:eastAsia="Calibri" w:cstheme="minorHAnsi"/>
                <w:bCs/>
                <w:kern w:val="0"/>
                <w:sz w:val="20"/>
                <w:szCs w:val="20"/>
                <w14:ligatures w14:val="none"/>
              </w:rPr>
              <w:t>omadused.</w:t>
            </w:r>
          </w:p>
          <w:p w14:paraId="3D4ED676" w14:textId="4EF04F0D" w:rsidR="00E21A01" w:rsidRPr="003A767E" w:rsidRDefault="00E21A01"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4)</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Esitatakse siseruumi ennastkandvate klaastarindite (klaasvaheseinad, klaaspiirded) ohutust tagavad omadused ning ennastkandvate vaheseinte ohutust tagavad kõrgusepiirangud.</w:t>
            </w:r>
          </w:p>
          <w:p w14:paraId="5E657A39" w14:textId="760ED33E" w:rsidR="001515C0" w:rsidRPr="003A767E" w:rsidRDefault="001515C0"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5)</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Tuginedes selle paragrahvi lõike 26 kohasele tuleohutuse kontseptsioonile esitatakse detailsem teave ehitisele kavandatud siseviimistlusmaterjalide tuletundlikkuse ja  tekstiilsisustusmaterjalide süttivusklassi kohta.</w:t>
            </w:r>
          </w:p>
          <w:p w14:paraId="6D655016" w14:textId="20FAA36E" w:rsidR="00C23988" w:rsidRPr="003A767E" w:rsidRDefault="00942396" w:rsidP="00564B76">
            <w:pPr>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6)</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 xml:space="preserve">Tuginedes selle paragrahvi lõike </w:t>
            </w:r>
            <w:r w:rsidR="00892437" w:rsidRPr="003A767E">
              <w:rPr>
                <w:rFonts w:eastAsia="Calibri" w:cstheme="minorHAnsi"/>
                <w:kern w:val="0"/>
                <w:sz w:val="20"/>
                <w:szCs w:val="20"/>
                <w14:ligatures w14:val="none"/>
              </w:rPr>
              <w:t>18</w:t>
            </w:r>
            <w:r w:rsidRPr="003A767E">
              <w:rPr>
                <w:rFonts w:eastAsia="Calibri" w:cstheme="minorHAnsi"/>
                <w:kern w:val="0"/>
                <w:sz w:val="20"/>
                <w:szCs w:val="20"/>
                <w14:ligatures w14:val="none"/>
              </w:rPr>
              <w:t xml:space="preserve"> kohasele puudega inimeste erivajadustega arvestamise kontseptsioonile ja asjakohases õigusaktis käsitletud konkreetsetele nõuetele esitatakse detailsem kirjeldus, kuidas saavad puudega inimesed liikuda ehitise korrusel ja millised on nende inimeste erivajadustega arvestavad ruumide ning sisustuse lahendused: parkimine siseparklas, pandused, kaldteed, uksed ja lävepakud, ukse avanemine, läbipääsulüüsid, käsipuud, turvapiirded, põrandakatted, taktiilsed tähistused, kontrastsed tähistused, tualettruum, selle asukoht, mõõtmed ja sissesead, majutusruumi sisseseade, vaatajakohad-ratastoolikohad, basseinitõstuk jm.</w:t>
            </w:r>
          </w:p>
        </w:tc>
        <w:tc>
          <w:tcPr>
            <w:tcW w:w="11411" w:type="dxa"/>
            <w:shd w:val="clear" w:color="auto" w:fill="F2F2F2" w:themeFill="background1" w:themeFillShade="F2"/>
          </w:tcPr>
          <w:p w14:paraId="39F2725C" w14:textId="3241B9E8" w:rsidR="00E21A01" w:rsidRPr="003A767E" w:rsidRDefault="00E21A01" w:rsidP="00E21A01">
            <w:pPr>
              <w:spacing w:before="60" w:after="60"/>
              <w:ind w:left="0" w:firstLine="0"/>
              <w:rPr>
                <w:sz w:val="20"/>
                <w:szCs w:val="20"/>
              </w:rPr>
            </w:pPr>
          </w:p>
        </w:tc>
      </w:tr>
      <w:tr w:rsidR="00B515FB" w:rsidRPr="00343B27" w14:paraId="1D135439" w14:textId="77777777" w:rsidTr="00B747C2">
        <w:tc>
          <w:tcPr>
            <w:tcW w:w="11411" w:type="dxa"/>
          </w:tcPr>
          <w:p w14:paraId="5DC1688A" w14:textId="70A3EA7B" w:rsidR="00E21A01" w:rsidRPr="003A767E" w:rsidRDefault="00E21A01"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(2</w:t>
            </w:r>
            <w:r w:rsidR="00160C79" w:rsidRPr="003A767E">
              <w:rPr>
                <w:rFonts w:eastAsia="Calibri" w:cstheme="minorHAnsi"/>
                <w:kern w:val="0"/>
                <w:sz w:val="20"/>
                <w:szCs w:val="20"/>
                <w14:ligatures w14:val="none"/>
              </w:rPr>
              <w:t>1</w:t>
            </w:r>
            <w:r w:rsidRPr="003A767E">
              <w:rPr>
                <w:rFonts w:eastAsia="Calibri" w:cstheme="minorHAnsi"/>
                <w:kern w:val="0"/>
                <w:sz w:val="20"/>
                <w:szCs w:val="20"/>
                <w14:ligatures w14:val="none"/>
              </w:rPr>
              <w:t>)</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Nõuded a</w:t>
            </w:r>
            <w:r w:rsidRPr="003A767E">
              <w:rPr>
                <w:rFonts w:eastAsia="Calibri" w:cstheme="minorHAnsi"/>
                <w:kern w:val="0"/>
                <w:sz w:val="20"/>
                <w:szCs w:val="20"/>
                <w14:ligatures w14:val="none"/>
              </w:rPr>
              <w:t>kustika teabele</w:t>
            </w:r>
          </w:p>
          <w:p w14:paraId="5B29AE37" w14:textId="0F0802F2" w:rsidR="00E21A01" w:rsidRPr="003A767E" w:rsidRDefault="00E21A01"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1)</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 xml:space="preserve">Selles lõikes nõutud akustika teave moodustab ehitise akustilise kvaliteedi tagamise põhimõtete </w:t>
            </w:r>
            <w:r w:rsidR="003A1F7B" w:rsidRPr="003A767E">
              <w:rPr>
                <w:rFonts w:eastAsia="Calibri" w:cstheme="minorHAnsi"/>
                <w:kern w:val="0"/>
                <w:sz w:val="20"/>
                <w:szCs w:val="20"/>
                <w14:ligatures w14:val="none"/>
              </w:rPr>
              <w:t xml:space="preserve">tervikliku </w:t>
            </w:r>
            <w:r w:rsidRPr="003A767E">
              <w:rPr>
                <w:rFonts w:eastAsia="Calibri" w:cstheme="minorHAnsi"/>
                <w:kern w:val="0"/>
                <w:sz w:val="20"/>
                <w:szCs w:val="20"/>
                <w14:ligatures w14:val="none"/>
              </w:rPr>
              <w:t>kontseptsiooni, mis viiakse ellu läbi teiste erialaspetsiifiliste projektlahendi osade (</w:t>
            </w:r>
            <w:r w:rsidR="001177C6" w:rsidRPr="003A767E">
              <w:rPr>
                <w:rFonts w:eastAsia="Calibri" w:cstheme="minorHAnsi"/>
                <w:kern w:val="0"/>
                <w:sz w:val="20"/>
                <w:szCs w:val="20"/>
                <w14:ligatures w14:val="none"/>
              </w:rPr>
              <w:t xml:space="preserve">maastikuarhitektuur, </w:t>
            </w:r>
            <w:r w:rsidRPr="003A767E">
              <w:rPr>
                <w:rFonts w:eastAsia="Calibri" w:cstheme="minorHAnsi"/>
                <w:kern w:val="0"/>
                <w:sz w:val="20"/>
                <w:szCs w:val="20"/>
                <w14:ligatures w14:val="none"/>
              </w:rPr>
              <w:t>arhitektuur, sisearhitektuur, kandvad ja jäigastavad tarindid, tehnosüsteemid).</w:t>
            </w:r>
          </w:p>
          <w:p w14:paraId="690D56BC" w14:textId="6F5EBD4C" w:rsidR="00E21A01" w:rsidRPr="003A767E" w:rsidRDefault="00E21A01"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2)</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 xml:space="preserve">Esitatakse loeteluna uuringute, eksperdihinnangute, auditite jms aruanded, mis võeti akustika </w:t>
            </w:r>
            <w:r w:rsidR="000F5A5B" w:rsidRPr="003A767E">
              <w:rPr>
                <w:rFonts w:eastAsia="Calibri" w:cstheme="minorHAnsi"/>
                <w:bCs/>
                <w:kern w:val="0"/>
                <w:sz w:val="20"/>
                <w:szCs w:val="20"/>
                <w14:ligatures w14:val="none"/>
              </w:rPr>
              <w:t>kontseptsiooni koostamisel</w:t>
            </w:r>
            <w:r w:rsidRPr="003A767E">
              <w:rPr>
                <w:rFonts w:eastAsia="Calibri" w:cstheme="minorHAnsi"/>
                <w:bCs/>
                <w:kern w:val="0"/>
                <w:sz w:val="20"/>
                <w:szCs w:val="20"/>
                <w14:ligatures w14:val="none"/>
              </w:rPr>
              <w:t xml:space="preserve"> aluseks ning tehnilised </w:t>
            </w:r>
            <w:r w:rsidR="005E47F3" w:rsidRPr="003A767E">
              <w:rPr>
                <w:rFonts w:eastAsia="Calibri" w:cstheme="minorHAnsi"/>
                <w:bCs/>
                <w:kern w:val="0"/>
                <w:sz w:val="20"/>
                <w:szCs w:val="20"/>
                <w14:ligatures w14:val="none"/>
              </w:rPr>
              <w:t>normdokumendid, standardid ja juhendid</w:t>
            </w:r>
            <w:r w:rsidRPr="003A767E">
              <w:rPr>
                <w:rFonts w:eastAsia="Calibri" w:cstheme="minorHAnsi"/>
                <w:bCs/>
                <w:kern w:val="0"/>
                <w:sz w:val="20"/>
                <w:szCs w:val="20"/>
                <w14:ligatures w14:val="none"/>
              </w:rPr>
              <w:t>, mida järgiti.</w:t>
            </w:r>
          </w:p>
          <w:p w14:paraId="3FC55392" w14:textId="77777777" w:rsidR="00E21A01" w:rsidRPr="003A767E" w:rsidRDefault="00E21A01"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3)</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Esitatakse ehitisele mõjuva keskkonnamüra tasemed.</w:t>
            </w:r>
          </w:p>
          <w:p w14:paraId="1023E9C0" w14:textId="31A14E14" w:rsidR="00E21A01" w:rsidRPr="003A767E" w:rsidRDefault="00E21A01"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4)</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 xml:space="preserve">Esitatakse ehitise välispiirete ja nende üksikute elementide õhumüra isolatsiooni </w:t>
            </w:r>
            <w:r w:rsidR="003C355C" w:rsidRPr="003A767E">
              <w:rPr>
                <w:rFonts w:eastAsia="Calibri" w:cstheme="minorHAnsi"/>
                <w:bCs/>
                <w:kern w:val="0"/>
                <w:sz w:val="20"/>
                <w:szCs w:val="20"/>
                <w14:ligatures w14:val="none"/>
              </w:rPr>
              <w:t>parameetrid</w:t>
            </w:r>
            <w:r w:rsidRPr="003A767E">
              <w:rPr>
                <w:rFonts w:eastAsia="Calibri" w:cstheme="minorHAnsi"/>
                <w:bCs/>
                <w:kern w:val="0"/>
                <w:sz w:val="20"/>
                <w:szCs w:val="20"/>
                <w14:ligatures w14:val="none"/>
              </w:rPr>
              <w:t xml:space="preserve"> arvestades ehitise erinevatele külgedele mõjuva keskkonnamüraga ja ehitise kasutusotstarbega.</w:t>
            </w:r>
          </w:p>
          <w:p w14:paraId="4CCB18D5" w14:textId="56DABDCC" w:rsidR="00E21A01" w:rsidRPr="003A767E" w:rsidRDefault="00E21A01"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5)</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Esitatakse ruumidevahelised ja siseavatäidete heliisolatsiooni parameetrid.</w:t>
            </w:r>
          </w:p>
          <w:p w14:paraId="2684720E" w14:textId="77777777" w:rsidR="00E21A01" w:rsidRPr="003A767E" w:rsidRDefault="00E21A01"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6)</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Esitatakse ehitise tehnoseadmete lubatud helirõhutasemed ehitises, ehitise territooriumil ja lähimate müratundlike ehitise juures.</w:t>
            </w:r>
          </w:p>
          <w:p w14:paraId="42185249" w14:textId="77777777" w:rsidR="00E21A01" w:rsidRPr="003A767E" w:rsidRDefault="00E21A01"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7)</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ehitise tehnoseadmete lubatud helirõhutasemete tagamise lahenduste põhimõtted.</w:t>
            </w:r>
          </w:p>
          <w:p w14:paraId="731CB947" w14:textId="4A899677" w:rsidR="00E21A01" w:rsidRPr="003A767E" w:rsidRDefault="00E21A01"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8)</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ruumiakustika parameetrid.</w:t>
            </w:r>
          </w:p>
        </w:tc>
        <w:tc>
          <w:tcPr>
            <w:tcW w:w="11411" w:type="dxa"/>
            <w:shd w:val="clear" w:color="auto" w:fill="F2F2F2" w:themeFill="background1" w:themeFillShade="F2"/>
          </w:tcPr>
          <w:p w14:paraId="6C004FAC" w14:textId="0FD2D437" w:rsidR="00E21A01" w:rsidRPr="003A767E" w:rsidRDefault="00E21A01" w:rsidP="009435A7">
            <w:pPr>
              <w:spacing w:before="60" w:after="60"/>
              <w:ind w:left="0" w:firstLine="0"/>
              <w:jc w:val="both"/>
              <w:rPr>
                <w:sz w:val="20"/>
                <w:szCs w:val="20"/>
              </w:rPr>
            </w:pPr>
          </w:p>
          <w:p w14:paraId="0F6E7F39" w14:textId="077C1AE2" w:rsidR="00E21A01" w:rsidRPr="003A767E" w:rsidRDefault="00E21A01" w:rsidP="00E21A01">
            <w:pPr>
              <w:spacing w:before="60" w:after="60"/>
              <w:ind w:left="0" w:firstLine="0"/>
              <w:jc w:val="both"/>
              <w:rPr>
                <w:sz w:val="20"/>
                <w:szCs w:val="20"/>
              </w:rPr>
            </w:pPr>
          </w:p>
        </w:tc>
      </w:tr>
      <w:tr w:rsidR="00B515FB" w:rsidRPr="00D330FE" w14:paraId="4F6B79B7" w14:textId="77777777" w:rsidTr="00B747C2">
        <w:tc>
          <w:tcPr>
            <w:tcW w:w="11411" w:type="dxa"/>
          </w:tcPr>
          <w:p w14:paraId="6A0706D0" w14:textId="2A908425" w:rsidR="00E21A01" w:rsidRPr="003A767E" w:rsidRDefault="00E21A01" w:rsidP="00564B76">
            <w:pPr>
              <w:keepNext/>
              <w:shd w:val="clear" w:color="auto" w:fill="FFFFFF"/>
              <w:spacing w:before="60" w:after="60"/>
              <w:ind w:left="0" w:right="595" w:firstLine="0"/>
              <w:jc w:val="both"/>
              <w:rPr>
                <w:rFonts w:eastAsia="Calibri" w:cstheme="minorHAnsi"/>
                <w:color w:val="A6A6A6" w:themeColor="background1" w:themeShade="A6"/>
                <w:kern w:val="0"/>
                <w:sz w:val="20"/>
                <w:szCs w:val="20"/>
                <w14:ligatures w14:val="none"/>
              </w:rPr>
            </w:pPr>
            <w:r w:rsidRPr="003A767E">
              <w:rPr>
                <w:rFonts w:eastAsia="Calibri" w:cstheme="minorHAnsi"/>
                <w:kern w:val="0"/>
                <w:sz w:val="20"/>
                <w:szCs w:val="20"/>
                <w14:ligatures w14:val="none"/>
              </w:rPr>
              <w:lastRenderedPageBreak/>
              <w:t>(2</w:t>
            </w:r>
            <w:r w:rsidR="00160C79" w:rsidRPr="003A767E">
              <w:rPr>
                <w:rFonts w:eastAsia="Calibri" w:cstheme="minorHAnsi"/>
                <w:kern w:val="0"/>
                <w:sz w:val="20"/>
                <w:szCs w:val="20"/>
                <w14:ligatures w14:val="none"/>
              </w:rPr>
              <w:t>2</w:t>
            </w:r>
            <w:r w:rsidRPr="003A767E">
              <w:rPr>
                <w:rFonts w:eastAsia="Calibri" w:cstheme="minorHAnsi"/>
                <w:kern w:val="0"/>
                <w:sz w:val="20"/>
                <w:szCs w:val="20"/>
                <w14:ligatures w14:val="none"/>
              </w:rPr>
              <w:t>)</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Nõuded v</w:t>
            </w:r>
            <w:r w:rsidRPr="003A767E">
              <w:rPr>
                <w:rFonts w:eastAsia="Calibri" w:cstheme="minorHAnsi"/>
                <w:kern w:val="0"/>
                <w:sz w:val="20"/>
                <w:szCs w:val="20"/>
                <w14:ligatures w14:val="none"/>
              </w:rPr>
              <w:t>algustuse teabele</w:t>
            </w:r>
          </w:p>
          <w:p w14:paraId="5AEFCA7E" w14:textId="77777777" w:rsidR="004A470C" w:rsidRPr="003A767E" w:rsidRDefault="004A470C"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1)</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Esitatakse loeteluna uuringute, eksperdihinnangute, auditite jms aruanded, mis võeti valgustuse projekteerimisel aluseks ning tehnilised normdokumendid, standardid ja juhendid, mida järgiti.</w:t>
            </w:r>
          </w:p>
          <w:p w14:paraId="3C38209C" w14:textId="77777777" w:rsidR="004A470C" w:rsidRPr="003A767E" w:rsidRDefault="004A470C"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2)</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 xml:space="preserve">Esitatakse hoone välispinna külge – fassaadile, katusele, varikatuste alla - paigaldatavad ja hoone välispinna valgustamiseks projekteeritud valgustid näidatuna vaatejoonistel ja katuseplaanil. </w:t>
            </w:r>
          </w:p>
          <w:p w14:paraId="5047DC89" w14:textId="6D230B65" w:rsidR="004A470C" w:rsidRPr="003A767E" w:rsidRDefault="004A470C"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3)</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Esitatakse hoone välispinna külge paigaldatavate valgustite poolt tekitatava valgustuse visualiseeringud/valgusvihu suund ja suurus.</w:t>
            </w:r>
          </w:p>
          <w:p w14:paraId="6FE441C4" w14:textId="77777777" w:rsidR="004A470C" w:rsidRPr="003A767E" w:rsidRDefault="004A470C"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4)</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Esitatakse hoone vahetu ümbruse ja sissepääsude valgustuse valgustustehnilised parameetrid - valgustustihedus, värvsustemperatuur, heledus, ühtlus, värviesitus jms.</w:t>
            </w:r>
          </w:p>
          <w:p w14:paraId="22BBFFC8" w14:textId="63EFD917" w:rsidR="004A470C" w:rsidRPr="003A767E" w:rsidRDefault="004A470C"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5)</w:t>
            </w:r>
            <w:r w:rsidRPr="003A767E">
              <w:rPr>
                <w:rFonts w:eastAsia="Calibri" w:cstheme="minorHAnsi"/>
                <w:kern w:val="0"/>
                <w:sz w:val="20"/>
                <w:szCs w:val="20"/>
                <w14:ligatures w14:val="none"/>
              </w:rPr>
              <w:sym w:font="Symbol" w:char="F020"/>
            </w:r>
            <w:r w:rsidRPr="003A767E">
              <w:rPr>
                <w:rFonts w:eastAsia="Calibri" w:cstheme="minorHAnsi"/>
                <w:bCs/>
                <w:kern w:val="0"/>
                <w:sz w:val="20"/>
                <w:szCs w:val="20"/>
                <w14:ligatures w14:val="none"/>
              </w:rPr>
              <w:t>Esitatakse teave hoone vahetu ümbruse ja sissepääsude valgustuse</w:t>
            </w:r>
            <w:r w:rsidR="00D1589C" w:rsidRPr="003A767E">
              <w:rPr>
                <w:rFonts w:eastAsia="Calibri" w:cstheme="minorHAnsi"/>
                <w:bCs/>
                <w:kern w:val="0"/>
                <w:sz w:val="20"/>
                <w:szCs w:val="20"/>
                <w14:ligatures w14:val="none"/>
              </w:rPr>
              <w:t>ga</w:t>
            </w:r>
            <w:r w:rsidRPr="003A767E">
              <w:rPr>
                <w:rFonts w:eastAsia="Calibri" w:cstheme="minorHAnsi"/>
                <w:kern w:val="0"/>
                <w:sz w:val="20"/>
                <w:szCs w:val="20"/>
                <w14:ligatures w14:val="none"/>
              </w:rPr>
              <w:t xml:space="preserve"> keskkonnale potentsiaalselt kaasnevate ohtude kohta (n</w:t>
            </w:r>
            <w:r w:rsidR="00D1589C" w:rsidRPr="003A767E">
              <w:rPr>
                <w:rFonts w:eastAsia="Calibri" w:cstheme="minorHAnsi"/>
                <w:kern w:val="0"/>
                <w:sz w:val="20"/>
                <w:szCs w:val="20"/>
                <w14:ligatures w14:val="none"/>
              </w:rPr>
              <w:t xml:space="preserve">äiteks </w:t>
            </w:r>
            <w:r w:rsidRPr="003A767E">
              <w:rPr>
                <w:rFonts w:eastAsia="Calibri" w:cstheme="minorHAnsi"/>
                <w:kern w:val="0"/>
                <w:sz w:val="20"/>
                <w:szCs w:val="20"/>
                <w14:ligatures w14:val="none"/>
              </w:rPr>
              <w:t>häiriv valgus) ja vajadusel lahendused negatiivsete mõjude minimeerimiseks.</w:t>
            </w:r>
          </w:p>
          <w:p w14:paraId="21504DA3" w14:textId="03682971" w:rsidR="004A470C" w:rsidRPr="003A767E" w:rsidRDefault="004A470C"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6)</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Esitatakse siseruumi valgustuse valgustustehnilised parameetrid (valgustustihedus, värvsustemperatuur, ühtlus, värviesituse vms) erineva kasutusotstarbega ruumide ja piirkondade kaupa.</w:t>
            </w:r>
          </w:p>
          <w:p w14:paraId="08087CF6" w14:textId="77777777" w:rsidR="00555270" w:rsidRPr="003A767E" w:rsidRDefault="004A470C"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bCs/>
                <w:kern w:val="0"/>
                <w:sz w:val="20"/>
                <w:szCs w:val="20"/>
                <w14:ligatures w14:val="none"/>
              </w:rPr>
              <w:t>7)</w:t>
            </w:r>
            <w:r w:rsidRPr="003A767E">
              <w:rPr>
                <w:rFonts w:eastAsia="Calibri" w:cstheme="minorHAnsi"/>
                <w:bCs/>
                <w:kern w:val="0"/>
                <w:sz w:val="20"/>
                <w:szCs w:val="20"/>
                <w14:ligatures w14:val="none"/>
              </w:rPr>
              <w:sym w:font="Symbol" w:char="F020"/>
            </w:r>
            <w:r w:rsidRPr="003A767E">
              <w:rPr>
                <w:rFonts w:eastAsia="Calibri" w:cstheme="minorHAnsi"/>
                <w:kern w:val="0"/>
                <w:sz w:val="20"/>
                <w:szCs w:val="20"/>
                <w14:ligatures w14:val="none"/>
              </w:rPr>
              <w:t xml:space="preserve">Tuginedes selle paragrahvi lõike 26 kohasele tuleohutuse kontseptsioonile esitatakse </w:t>
            </w:r>
            <w:r w:rsidRPr="003A767E">
              <w:rPr>
                <w:rFonts w:eastAsia="Calibri" w:cstheme="minorHAnsi"/>
                <w:bCs/>
                <w:kern w:val="0"/>
                <w:sz w:val="20"/>
                <w:szCs w:val="20"/>
                <w14:ligatures w14:val="none"/>
              </w:rPr>
              <w:t>evakuatsioonivalgustuse (väljapääsutee valgustus, paanikavastane valgustus, ohtliku tööpiirkonna valgustus) ja tööjätkamisvalgustuse</w:t>
            </w:r>
            <w:r w:rsidRPr="003A767E">
              <w:rPr>
                <w:rFonts w:eastAsia="Calibri" w:cstheme="minorHAnsi"/>
                <w:kern w:val="0"/>
                <w:sz w:val="20"/>
                <w:szCs w:val="20"/>
                <w14:ligatures w14:val="none"/>
              </w:rPr>
              <w:t xml:space="preserve"> detailsem kirjeldus.</w:t>
            </w:r>
          </w:p>
          <w:p w14:paraId="19BAAAE5" w14:textId="1E6E5322" w:rsidR="00E33A9D" w:rsidRPr="003A767E" w:rsidRDefault="00E33A9D" w:rsidP="00564B76">
            <w:pPr>
              <w:shd w:val="clear" w:color="auto" w:fill="FFFFFF"/>
              <w:spacing w:before="60" w:after="60"/>
              <w:ind w:left="0" w:right="595" w:firstLine="0"/>
              <w:jc w:val="both"/>
              <w:rPr>
                <w:rFonts w:eastAsia="Calibri" w:cstheme="minorHAnsi"/>
                <w:kern w:val="0"/>
                <w:sz w:val="20"/>
                <w:szCs w:val="20"/>
                <w14:ligatures w14:val="none"/>
              </w:rPr>
            </w:pPr>
            <w:r w:rsidRPr="003A767E">
              <w:rPr>
                <w:sz w:val="20"/>
                <w:szCs w:val="20"/>
              </w:rPr>
              <w:t>8)</w:t>
            </w:r>
            <w:r w:rsidRPr="003A767E">
              <w:rPr>
                <w:sz w:val="20"/>
                <w:szCs w:val="20"/>
              </w:rPr>
              <w:sym w:font="Symbol" w:char="F020"/>
            </w:r>
            <w:r w:rsidRPr="003A767E">
              <w:rPr>
                <w:sz w:val="20"/>
                <w:szCs w:val="20"/>
              </w:rPr>
              <w:t xml:space="preserve">Esitatakse valgustuse energiatarbimise mõõtmise põhimõtted. </w:t>
            </w:r>
            <w:r w:rsidRPr="003A767E">
              <w:rPr>
                <w:rFonts w:eastAsia="Calibri" w:cstheme="minorHAnsi"/>
                <w:kern w:val="0"/>
                <w:sz w:val="20"/>
                <w:szCs w:val="20"/>
                <w14:ligatures w14:val="none"/>
              </w:rPr>
              <w:t>Juhul, kui asjakohane õigusakt annab võimalused eranditeks energiakasutuse mõõtmises ning neid erandeid on kasutatud, siis esitatakse vastavad kirjeldused ja põhjendused.</w:t>
            </w:r>
          </w:p>
        </w:tc>
        <w:tc>
          <w:tcPr>
            <w:tcW w:w="11411" w:type="dxa"/>
            <w:shd w:val="clear" w:color="auto" w:fill="F2F2F2" w:themeFill="background1" w:themeFillShade="F2"/>
          </w:tcPr>
          <w:p w14:paraId="17BF5CF0" w14:textId="080D63C8" w:rsidR="00E21A01" w:rsidRPr="003A767E" w:rsidRDefault="00E21A01" w:rsidP="00E21A01">
            <w:pPr>
              <w:spacing w:before="60" w:after="60"/>
              <w:ind w:left="0" w:firstLine="0"/>
              <w:jc w:val="both"/>
              <w:rPr>
                <w:sz w:val="20"/>
                <w:szCs w:val="20"/>
              </w:rPr>
            </w:pPr>
            <w:r w:rsidRPr="003A767E">
              <w:rPr>
                <w:sz w:val="20"/>
                <w:szCs w:val="20"/>
              </w:rPr>
              <w:t>7) Hädavalgustuse eri liigid, EVS-EN 1838:2013 „Valgustehnika. Hädavalgustus“</w:t>
            </w:r>
          </w:p>
          <w:p w14:paraId="235D18EA" w14:textId="77777777" w:rsidR="00E21A01" w:rsidRPr="003A767E" w:rsidRDefault="00E21A01" w:rsidP="00E21A01">
            <w:pPr>
              <w:spacing w:before="60" w:after="60"/>
              <w:ind w:left="0" w:firstLine="0"/>
              <w:jc w:val="both"/>
              <w:rPr>
                <w:sz w:val="20"/>
                <w:szCs w:val="20"/>
              </w:rPr>
            </w:pPr>
            <w:r w:rsidRPr="003A767E">
              <w:rPr>
                <w:noProof/>
              </w:rPr>
              <w:drawing>
                <wp:inline distT="0" distB="0" distL="0" distR="0" wp14:anchorId="4591858D" wp14:editId="241AF2D6">
                  <wp:extent cx="4016905" cy="1965960"/>
                  <wp:effectExtent l="0" t="0" r="3175" b="0"/>
                  <wp:docPr id="757856055" name="Picture 75785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733890" name=""/>
                          <pic:cNvPicPr/>
                        </pic:nvPicPr>
                        <pic:blipFill>
                          <a:blip r:embed="rId11"/>
                          <a:stretch>
                            <a:fillRect/>
                          </a:stretch>
                        </pic:blipFill>
                        <pic:spPr>
                          <a:xfrm>
                            <a:off x="0" y="0"/>
                            <a:ext cx="4043424" cy="1978939"/>
                          </a:xfrm>
                          <a:prstGeom prst="rect">
                            <a:avLst/>
                          </a:prstGeom>
                        </pic:spPr>
                      </pic:pic>
                    </a:graphicData>
                  </a:graphic>
                </wp:inline>
              </w:drawing>
            </w:r>
          </w:p>
          <w:p w14:paraId="293ACA31" w14:textId="77777777" w:rsidR="00E21A01" w:rsidRPr="003A767E" w:rsidRDefault="00E21A01" w:rsidP="00E21A01">
            <w:pPr>
              <w:spacing w:before="60" w:after="60"/>
              <w:ind w:left="0" w:firstLine="0"/>
              <w:jc w:val="both"/>
              <w:rPr>
                <w:sz w:val="20"/>
                <w:szCs w:val="20"/>
              </w:rPr>
            </w:pPr>
          </w:p>
        </w:tc>
      </w:tr>
      <w:tr w:rsidR="00B515FB" w:rsidRPr="007C2168" w14:paraId="73F9A87C" w14:textId="77777777" w:rsidTr="00B747C2">
        <w:tc>
          <w:tcPr>
            <w:tcW w:w="11411" w:type="dxa"/>
          </w:tcPr>
          <w:p w14:paraId="2A781526" w14:textId="4188352B" w:rsidR="00E21A01" w:rsidRPr="003A767E" w:rsidRDefault="00E21A01"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(2</w:t>
            </w:r>
            <w:r w:rsidR="00160C79" w:rsidRPr="003A767E">
              <w:rPr>
                <w:rFonts w:eastAsia="Calibri" w:cstheme="minorHAnsi"/>
                <w:kern w:val="0"/>
                <w:sz w:val="20"/>
                <w:szCs w:val="20"/>
                <w14:ligatures w14:val="none"/>
              </w:rPr>
              <w:t>3</w:t>
            </w:r>
            <w:r w:rsidRPr="003A767E">
              <w:rPr>
                <w:rFonts w:eastAsia="Calibri" w:cstheme="minorHAnsi"/>
                <w:kern w:val="0"/>
                <w:sz w:val="20"/>
                <w:szCs w:val="20"/>
                <w14:ligatures w14:val="none"/>
              </w:rPr>
              <w:t>)</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Nõuded keskkonnagraafika ja viitade teabele</w:t>
            </w:r>
          </w:p>
          <w:p w14:paraId="7C524FD3" w14:textId="7FEF8F02" w:rsidR="00E21A01" w:rsidRPr="003A767E" w:rsidRDefault="00E21A01"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1)</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 xml:space="preserve">Esitatakse loeteluna uuringute, eksperdihinnangute, auditite jms aruanded, mis võeti keskkonnagraafika ja viitade projekteerimisel aluseks ning tehnilised </w:t>
            </w:r>
            <w:r w:rsidR="005E47F3" w:rsidRPr="003A767E">
              <w:rPr>
                <w:rFonts w:eastAsia="Calibri" w:cstheme="minorHAnsi"/>
                <w:kern w:val="0"/>
                <w:sz w:val="20"/>
                <w:szCs w:val="20"/>
                <w14:ligatures w14:val="none"/>
              </w:rPr>
              <w:t>normdokumendid, standardid ja juhendid</w:t>
            </w:r>
            <w:r w:rsidRPr="003A767E">
              <w:rPr>
                <w:rFonts w:eastAsia="Calibri" w:cstheme="minorHAnsi"/>
                <w:kern w:val="0"/>
                <w:sz w:val="20"/>
                <w:szCs w:val="20"/>
                <w14:ligatures w14:val="none"/>
              </w:rPr>
              <w:t>, mida järgiti.</w:t>
            </w:r>
          </w:p>
          <w:p w14:paraId="7C42C02C" w14:textId="2C9CED25" w:rsidR="00923685" w:rsidRPr="003A767E" w:rsidRDefault="00E21A01" w:rsidP="00564B76">
            <w:pPr>
              <w:shd w:val="clear" w:color="auto" w:fill="FFFFFF"/>
              <w:spacing w:before="60" w:after="60"/>
              <w:ind w:left="0" w:right="595" w:firstLine="0"/>
              <w:jc w:val="both"/>
              <w:rPr>
                <w:sz w:val="20"/>
                <w:szCs w:val="20"/>
              </w:rPr>
            </w:pPr>
            <w:r w:rsidRPr="003A767E">
              <w:rPr>
                <w:sz w:val="20"/>
                <w:szCs w:val="20"/>
              </w:rPr>
              <w:t>2)</w:t>
            </w:r>
            <w:r w:rsidRPr="003A767E">
              <w:rPr>
                <w:sz w:val="20"/>
                <w:szCs w:val="20"/>
              </w:rPr>
              <w:sym w:font="Symbol" w:char="F020"/>
            </w:r>
            <w:r w:rsidRPr="003A767E">
              <w:rPr>
                <w:sz w:val="20"/>
                <w:szCs w:val="20"/>
              </w:rPr>
              <w:t xml:space="preserve">Esitatakse maa-ala või ehitise igapäevase kasutamise turvalisust tõstvate ohutusmärkide </w:t>
            </w:r>
            <w:r w:rsidR="00923685" w:rsidRPr="003A767E">
              <w:rPr>
                <w:sz w:val="20"/>
                <w:szCs w:val="20"/>
              </w:rPr>
              <w:t>kasutamise ja paigutuse põhimõtete kirjeldus.</w:t>
            </w:r>
          </w:p>
          <w:p w14:paraId="5FEFACD5" w14:textId="08C641E5" w:rsidR="003B6EED" w:rsidRPr="003A767E" w:rsidRDefault="003B6EED" w:rsidP="00564B76">
            <w:pPr>
              <w:shd w:val="clear" w:color="auto" w:fill="FFFFFF"/>
              <w:spacing w:before="60" w:after="60"/>
              <w:ind w:left="0" w:right="595" w:firstLine="0"/>
              <w:jc w:val="both"/>
              <w:rPr>
                <w:rFonts w:eastAsia="Calibri" w:cstheme="minorHAnsi"/>
                <w:kern w:val="0"/>
                <w:sz w:val="20"/>
                <w:szCs w:val="20"/>
                <w14:ligatures w14:val="none"/>
              </w:rPr>
            </w:pPr>
            <w:r w:rsidRPr="003A767E">
              <w:rPr>
                <w:sz w:val="20"/>
                <w:szCs w:val="20"/>
              </w:rPr>
              <w:t>3)</w:t>
            </w:r>
            <w:r w:rsidRPr="003A767E">
              <w:rPr>
                <w:sz w:val="20"/>
                <w:szCs w:val="20"/>
              </w:rPr>
              <w:sym w:font="Symbol" w:char="F020"/>
            </w:r>
            <w:r w:rsidRPr="003A767E">
              <w:rPr>
                <w:sz w:val="20"/>
                <w:szCs w:val="20"/>
              </w:rPr>
              <w:t>Tuginedes selle paragrahvi lõike 26 kohasele tuleohutuse kontseptsioonile esitatakse tuleohutusmärkide kasutamise ja paigutuse detailsem kirjeldus.</w:t>
            </w:r>
          </w:p>
          <w:p w14:paraId="3D701E20" w14:textId="24975590" w:rsidR="00F62AAF" w:rsidRPr="003A767E" w:rsidRDefault="001E1C49" w:rsidP="00564B76">
            <w:pPr>
              <w:shd w:val="clear" w:color="auto" w:fill="FFFFFF"/>
              <w:spacing w:before="60" w:after="60"/>
              <w:ind w:left="0" w:right="595" w:firstLine="0"/>
              <w:jc w:val="both"/>
              <w:rPr>
                <w:sz w:val="20"/>
                <w:szCs w:val="20"/>
              </w:rPr>
            </w:pPr>
            <w:r w:rsidRPr="003A767E">
              <w:rPr>
                <w:rFonts w:eastAsia="Calibri" w:cstheme="minorHAnsi"/>
                <w:kern w:val="0"/>
                <w:sz w:val="20"/>
                <w:szCs w:val="20"/>
                <w14:ligatures w14:val="none"/>
              </w:rPr>
              <w:t>4)</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 xml:space="preserve">Tuginedes selle paragrahvi lõike </w:t>
            </w:r>
            <w:r w:rsidR="00892437" w:rsidRPr="003A767E">
              <w:rPr>
                <w:rFonts w:eastAsia="Calibri" w:cstheme="minorHAnsi"/>
                <w:kern w:val="0"/>
                <w:sz w:val="20"/>
                <w:szCs w:val="20"/>
                <w14:ligatures w14:val="none"/>
              </w:rPr>
              <w:t>18</w:t>
            </w:r>
            <w:r w:rsidRPr="003A767E">
              <w:rPr>
                <w:rFonts w:eastAsia="Calibri" w:cstheme="minorHAnsi"/>
                <w:kern w:val="0"/>
                <w:sz w:val="20"/>
                <w:szCs w:val="20"/>
                <w14:ligatures w14:val="none"/>
              </w:rPr>
              <w:t xml:space="preserve"> kohasele puudega inimeste erivajadustega arvestamise kontseptsioonile ja asjakohases õigusaktis käsitletud konkreetsetele nõuetele esitatakse detailsem kirjeldus, millised on välisruumi</w:t>
            </w:r>
            <w:r w:rsidR="0024160E" w:rsidRPr="003A767E">
              <w:rPr>
                <w:rFonts w:eastAsia="Calibri" w:cstheme="minorHAnsi"/>
                <w:kern w:val="0"/>
                <w:sz w:val="20"/>
                <w:szCs w:val="20"/>
                <w14:ligatures w14:val="none"/>
              </w:rPr>
              <w:t>le</w:t>
            </w:r>
            <w:r w:rsidRPr="003A767E">
              <w:rPr>
                <w:rFonts w:eastAsia="Calibri" w:cstheme="minorHAnsi"/>
                <w:kern w:val="0"/>
                <w:sz w:val="20"/>
                <w:szCs w:val="20"/>
                <w14:ligatures w14:val="none"/>
              </w:rPr>
              <w:t>/ehitise</w:t>
            </w:r>
            <w:r w:rsidR="0024160E" w:rsidRPr="003A767E">
              <w:rPr>
                <w:rFonts w:eastAsia="Calibri" w:cstheme="minorHAnsi"/>
                <w:kern w:val="0"/>
                <w:sz w:val="20"/>
                <w:szCs w:val="20"/>
                <w14:ligatures w14:val="none"/>
              </w:rPr>
              <w:t>le projekteeritud</w:t>
            </w:r>
            <w:r w:rsidRPr="003A767E">
              <w:rPr>
                <w:rFonts w:eastAsia="Calibri" w:cstheme="minorHAnsi"/>
                <w:kern w:val="0"/>
                <w:sz w:val="20"/>
                <w:szCs w:val="20"/>
                <w14:ligatures w14:val="none"/>
              </w:rPr>
              <w:t xml:space="preserve"> keskkonnagraafika ja viitade lahendused, mis  võimaldavad puudega inimestel takistuseta liikuda ning välisruumi/ehitist kasutada: suunaviidad, parkimiskoh</w:t>
            </w:r>
            <w:r w:rsidR="00244834" w:rsidRPr="003A767E">
              <w:rPr>
                <w:rFonts w:eastAsia="Calibri" w:cstheme="minorHAnsi"/>
                <w:kern w:val="0"/>
                <w:sz w:val="20"/>
                <w:szCs w:val="20"/>
                <w14:ligatures w14:val="none"/>
              </w:rPr>
              <w:t>ad</w:t>
            </w:r>
            <w:r w:rsidRPr="003A767E">
              <w:rPr>
                <w:rFonts w:eastAsia="Calibri" w:cstheme="minorHAnsi"/>
                <w:kern w:val="0"/>
                <w:sz w:val="20"/>
                <w:szCs w:val="20"/>
                <w14:ligatures w14:val="none"/>
              </w:rPr>
              <w:t>, sissepääs ehitisse, evakuatsioonitee, fonoluku tähistus, helivõimendussüsteemi tähistus jm.</w:t>
            </w:r>
          </w:p>
        </w:tc>
        <w:tc>
          <w:tcPr>
            <w:tcW w:w="11411" w:type="dxa"/>
            <w:shd w:val="clear" w:color="auto" w:fill="F2F2F2" w:themeFill="background1" w:themeFillShade="F2"/>
          </w:tcPr>
          <w:p w14:paraId="114089F8" w14:textId="5AE58590" w:rsidR="0028206D" w:rsidRPr="003A767E" w:rsidRDefault="006A225E" w:rsidP="00894E90">
            <w:pPr>
              <w:spacing w:before="60" w:after="60"/>
              <w:ind w:left="0" w:firstLine="0"/>
              <w:rPr>
                <w:sz w:val="20"/>
                <w:szCs w:val="20"/>
              </w:rPr>
            </w:pPr>
            <w:r w:rsidRPr="003A767E">
              <w:rPr>
                <w:sz w:val="20"/>
                <w:szCs w:val="20"/>
              </w:rPr>
              <w:t>3</w:t>
            </w:r>
            <w:r w:rsidR="00E21A01" w:rsidRPr="003A767E">
              <w:rPr>
                <w:sz w:val="20"/>
                <w:szCs w:val="20"/>
              </w:rPr>
              <w:t>)</w:t>
            </w:r>
            <w:r w:rsidR="00E21A01" w:rsidRPr="003A767E">
              <w:rPr>
                <w:sz w:val="20"/>
                <w:szCs w:val="20"/>
              </w:rPr>
              <w:sym w:font="Symbol" w:char="F020"/>
            </w:r>
            <w:r w:rsidR="00E21A01" w:rsidRPr="003A767E">
              <w:rPr>
                <w:sz w:val="20"/>
                <w:szCs w:val="20"/>
              </w:rPr>
              <w:t>Tuleohutusmärgid (EVS 620-2:2012+A1:2017 „Tuleohutus. Osa 2: Ohutusmärgid“): keelumärgid, hoiatusmärgid, evakuatsioonimärgid, tuletõrjemärgid, kohustusmärgid</w:t>
            </w:r>
          </w:p>
        </w:tc>
      </w:tr>
      <w:tr w:rsidR="00B515FB" w:rsidRPr="00373F3C" w14:paraId="681800A8" w14:textId="77777777" w:rsidTr="00B747C2">
        <w:tc>
          <w:tcPr>
            <w:tcW w:w="11411" w:type="dxa"/>
          </w:tcPr>
          <w:p w14:paraId="7CF5770F" w14:textId="5D553107" w:rsidR="00E21A01" w:rsidRPr="003A767E" w:rsidRDefault="00E21A01"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(2</w:t>
            </w:r>
            <w:r w:rsidR="00160C79" w:rsidRPr="003A767E">
              <w:rPr>
                <w:rFonts w:eastAsia="Calibri" w:cstheme="minorHAnsi"/>
                <w:kern w:val="0"/>
                <w:sz w:val="20"/>
                <w:szCs w:val="20"/>
                <w14:ligatures w14:val="none"/>
              </w:rPr>
              <w:t>4</w:t>
            </w:r>
            <w:r w:rsidRPr="003A767E">
              <w:rPr>
                <w:rFonts w:eastAsia="Calibri" w:cstheme="minorHAnsi"/>
                <w:kern w:val="0"/>
                <w:sz w:val="20"/>
                <w:szCs w:val="20"/>
                <w14:ligatures w14:val="none"/>
              </w:rPr>
              <w:t>)</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Nõuded suluste ja lukustuse teabele</w:t>
            </w:r>
          </w:p>
          <w:p w14:paraId="0FB768BE" w14:textId="6B0287AB" w:rsidR="00E21A01" w:rsidRPr="003A767E" w:rsidRDefault="00E21A01"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1)</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 xml:space="preserve">Esitatakse loeteluna uuringute, eksperdihinnangute, auditite jms aruanded, mis võeti suluste ja lukustuse projekteerimisel aluseks ning tehnilised </w:t>
            </w:r>
            <w:r w:rsidR="005E47F3" w:rsidRPr="003A767E">
              <w:rPr>
                <w:rFonts w:eastAsia="Calibri" w:cstheme="minorHAnsi"/>
                <w:bCs/>
                <w:kern w:val="0"/>
                <w:sz w:val="20"/>
                <w:szCs w:val="20"/>
                <w14:ligatures w14:val="none"/>
              </w:rPr>
              <w:t>normdokumendid, standardid ja juhendid</w:t>
            </w:r>
            <w:r w:rsidRPr="003A767E">
              <w:rPr>
                <w:rFonts w:eastAsia="Calibri" w:cstheme="minorHAnsi"/>
                <w:bCs/>
                <w:kern w:val="0"/>
                <w:sz w:val="20"/>
                <w:szCs w:val="20"/>
                <w14:ligatures w14:val="none"/>
              </w:rPr>
              <w:t>, mida järgiti.</w:t>
            </w:r>
          </w:p>
          <w:p w14:paraId="50346050" w14:textId="0128DC00" w:rsidR="003B6EED" w:rsidRPr="003A767E" w:rsidRDefault="00450E5A"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2)</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Tuginedes selle paragrahvi lõike 26 kohasele tuleohutuse kontseptsioonile esitatakse detailsem kirjeldus, mis hõlmab järgnevat: evakuatsiooniavatäidete suluste tüübid liigitatuna evakueeruvate inimeste arvu alusel, suluste ja lukustuse ning automaatse tulekahjusignalisatsioonisüsteemi koostoimimine, tuletõkkeuste lahtises asendis hoidmine ja sulgumine automaatse tulekahjusignalisatsioonisüsteemi häire korral.</w:t>
            </w:r>
          </w:p>
        </w:tc>
        <w:tc>
          <w:tcPr>
            <w:tcW w:w="11411" w:type="dxa"/>
            <w:shd w:val="clear" w:color="auto" w:fill="F2F2F2" w:themeFill="background1" w:themeFillShade="F2"/>
          </w:tcPr>
          <w:p w14:paraId="045FBE66" w14:textId="55B5BECC" w:rsidR="00E21A01" w:rsidRPr="003A767E" w:rsidRDefault="00E21A01" w:rsidP="00E21A01">
            <w:pPr>
              <w:spacing w:before="60" w:after="60"/>
              <w:ind w:left="0" w:firstLine="0"/>
              <w:jc w:val="both"/>
              <w:rPr>
                <w:sz w:val="20"/>
                <w:szCs w:val="20"/>
              </w:rPr>
            </w:pPr>
          </w:p>
        </w:tc>
      </w:tr>
      <w:tr w:rsidR="00B515FB" w:rsidRPr="00104FED" w14:paraId="14CA3FF6" w14:textId="77777777" w:rsidTr="00B747C2">
        <w:tc>
          <w:tcPr>
            <w:tcW w:w="11411" w:type="dxa"/>
          </w:tcPr>
          <w:p w14:paraId="5C2B1095" w14:textId="3DD20BF4" w:rsidR="00E21A01" w:rsidRPr="003A767E" w:rsidRDefault="00E21A01"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(2</w:t>
            </w:r>
            <w:r w:rsidR="00160C79" w:rsidRPr="003A767E">
              <w:rPr>
                <w:rFonts w:eastAsia="Calibri" w:cstheme="minorHAnsi"/>
                <w:kern w:val="0"/>
                <w:sz w:val="20"/>
                <w:szCs w:val="20"/>
                <w14:ligatures w14:val="none"/>
              </w:rPr>
              <w:t>5</w:t>
            </w:r>
            <w:r w:rsidRPr="003A767E">
              <w:rPr>
                <w:rFonts w:eastAsia="Calibri" w:cstheme="minorHAnsi"/>
                <w:kern w:val="0"/>
                <w:sz w:val="20"/>
                <w:szCs w:val="20"/>
                <w14:ligatures w14:val="none"/>
              </w:rPr>
              <w:t>)</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Nõuded kandvate ja jäigastavate tarindite teabele</w:t>
            </w:r>
          </w:p>
          <w:p w14:paraId="2447B5E9" w14:textId="4D57DA0B" w:rsidR="00E21A01" w:rsidRPr="003A767E" w:rsidRDefault="00E21A01"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1)</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 xml:space="preserve">Esitatakse loeteluna uuringute, eksperdihinnangute, auditite ning muu sarnase aruanded, mis võeti </w:t>
            </w:r>
            <w:r w:rsidRPr="003A767E">
              <w:rPr>
                <w:rFonts w:eastAsia="Calibri" w:cstheme="minorHAnsi"/>
                <w:kern w:val="0"/>
                <w:sz w:val="20"/>
                <w:szCs w:val="20"/>
                <w14:ligatures w14:val="none"/>
              </w:rPr>
              <w:t>kandvate ja jäigastavate tarindite</w:t>
            </w:r>
            <w:r w:rsidRPr="003A767E">
              <w:rPr>
                <w:rFonts w:eastAsia="Calibri" w:cstheme="minorHAnsi"/>
                <w:bCs/>
                <w:kern w:val="0"/>
                <w:sz w:val="20"/>
                <w:szCs w:val="20"/>
                <w14:ligatures w14:val="none"/>
              </w:rPr>
              <w:t xml:space="preserve"> projekteerimisel aluseks ning tehnilised </w:t>
            </w:r>
            <w:r w:rsidR="005E47F3" w:rsidRPr="003A767E">
              <w:rPr>
                <w:rFonts w:eastAsia="Calibri" w:cstheme="minorHAnsi"/>
                <w:bCs/>
                <w:kern w:val="0"/>
                <w:sz w:val="20"/>
                <w:szCs w:val="20"/>
                <w14:ligatures w14:val="none"/>
              </w:rPr>
              <w:t>normdokumendid, standardid ja juhendid</w:t>
            </w:r>
            <w:r w:rsidRPr="003A767E">
              <w:rPr>
                <w:rFonts w:eastAsia="Calibri" w:cstheme="minorHAnsi"/>
                <w:bCs/>
                <w:kern w:val="0"/>
                <w:sz w:val="20"/>
                <w:szCs w:val="20"/>
                <w14:ligatures w14:val="none"/>
              </w:rPr>
              <w:t>, mida järgiti.</w:t>
            </w:r>
          </w:p>
          <w:p w14:paraId="375D34B5" w14:textId="0DBBC8FE" w:rsidR="0073095C" w:rsidRPr="003A767E" w:rsidRDefault="0073095C"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kern w:val="0"/>
                <w:sz w:val="20"/>
                <w:szCs w:val="20"/>
                <w14:ligatures w14:val="none"/>
              </w:rPr>
              <w:t>2)</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kandvate ja jäigastavate tarindite projekteeritud kasutusiga.</w:t>
            </w:r>
          </w:p>
          <w:p w14:paraId="1F0826F6" w14:textId="2B7D7A81" w:rsidR="00E21A01" w:rsidRPr="003A767E" w:rsidRDefault="0073095C"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3</w:t>
            </w:r>
            <w:r w:rsidR="00E21A01" w:rsidRPr="003A767E">
              <w:rPr>
                <w:rFonts w:eastAsia="Calibri" w:cstheme="minorHAnsi"/>
                <w:kern w:val="0"/>
                <w:sz w:val="20"/>
                <w:szCs w:val="20"/>
                <w14:ligatures w14:val="none"/>
              </w:rPr>
              <w:t>)</w:t>
            </w:r>
            <w:r w:rsidR="00E21A01" w:rsidRPr="003A767E">
              <w:rPr>
                <w:rFonts w:eastAsia="Calibri" w:cstheme="minorHAnsi"/>
                <w:kern w:val="0"/>
                <w:sz w:val="20"/>
                <w:szCs w:val="20"/>
                <w14:ligatures w14:val="none"/>
              </w:rPr>
              <w:sym w:font="Symbol" w:char="F020"/>
            </w:r>
            <w:r w:rsidR="00E21A01" w:rsidRPr="003A767E">
              <w:rPr>
                <w:rFonts w:eastAsia="Calibri" w:cstheme="minorHAnsi"/>
                <w:kern w:val="0"/>
                <w:sz w:val="20"/>
                <w:szCs w:val="20"/>
                <w14:ligatures w14:val="none"/>
              </w:rPr>
              <w:t>Esitatakse ehitisele mõjuva tuulekoormuse, lumekoormuse, kasuskoormuse ja eritehnoloogilise koormuse normatiivsed väärtused.</w:t>
            </w:r>
          </w:p>
          <w:p w14:paraId="0DC34996" w14:textId="09BC5CA8" w:rsidR="00E21A01" w:rsidRPr="003A767E" w:rsidRDefault="0073095C"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4</w:t>
            </w:r>
            <w:r w:rsidR="00E21A01" w:rsidRPr="003A767E">
              <w:rPr>
                <w:rFonts w:eastAsia="Calibri" w:cstheme="minorHAnsi"/>
                <w:kern w:val="0"/>
                <w:sz w:val="20"/>
                <w:szCs w:val="20"/>
                <w14:ligatures w14:val="none"/>
              </w:rPr>
              <w:t>)</w:t>
            </w:r>
            <w:r w:rsidR="00E21A01" w:rsidRPr="003A767E">
              <w:rPr>
                <w:rFonts w:eastAsia="Calibri" w:cstheme="minorHAnsi"/>
                <w:kern w:val="0"/>
                <w:sz w:val="20"/>
                <w:szCs w:val="20"/>
                <w14:ligatures w14:val="none"/>
              </w:rPr>
              <w:sym w:font="Symbol" w:char="F020"/>
            </w:r>
            <w:r w:rsidR="00E21A01" w:rsidRPr="003A767E">
              <w:rPr>
                <w:rFonts w:eastAsia="Calibri" w:cstheme="minorHAnsi"/>
                <w:kern w:val="0"/>
                <w:sz w:val="20"/>
                <w:szCs w:val="20"/>
                <w14:ligatures w14:val="none"/>
              </w:rPr>
              <w:t>Esitatakse ehitusgeoloogiliste olude lühikokkuvõte ja ehitise vundamendi üldkirjeldus.</w:t>
            </w:r>
          </w:p>
          <w:p w14:paraId="36A5DD7E" w14:textId="6DA2C389" w:rsidR="00E21A01" w:rsidRPr="003A767E" w:rsidRDefault="0073095C"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kern w:val="0"/>
                <w:sz w:val="20"/>
                <w:szCs w:val="20"/>
                <w14:ligatures w14:val="none"/>
              </w:rPr>
              <w:t>5</w:t>
            </w:r>
            <w:r w:rsidR="00E21A01" w:rsidRPr="003A767E">
              <w:rPr>
                <w:rFonts w:eastAsia="Calibri" w:cstheme="minorHAnsi"/>
                <w:kern w:val="0"/>
                <w:sz w:val="20"/>
                <w:szCs w:val="20"/>
                <w14:ligatures w14:val="none"/>
              </w:rPr>
              <w:t>)</w:t>
            </w:r>
            <w:r w:rsidR="00E21A01" w:rsidRPr="003A767E">
              <w:rPr>
                <w:rFonts w:eastAsia="Calibri" w:cstheme="minorHAnsi"/>
                <w:kern w:val="0"/>
                <w:sz w:val="20"/>
                <w:szCs w:val="20"/>
                <w14:ligatures w14:val="none"/>
              </w:rPr>
              <w:sym w:font="Symbol" w:char="F020"/>
            </w:r>
            <w:r w:rsidR="00E21A01" w:rsidRPr="003A767E">
              <w:rPr>
                <w:rFonts w:eastAsia="Calibri" w:cstheme="minorHAnsi"/>
                <w:color w:val="000000" w:themeColor="text1"/>
                <w:kern w:val="0"/>
                <w:sz w:val="20"/>
                <w:szCs w:val="20"/>
                <w14:ligatures w14:val="none"/>
              </w:rPr>
              <w:t xml:space="preserve">Esitatakse ehitise kandeskeemi ning kandvate ja jäigastavate tarindite </w:t>
            </w:r>
            <w:r w:rsidR="009135A1" w:rsidRPr="003A767E">
              <w:rPr>
                <w:rFonts w:eastAsia="Calibri" w:cstheme="minorHAnsi"/>
                <w:color w:val="000000" w:themeColor="text1"/>
                <w:kern w:val="0"/>
                <w:sz w:val="20"/>
                <w:szCs w:val="20"/>
                <w14:ligatures w14:val="none"/>
              </w:rPr>
              <w:t>põhi</w:t>
            </w:r>
            <w:r w:rsidR="00CB15C0" w:rsidRPr="003A767E">
              <w:rPr>
                <w:rFonts w:eastAsia="Calibri" w:cstheme="minorHAnsi"/>
                <w:color w:val="000000" w:themeColor="text1"/>
                <w:kern w:val="0"/>
                <w:sz w:val="20"/>
                <w:szCs w:val="20"/>
                <w14:ligatures w14:val="none"/>
              </w:rPr>
              <w:t xml:space="preserve">lahenduse </w:t>
            </w:r>
            <w:r w:rsidR="00E21A01" w:rsidRPr="003A767E">
              <w:rPr>
                <w:rFonts w:eastAsia="Calibri" w:cstheme="minorHAnsi"/>
                <w:color w:val="000000" w:themeColor="text1"/>
                <w:kern w:val="0"/>
                <w:sz w:val="20"/>
                <w:szCs w:val="20"/>
                <w14:ligatures w14:val="none"/>
              </w:rPr>
              <w:t>kirjeldus.</w:t>
            </w:r>
          </w:p>
          <w:p w14:paraId="4D5BBE4A" w14:textId="2CD8C072" w:rsidR="00E21A01" w:rsidRPr="003A767E" w:rsidRDefault="0073095C"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6</w:t>
            </w:r>
            <w:r w:rsidR="00E21A01" w:rsidRPr="003A767E">
              <w:rPr>
                <w:rFonts w:eastAsia="Calibri" w:cstheme="minorHAnsi"/>
                <w:kern w:val="0"/>
                <w:sz w:val="20"/>
                <w:szCs w:val="20"/>
                <w14:ligatures w14:val="none"/>
              </w:rPr>
              <w:t>)</w:t>
            </w:r>
            <w:r w:rsidR="00E21A01" w:rsidRPr="003A767E">
              <w:rPr>
                <w:rFonts w:eastAsia="Calibri" w:cstheme="minorHAnsi"/>
                <w:kern w:val="0"/>
                <w:sz w:val="20"/>
                <w:szCs w:val="20"/>
                <w14:ligatures w14:val="none"/>
              </w:rPr>
              <w:sym w:font="Symbol" w:char="F020"/>
            </w:r>
            <w:r w:rsidR="00E21A01" w:rsidRPr="003A767E">
              <w:rPr>
                <w:rFonts w:eastAsia="Calibri" w:cstheme="minorHAnsi"/>
                <w:kern w:val="0"/>
                <w:sz w:val="20"/>
                <w:szCs w:val="20"/>
                <w14:ligatures w14:val="none"/>
              </w:rPr>
              <w:t>Esitatakse kandvate ja jäigastavate tarindite tagajärgede ning töökindlusklass, teostusklass ja järelevalvetase, keskkonnaklassid, kandvate ning jäigastavate tarindite üldised tolerantsi- ja kvaliteediklassid.</w:t>
            </w:r>
          </w:p>
          <w:p w14:paraId="13823AB5" w14:textId="16039241" w:rsidR="00E21A01" w:rsidRPr="003A767E" w:rsidRDefault="00BB2EA8"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7</w:t>
            </w:r>
            <w:r w:rsidR="00E21A01" w:rsidRPr="003A767E">
              <w:rPr>
                <w:rFonts w:eastAsia="Calibri" w:cstheme="minorHAnsi"/>
                <w:kern w:val="0"/>
                <w:sz w:val="20"/>
                <w:szCs w:val="20"/>
                <w14:ligatures w14:val="none"/>
              </w:rPr>
              <w:t>)</w:t>
            </w:r>
            <w:r w:rsidR="00E21A01" w:rsidRPr="003A767E">
              <w:rPr>
                <w:rFonts w:eastAsia="Calibri" w:cstheme="minorHAnsi"/>
                <w:kern w:val="0"/>
                <w:sz w:val="20"/>
                <w:szCs w:val="20"/>
                <w14:ligatures w14:val="none"/>
              </w:rPr>
              <w:sym w:font="Symbol" w:char="F020"/>
            </w:r>
            <w:r w:rsidR="00D75DBC" w:rsidRPr="003A767E">
              <w:rPr>
                <w:rFonts w:eastAsia="Calibri" w:cstheme="minorHAnsi"/>
                <w:kern w:val="0"/>
                <w:sz w:val="20"/>
                <w:szCs w:val="20"/>
                <w14:ligatures w14:val="none"/>
              </w:rPr>
              <w:t>E</w:t>
            </w:r>
            <w:r w:rsidR="00D90761" w:rsidRPr="003A767E">
              <w:rPr>
                <w:rFonts w:eastAsia="Calibri" w:cstheme="minorHAnsi"/>
                <w:kern w:val="0"/>
                <w:sz w:val="20"/>
                <w:szCs w:val="20"/>
                <w14:ligatures w14:val="none"/>
              </w:rPr>
              <w:t xml:space="preserve">sitatakse teave, milline on </w:t>
            </w:r>
            <w:r w:rsidR="000120B2" w:rsidRPr="003A767E">
              <w:rPr>
                <w:rFonts w:eastAsia="Calibri" w:cstheme="minorHAnsi"/>
                <w:kern w:val="0"/>
                <w:sz w:val="20"/>
                <w:szCs w:val="20"/>
                <w14:ligatures w14:val="none"/>
              </w:rPr>
              <w:t xml:space="preserve">vundamendi </w:t>
            </w:r>
            <w:r w:rsidR="002F3BB2" w:rsidRPr="003A767E">
              <w:rPr>
                <w:rFonts w:eastAsia="Calibri" w:cstheme="minorHAnsi"/>
                <w:kern w:val="0"/>
                <w:sz w:val="20"/>
                <w:szCs w:val="20"/>
                <w14:ligatures w14:val="none"/>
              </w:rPr>
              <w:t>ja/</w:t>
            </w:r>
            <w:r w:rsidR="000120B2" w:rsidRPr="003A767E">
              <w:rPr>
                <w:rFonts w:eastAsia="Calibri" w:cstheme="minorHAnsi"/>
                <w:kern w:val="0"/>
                <w:sz w:val="20"/>
                <w:szCs w:val="20"/>
                <w14:ligatures w14:val="none"/>
              </w:rPr>
              <w:t>või kandva</w:t>
            </w:r>
            <w:r w:rsidR="00BF746A" w:rsidRPr="003A767E">
              <w:rPr>
                <w:rFonts w:eastAsia="Calibri" w:cstheme="minorHAnsi"/>
                <w:kern w:val="0"/>
                <w:sz w:val="20"/>
                <w:szCs w:val="20"/>
                <w14:ligatures w14:val="none"/>
              </w:rPr>
              <w:t>te</w:t>
            </w:r>
            <w:r w:rsidR="000120B2" w:rsidRPr="003A767E">
              <w:rPr>
                <w:rFonts w:eastAsia="Calibri" w:cstheme="minorHAnsi"/>
                <w:kern w:val="0"/>
                <w:sz w:val="20"/>
                <w:szCs w:val="20"/>
                <w14:ligatures w14:val="none"/>
              </w:rPr>
              <w:t xml:space="preserve"> ja jäigastava</w:t>
            </w:r>
            <w:r w:rsidR="00BF746A" w:rsidRPr="003A767E">
              <w:rPr>
                <w:rFonts w:eastAsia="Calibri" w:cstheme="minorHAnsi"/>
                <w:kern w:val="0"/>
                <w:sz w:val="20"/>
                <w:szCs w:val="20"/>
                <w14:ligatures w14:val="none"/>
              </w:rPr>
              <w:t>te</w:t>
            </w:r>
            <w:r w:rsidR="000120B2" w:rsidRPr="003A767E">
              <w:rPr>
                <w:rFonts w:eastAsia="Calibri" w:cstheme="minorHAnsi"/>
                <w:kern w:val="0"/>
                <w:sz w:val="20"/>
                <w:szCs w:val="20"/>
                <w14:ligatures w14:val="none"/>
              </w:rPr>
              <w:t xml:space="preserve"> tarindi</w:t>
            </w:r>
            <w:r w:rsidR="00BF746A" w:rsidRPr="003A767E">
              <w:rPr>
                <w:rFonts w:eastAsia="Calibri" w:cstheme="minorHAnsi"/>
                <w:kern w:val="0"/>
                <w:sz w:val="20"/>
                <w:szCs w:val="20"/>
                <w14:ligatures w14:val="none"/>
              </w:rPr>
              <w:t>te</w:t>
            </w:r>
            <w:r w:rsidR="00D90761" w:rsidRPr="003A767E">
              <w:rPr>
                <w:rFonts w:eastAsia="Calibri" w:cstheme="minorHAnsi"/>
                <w:kern w:val="0"/>
                <w:sz w:val="20"/>
                <w:szCs w:val="20"/>
                <w14:ligatures w14:val="none"/>
              </w:rPr>
              <w:t xml:space="preserve"> tõenäoline mõju naaberehitistele</w:t>
            </w:r>
            <w:r w:rsidR="00CE0063" w:rsidRPr="003A767E">
              <w:rPr>
                <w:rFonts w:eastAsia="Calibri" w:cstheme="minorHAnsi"/>
                <w:kern w:val="0"/>
                <w:sz w:val="20"/>
                <w:szCs w:val="20"/>
                <w14:ligatures w14:val="none"/>
              </w:rPr>
              <w:t xml:space="preserve"> </w:t>
            </w:r>
            <w:r w:rsidR="00706085" w:rsidRPr="003A767E">
              <w:rPr>
                <w:rFonts w:eastAsia="Calibri" w:cstheme="minorHAnsi"/>
                <w:kern w:val="0"/>
                <w:sz w:val="20"/>
                <w:szCs w:val="20"/>
                <w14:ligatures w14:val="none"/>
              </w:rPr>
              <w:t>ning</w:t>
            </w:r>
            <w:r w:rsidR="00CE0063" w:rsidRPr="003A767E">
              <w:rPr>
                <w:rFonts w:eastAsia="Calibri" w:cstheme="minorHAnsi"/>
                <w:kern w:val="0"/>
                <w:sz w:val="20"/>
                <w:szCs w:val="20"/>
                <w14:ligatures w14:val="none"/>
              </w:rPr>
              <w:t xml:space="preserve"> kuidas v</w:t>
            </w:r>
            <w:r w:rsidR="00DD4EC2" w:rsidRPr="003A767E">
              <w:rPr>
                <w:rFonts w:eastAsia="Calibri" w:cstheme="minorHAnsi"/>
                <w:kern w:val="0"/>
                <w:sz w:val="20"/>
                <w:szCs w:val="20"/>
                <w14:ligatures w14:val="none"/>
              </w:rPr>
              <w:t>õimalikke negatiivseid mõjusid minimeeritakse</w:t>
            </w:r>
            <w:r w:rsidR="00D90761" w:rsidRPr="003A767E">
              <w:rPr>
                <w:rFonts w:eastAsia="Calibri" w:cstheme="minorHAnsi"/>
                <w:kern w:val="0"/>
                <w:sz w:val="20"/>
                <w:szCs w:val="20"/>
                <w14:ligatures w14:val="none"/>
              </w:rPr>
              <w:t>.</w:t>
            </w:r>
          </w:p>
        </w:tc>
        <w:tc>
          <w:tcPr>
            <w:tcW w:w="11411" w:type="dxa"/>
            <w:shd w:val="clear" w:color="auto" w:fill="F2F2F2" w:themeFill="background1" w:themeFillShade="F2"/>
          </w:tcPr>
          <w:p w14:paraId="1C6CCB91" w14:textId="36343A04" w:rsidR="00E21A01" w:rsidRPr="003A767E" w:rsidRDefault="00E21A01" w:rsidP="00E21A01">
            <w:pPr>
              <w:spacing w:before="60" w:after="60"/>
              <w:ind w:left="0" w:firstLine="0"/>
              <w:jc w:val="both"/>
              <w:rPr>
                <w:sz w:val="20"/>
                <w:szCs w:val="20"/>
              </w:rPr>
            </w:pPr>
          </w:p>
        </w:tc>
      </w:tr>
      <w:tr w:rsidR="00146007" w:rsidRPr="001D0DAD" w14:paraId="0B894086" w14:textId="77777777" w:rsidTr="00B747C2">
        <w:tc>
          <w:tcPr>
            <w:tcW w:w="11411" w:type="dxa"/>
          </w:tcPr>
          <w:p w14:paraId="607DF929" w14:textId="23A780E0" w:rsidR="00146007" w:rsidRPr="003A767E" w:rsidRDefault="00146007" w:rsidP="00564B76">
            <w:pPr>
              <w:keepNext/>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lastRenderedPageBreak/>
              <w:t>(26)</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Nõuded tuleohutuse teabele</w:t>
            </w:r>
          </w:p>
          <w:p w14:paraId="5BCC851E" w14:textId="77777777"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1)</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 xml:space="preserve">Selles lõikes nõutud tuleohutuse teave moodustab ehitise tuleohutuse tagamise põhimõtete tervikliku kontseptsiooni, mis viiakse ellu läbi teiste erialaspetsiifiliste projektlahendi osade (maastikuarhitektuur, tehnovõrgud, arhitektuur, sisearhitektuur, valgustus, kandvad ja jäigastavad tarindid, tehnosüsteemid, sealhulgas tuleohutussüsteemid jne). </w:t>
            </w:r>
          </w:p>
          <w:p w14:paraId="501BA6F7" w14:textId="77777777"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bCs/>
                <w:kern w:val="0"/>
                <w:sz w:val="20"/>
                <w:szCs w:val="20"/>
                <w14:ligatures w14:val="none"/>
              </w:rPr>
              <w:t>2)</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 xml:space="preserve">Esitatakse loeteluna uuringute, eksperdihinnangute, auditite jms aruanded, mis võeti </w:t>
            </w:r>
            <w:r w:rsidRPr="003A767E">
              <w:rPr>
                <w:rFonts w:eastAsia="Calibri" w:cstheme="minorHAnsi"/>
                <w:kern w:val="0"/>
                <w:sz w:val="20"/>
                <w:szCs w:val="20"/>
                <w14:ligatures w14:val="none"/>
              </w:rPr>
              <w:t>tuleohutuse kontseptsiooni koostamisel</w:t>
            </w:r>
            <w:r w:rsidRPr="003A767E">
              <w:rPr>
                <w:rFonts w:eastAsia="Calibri" w:cstheme="minorHAnsi"/>
                <w:bCs/>
                <w:kern w:val="0"/>
                <w:sz w:val="20"/>
                <w:szCs w:val="20"/>
                <w14:ligatures w14:val="none"/>
              </w:rPr>
              <w:t xml:space="preserve"> aluseks ning tehnilised normdokumendid, standardid ja juhendid, mida järgiti.</w:t>
            </w:r>
          </w:p>
          <w:p w14:paraId="4FE12E1E" w14:textId="77777777"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3)</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ehitises toimuva tegevuse ja olemasoleva situatsiooni lühikirjeldus, tuleohutuse projektlahendi ulatus, võimalikud kõrvalekalded õigusaktide, tehniliste normdokumentide, standardite ja/või juhendite nõuetest.</w:t>
            </w:r>
            <w:r w:rsidRPr="003A767E">
              <w:rPr>
                <w:rFonts w:eastAsia="Calibri" w:cstheme="minorHAnsi"/>
                <w:i/>
                <w:iCs/>
                <w:kern w:val="0"/>
                <w:sz w:val="20"/>
                <w:szCs w:val="20"/>
                <w14:ligatures w14:val="none"/>
              </w:rPr>
              <w:t xml:space="preserve"> </w:t>
            </w:r>
          </w:p>
          <w:p w14:paraId="0CB30D51" w14:textId="77777777"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4) Kui projektlahendi vastavust olulistele tuleohutusnõuetele tõendatakse analüütiliselt (kõrvalekalded õigusaktide, tehniliste normdokumentide, standardite ja/või juhendite nõuetest), siis esitatakse asjakohased argumendid ja selgitused.</w:t>
            </w:r>
          </w:p>
          <w:p w14:paraId="4C129CCA" w14:textId="77777777"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5)</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ehitise tuleohutusklass, tuleohuklass, tulekaitsetase.</w:t>
            </w:r>
          </w:p>
          <w:p w14:paraId="0115CC5A" w14:textId="77777777"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6)</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ehitise kasutusviis, kasutusotstarve, korruste arv, ehitise kõrgus, peamise kasutusviisi kohane eripõlemiskoormus, kasutajate arv.</w:t>
            </w:r>
          </w:p>
          <w:p w14:paraId="3C4D3971" w14:textId="77777777"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7)</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ehitise tuleohutuskuja, paiknemine ohtliku või suurõnnetuse ohuga piirkonnas, paiknemine üleujutusalas ning ohud, mis on tingitud ehitises toimuvast tegevusest või seal hoiustatavatest ohtlikest ainetest.</w:t>
            </w:r>
          </w:p>
          <w:p w14:paraId="79A165FC" w14:textId="77777777"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8)</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Kirjeldatakse parkimist, jäätmete hoiustamist, põlevmaterjali(de) ladustamist ehitise välisseinte läheduses ning territooriumil.</w:t>
            </w:r>
          </w:p>
          <w:p w14:paraId="3FD27A38" w14:textId="77777777"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9)</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ehitisevälise tulekustutusvee vajadus ja tagamise lahendus.</w:t>
            </w:r>
          </w:p>
          <w:p w14:paraId="08A791FC" w14:textId="77777777"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10)</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Kirjeldatakse päästetehnika juurdepääsu ehitisele ning juurdepääsusid päästemeeskonna sisenemisteedele ja hädaväljapääsudele.</w:t>
            </w:r>
          </w:p>
          <w:p w14:paraId="1F9829A5" w14:textId="77777777"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11) Kirjeldatakse päästemeeskonna pääsusid ehitisse, maa-alus(t)ele korrus(t)ele, pööningule, katusele, katusel ohutuse tagamise lahendust.</w:t>
            </w:r>
          </w:p>
          <w:p w14:paraId="2B826227" w14:textId="77777777"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12)</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fassaadikattetarindite, katusekattetarindite, välisseinte ja katuse soojustuse tuletundlikkus ning hoone seintes, lagedes ja põrandates kasutatavate soojusisolatsioonimaterjalide tuletundlikkus.</w:t>
            </w:r>
          </w:p>
          <w:p w14:paraId="43FC4962" w14:textId="77777777"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13)</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ruumide ja/või ruumigruppide eripõlemiskoormused, asjakohasel juhul esitatakse eripõlemiskoormuse arvutus.</w:t>
            </w:r>
          </w:p>
          <w:p w14:paraId="40981EED" w14:textId="77777777"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14) Esitatakse kandvate ja jäigastavate tarindite tulepüsivus ning tuletundlikkus.</w:t>
            </w:r>
          </w:p>
          <w:p w14:paraId="26E73A46" w14:textId="77777777"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15)</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tuletõkkesektsioonide moodustamise põhimõtted, tuletõkketarindite tulepüsivus ja tuletundlikkus, tuletõkkeavatäidete tulepüsivus ja suitsupidavus.</w:t>
            </w:r>
          </w:p>
          <w:p w14:paraId="0FB3508C" w14:textId="77777777"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16) Esitatakse torupaigaldise, ventilatsioonikanalite, kaablite ja seinte-lagede-põrandate siseviimistlusmaterjalide tuletundlikkus ning tekstiilsisustusmaterjalide süttivusklass.</w:t>
            </w:r>
          </w:p>
          <w:p w14:paraId="6D25B86A" w14:textId="77777777"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17)</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evakuatsioonikorralduse lahendus, inimeste arv, inimeste arvu piirangud.</w:t>
            </w:r>
          </w:p>
          <w:p w14:paraId="5B20A521" w14:textId="30CEAADD"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18)</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evakuatsiooni tagamise põhimõtted, asjakohasel juhul evakuatsiooniaja arvutus</w:t>
            </w:r>
            <w:r w:rsidR="00F768E6" w:rsidRPr="003A767E">
              <w:rPr>
                <w:rFonts w:eastAsia="Calibri" w:cstheme="minorHAnsi"/>
                <w:kern w:val="0"/>
                <w:sz w:val="20"/>
                <w:szCs w:val="20"/>
                <w14:ligatures w14:val="none"/>
              </w:rPr>
              <w:t>käik</w:t>
            </w:r>
            <w:r w:rsidRPr="003A767E">
              <w:rPr>
                <w:rFonts w:eastAsia="Calibri" w:cstheme="minorHAnsi"/>
                <w:kern w:val="0"/>
                <w:sz w:val="20"/>
                <w:szCs w:val="20"/>
                <w14:ligatures w14:val="none"/>
              </w:rPr>
              <w:t>, trepikodade kirjeldus.</w:t>
            </w:r>
          </w:p>
          <w:p w14:paraId="0E6BCF1D" w14:textId="77777777"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19)</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väljumisteede, väljumisteede ühiskasutusalade, evakuatsiooniteede laiused.</w:t>
            </w:r>
          </w:p>
          <w:p w14:paraId="58F54321" w14:textId="77777777"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20)</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väljumis- ja evakuatsiooniteedel asuvate uste kirjeldus.</w:t>
            </w:r>
          </w:p>
          <w:p w14:paraId="541D40A6" w14:textId="00C3A7FB"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21)</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tuleohutuspaigaldiste (näiteks automaatne tulekahjusignalisatsioonisüsteem, märgtõusutoru, piksekaitse</w:t>
            </w:r>
            <w:r w:rsidR="00455427" w:rsidRPr="003A767E">
              <w:rPr>
                <w:rFonts w:eastAsia="Calibri" w:cstheme="minorHAnsi"/>
                <w:kern w:val="0"/>
                <w:sz w:val="20"/>
                <w:szCs w:val="20"/>
                <w14:ligatures w14:val="none"/>
              </w:rPr>
              <w:t>paigaldis</w:t>
            </w:r>
            <w:r w:rsidRPr="003A767E">
              <w:rPr>
                <w:rFonts w:eastAsia="Calibri" w:cstheme="minorHAnsi"/>
                <w:kern w:val="0"/>
                <w:sz w:val="20"/>
                <w:szCs w:val="20"/>
                <w14:ligatures w14:val="none"/>
              </w:rPr>
              <w:t xml:space="preserve"> jms) loetelu koos paigaldiste ulatuse, toimimispõhimõtete ja lahenduste üldise kirjeldusega.</w:t>
            </w:r>
          </w:p>
          <w:p w14:paraId="0145FD38" w14:textId="77777777"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sz w:val="20"/>
                <w:szCs w:val="20"/>
              </w:rPr>
              <w:t>22)</w:t>
            </w:r>
            <w:r w:rsidRPr="003A767E">
              <w:rPr>
                <w:sz w:val="20"/>
                <w:szCs w:val="20"/>
              </w:rPr>
              <w:sym w:font="Symbol" w:char="F020"/>
            </w:r>
            <w:r w:rsidRPr="003A767E">
              <w:rPr>
                <w:sz w:val="20"/>
                <w:szCs w:val="20"/>
              </w:rPr>
              <w:t>Esitatakse suitsutõrje lahenduse üldkirjeldus: suitsueemaldustsoonid, lahendusviis tsoonide kaupa, käivitustasemed tsoonide kaupa, suitsueemaldusavade vajalik kogupindala tsoonide kaupa, suitsutõrje toimimisaeg, kompensatsiooniõhu andmise lahendus, kompensatsiooniõhuavade vajalik kogupindala tsoonide kaupa, suitsutõkete tööpõhimõte ja toimimisaeg, ülerõhutsoonid, suitsutõrje juhtimiskeskuse ja käivitusnuppude asukoht.</w:t>
            </w:r>
          </w:p>
          <w:p w14:paraId="751009CF" w14:textId="763A2F97"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23)</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 xml:space="preserve">Esitatakse küttesüsteemi, ventilatsioonisüsteemi, </w:t>
            </w:r>
            <w:r w:rsidRPr="003A767E">
              <w:rPr>
                <w:sz w:val="20"/>
                <w:szCs w:val="20"/>
              </w:rPr>
              <w:t>gaasipaigaldise,</w:t>
            </w:r>
            <w:r w:rsidRPr="003A767E">
              <w:rPr>
                <w:rFonts w:eastAsia="Calibri" w:cstheme="minorHAnsi"/>
                <w:kern w:val="0"/>
                <w:sz w:val="20"/>
                <w:szCs w:val="20"/>
                <w14:ligatures w14:val="none"/>
              </w:rPr>
              <w:t xml:space="preserve"> päikese</w:t>
            </w:r>
            <w:r w:rsidR="003B4965" w:rsidRPr="003A767E">
              <w:rPr>
                <w:rFonts w:eastAsia="Calibri" w:cstheme="minorHAnsi"/>
                <w:kern w:val="0"/>
                <w:sz w:val="20"/>
                <w:szCs w:val="20"/>
                <w14:ligatures w14:val="none"/>
              </w:rPr>
              <w:t>paneelide</w:t>
            </w:r>
            <w:r w:rsidRPr="003A767E">
              <w:rPr>
                <w:rFonts w:eastAsia="Calibri" w:cstheme="minorHAnsi"/>
                <w:kern w:val="0"/>
                <w:sz w:val="20"/>
                <w:szCs w:val="20"/>
                <w14:ligatures w14:val="none"/>
              </w:rPr>
              <w:t>, elektripaigaldise tuleohutuse tagamise põhimõtted.</w:t>
            </w:r>
          </w:p>
          <w:p w14:paraId="03553A72" w14:textId="77777777" w:rsidR="00146007" w:rsidRPr="003A767E" w:rsidRDefault="00146007" w:rsidP="00564B76">
            <w:pPr>
              <w:shd w:val="clear" w:color="auto" w:fill="FFFFFF"/>
              <w:spacing w:before="60" w:after="60"/>
              <w:ind w:left="0" w:right="595" w:firstLine="0"/>
              <w:jc w:val="both"/>
              <w:rPr>
                <w:sz w:val="20"/>
                <w:szCs w:val="20"/>
              </w:rPr>
            </w:pPr>
            <w:r w:rsidRPr="003A767E">
              <w:rPr>
                <w:sz w:val="20"/>
                <w:szCs w:val="20"/>
              </w:rPr>
              <w:t>24)</w:t>
            </w:r>
            <w:r w:rsidRPr="003A767E">
              <w:rPr>
                <w:sz w:val="20"/>
                <w:szCs w:val="20"/>
              </w:rPr>
              <w:sym w:font="Symbol" w:char="F020"/>
            </w:r>
            <w:r w:rsidRPr="003A767E">
              <w:rPr>
                <w:sz w:val="20"/>
                <w:szCs w:val="20"/>
              </w:rPr>
              <w:t>Esitatakse tuleohutusmärkide kasutamise üldpõhimõtted.</w:t>
            </w:r>
          </w:p>
          <w:p w14:paraId="77AFEA2C" w14:textId="77777777"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sz w:val="20"/>
                <w:szCs w:val="20"/>
              </w:rPr>
              <w:t>25)</w:t>
            </w:r>
            <w:r w:rsidRPr="003A767E">
              <w:rPr>
                <w:sz w:val="20"/>
                <w:szCs w:val="20"/>
              </w:rPr>
              <w:sym w:font="Symbol" w:char="F020"/>
            </w:r>
            <w:r w:rsidRPr="003A767E">
              <w:rPr>
                <w:sz w:val="20"/>
                <w:szCs w:val="20"/>
              </w:rPr>
              <w:t>Esitatakse teave, kas ehitisele on ette nähtud tuleohutussüsteeme juhtiv automaatikapaigaldis.</w:t>
            </w:r>
          </w:p>
          <w:p w14:paraId="32B7941F" w14:textId="77777777"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26)</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 xml:space="preserve">Esitatakse ehitise korruseplaanid, millel näidatakse: </w:t>
            </w:r>
          </w:p>
          <w:p w14:paraId="47BA36AA" w14:textId="77777777"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päästemeeskonna sisenemisteed maa-alustele korrustele ja maapealsetele korrustele päästetöödeks;</w:t>
            </w:r>
          </w:p>
          <w:p w14:paraId="4DCFE396" w14:textId="77777777"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päästemeeskonna infopunkt;</w:t>
            </w:r>
          </w:p>
          <w:p w14:paraId="3B5AC470" w14:textId="77777777"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 xml:space="preserve">märgtõusutoru toitesisendid, kraanid; </w:t>
            </w:r>
          </w:p>
          <w:p w14:paraId="242ED973" w14:textId="77777777"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kande -ja tuletõkketarindite tulepüsivuse ajalised väärtused;</w:t>
            </w:r>
          </w:p>
          <w:p w14:paraId="3458E5AC" w14:textId="77777777"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tuletõkkeavatäited koos tulepüsivuse ja suitsupidavuse parameetritega;</w:t>
            </w:r>
          </w:p>
          <w:p w14:paraId="516FC99B" w14:textId="77777777"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lastRenderedPageBreak/>
              <w:t>väljapääsuteed koos laiusega;</w:t>
            </w:r>
          </w:p>
          <w:p w14:paraId="48961C25" w14:textId="77777777"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väljapääsuteel ja evakuatsiooniteel asuvad uksed koos valgusava laiusega, evakueeruvate inimeste arvuga ning evakuatsioonisuluse tüübiga;</w:t>
            </w:r>
          </w:p>
          <w:p w14:paraId="41C2934E" w14:textId="77777777"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 xml:space="preserve">hädaväljapääsud; </w:t>
            </w:r>
          </w:p>
          <w:p w14:paraId="6099E556" w14:textId="77777777"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suitsueemaldustsoonid, tähistatuna; koos pindalaga ja juhtimisnuppude asukohtadega;</w:t>
            </w:r>
          </w:p>
          <w:p w14:paraId="0AFFF175" w14:textId="77777777"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avad suitsu eemaldamiseks, tähistatuna;</w:t>
            </w:r>
          </w:p>
          <w:p w14:paraId="17DEC77C" w14:textId="77777777"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suitsueemalduse kompensatsiooniõhuavade asukohad;</w:t>
            </w:r>
          </w:p>
          <w:p w14:paraId="58979971" w14:textId="77777777"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suitsutõkete asukohad;</w:t>
            </w:r>
          </w:p>
          <w:p w14:paraId="4AE66322" w14:textId="77777777"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esmaste tulekustutusvahendite asukohad;</w:t>
            </w:r>
          </w:p>
          <w:p w14:paraId="0375FC74" w14:textId="77777777"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ruumid, kus võib esineda plahvatusoht või kus hoiustatakse ohtlikke aineid;</w:t>
            </w:r>
          </w:p>
          <w:p w14:paraId="60628D3C" w14:textId="77777777"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ruumid, mis on kaitstud kohtkustutussüsteemiga või hapniku vähendamise süsteemiga.</w:t>
            </w:r>
          </w:p>
          <w:p w14:paraId="3FD11F3F" w14:textId="06111B68"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27)</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 xml:space="preserve">Kui katuse soojustusse on projekteeritud tuletõkked, siis esitatakse katuse plaan, mille </w:t>
            </w:r>
            <w:r w:rsidR="00AC40C4" w:rsidRPr="003A767E">
              <w:rPr>
                <w:rFonts w:eastAsia="Calibri" w:cstheme="minorHAnsi"/>
                <w:kern w:val="0"/>
                <w:sz w:val="20"/>
                <w:szCs w:val="20"/>
                <w14:ligatures w14:val="none"/>
              </w:rPr>
              <w:t>näidatakse</w:t>
            </w:r>
            <w:r w:rsidRPr="003A767E">
              <w:rPr>
                <w:rFonts w:eastAsia="Calibri" w:cstheme="minorHAnsi"/>
                <w:kern w:val="0"/>
                <w:sz w:val="20"/>
                <w:szCs w:val="20"/>
                <w14:ligatures w14:val="none"/>
              </w:rPr>
              <w:t xml:space="preserve"> nimetatud tõkete paiknemine soojustuskihis.</w:t>
            </w:r>
          </w:p>
          <w:p w14:paraId="776353FE" w14:textId="54A895AB"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28) Esitatakse ehitise lõiked, millel näidatakse kande -ja tuletõkketarindite tulepüsivuse ajalised väärtused.</w:t>
            </w:r>
          </w:p>
        </w:tc>
        <w:tc>
          <w:tcPr>
            <w:tcW w:w="11411" w:type="dxa"/>
            <w:shd w:val="clear" w:color="auto" w:fill="F2F2F2" w:themeFill="background1" w:themeFillShade="F2"/>
          </w:tcPr>
          <w:p w14:paraId="389A1E4D" w14:textId="01C67A1A" w:rsidR="00146007" w:rsidRPr="003A767E" w:rsidRDefault="00146007" w:rsidP="000008B2">
            <w:pPr>
              <w:spacing w:before="60" w:after="60"/>
              <w:ind w:left="0" w:firstLine="0"/>
              <w:jc w:val="both"/>
              <w:rPr>
                <w:sz w:val="20"/>
                <w:szCs w:val="20"/>
              </w:rPr>
            </w:pPr>
            <w:r w:rsidRPr="003A767E">
              <w:rPr>
                <w:sz w:val="20"/>
                <w:szCs w:val="20"/>
              </w:rPr>
              <w:lastRenderedPageBreak/>
              <w:t>22)</w:t>
            </w:r>
            <w:r w:rsidR="00186378" w:rsidRPr="003A767E">
              <w:rPr>
                <w:sz w:val="20"/>
                <w:szCs w:val="20"/>
              </w:rPr>
              <w:sym w:font="Symbol" w:char="F020"/>
            </w:r>
            <w:r w:rsidRPr="003A767E">
              <w:rPr>
                <w:sz w:val="20"/>
                <w:szCs w:val="20"/>
              </w:rPr>
              <w:t xml:space="preserve">Suitsutõrje on definitsiooni kohaselt „abinõude kompleks tulekahjul tekkinud suitsu ja kuumade põlemisgaaside vaba levimise tõkestamiseks või nende väljajuhtimiseks“. </w:t>
            </w:r>
            <w:r w:rsidR="00186378" w:rsidRPr="003A767E">
              <w:rPr>
                <w:sz w:val="20"/>
                <w:szCs w:val="20"/>
              </w:rPr>
              <w:t xml:space="preserve">Suitsutõrje ei ole </w:t>
            </w:r>
            <w:r w:rsidR="000008B2" w:rsidRPr="003A767E">
              <w:rPr>
                <w:sz w:val="20"/>
                <w:szCs w:val="20"/>
              </w:rPr>
              <w:t xml:space="preserve">lihtsalt </w:t>
            </w:r>
            <w:r w:rsidR="003C0030" w:rsidRPr="003A767E">
              <w:rPr>
                <w:sz w:val="20"/>
                <w:szCs w:val="20"/>
              </w:rPr>
              <w:t>üks tuleohutuspaigaldis te</w:t>
            </w:r>
            <w:r w:rsidR="000008B2" w:rsidRPr="003A767E">
              <w:rPr>
                <w:sz w:val="20"/>
                <w:szCs w:val="20"/>
              </w:rPr>
              <w:t>i</w:t>
            </w:r>
            <w:r w:rsidR="003C0030" w:rsidRPr="003A767E">
              <w:rPr>
                <w:sz w:val="20"/>
                <w:szCs w:val="20"/>
              </w:rPr>
              <w:t>ste hulgas (a’la märgtõusutoru</w:t>
            </w:r>
            <w:r w:rsidR="00332BC4" w:rsidRPr="003A767E">
              <w:rPr>
                <w:sz w:val="20"/>
                <w:szCs w:val="20"/>
              </w:rPr>
              <w:t>, piksekaitsepaigaldis</w:t>
            </w:r>
            <w:r w:rsidR="003C0030" w:rsidRPr="003A767E">
              <w:rPr>
                <w:sz w:val="20"/>
                <w:szCs w:val="20"/>
              </w:rPr>
              <w:t xml:space="preserve"> vms)</w:t>
            </w:r>
            <w:r w:rsidR="000008B2" w:rsidRPr="003A767E">
              <w:rPr>
                <w:sz w:val="20"/>
                <w:szCs w:val="20"/>
              </w:rPr>
              <w:t xml:space="preserve">, vaid see </w:t>
            </w:r>
            <w:r w:rsidR="00487637" w:rsidRPr="003A767E">
              <w:rPr>
                <w:sz w:val="20"/>
                <w:szCs w:val="20"/>
              </w:rPr>
              <w:t>abinõ</w:t>
            </w:r>
            <w:r w:rsidR="00803C60" w:rsidRPr="003A767E">
              <w:rPr>
                <w:sz w:val="20"/>
                <w:szCs w:val="20"/>
              </w:rPr>
              <w:t>u</w:t>
            </w:r>
            <w:r w:rsidR="00487637" w:rsidRPr="003A767E">
              <w:rPr>
                <w:sz w:val="20"/>
                <w:szCs w:val="20"/>
              </w:rPr>
              <w:t xml:space="preserve">de kompleks </w:t>
            </w:r>
            <w:r w:rsidR="000008B2" w:rsidRPr="003A767E">
              <w:rPr>
                <w:sz w:val="20"/>
                <w:szCs w:val="20"/>
              </w:rPr>
              <w:t xml:space="preserve">mõjutab kogu ehitise projektlahendit kuni arhitektuuri ja sisearhitektuurini välja. </w:t>
            </w:r>
            <w:r w:rsidR="00186378" w:rsidRPr="003A767E">
              <w:rPr>
                <w:sz w:val="20"/>
                <w:szCs w:val="20"/>
              </w:rPr>
              <w:t xml:space="preserve">Selle tõttu ei ole õige </w:t>
            </w:r>
            <w:r w:rsidR="000008B2" w:rsidRPr="003A767E">
              <w:rPr>
                <w:sz w:val="20"/>
                <w:szCs w:val="20"/>
              </w:rPr>
              <w:t>käsitleda suitsutõrjet punktis 21.</w:t>
            </w:r>
          </w:p>
        </w:tc>
      </w:tr>
      <w:tr w:rsidR="00146007" w:rsidRPr="00497AD0" w14:paraId="3E01CB70" w14:textId="77777777" w:rsidTr="00B747C2">
        <w:tc>
          <w:tcPr>
            <w:tcW w:w="11411" w:type="dxa"/>
          </w:tcPr>
          <w:p w14:paraId="787EFBD8" w14:textId="50A33B3E" w:rsidR="00146007" w:rsidRPr="003A767E" w:rsidRDefault="00146007" w:rsidP="00564B76">
            <w:pPr>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(27)</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Nõuded ehitisesisese tuletõrjeveevärgi teabele</w:t>
            </w:r>
          </w:p>
          <w:p w14:paraId="7F8A283E" w14:textId="77777777" w:rsidR="00146007" w:rsidRPr="003A767E" w:rsidRDefault="00146007"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1)</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Selles lõikes nõutud ehitisesisese tuletõrjeveevärgi teave lähtub lõike 26 kohasest tuleohutuse kontseptsioonist ning detailiseerib tuletõrjeveevärgi lahendust.</w:t>
            </w:r>
          </w:p>
          <w:p w14:paraId="7236CFA7" w14:textId="77777777" w:rsidR="00146007" w:rsidRPr="003A767E" w:rsidRDefault="00146007"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2)</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 xml:space="preserve">Esitatakse loeteluna uuringute, eksperdihinnangute, auditite jms aruanded, mis võeti </w:t>
            </w:r>
            <w:r w:rsidRPr="003A767E">
              <w:rPr>
                <w:rFonts w:eastAsia="Calibri" w:cstheme="minorHAnsi"/>
                <w:kern w:val="0"/>
                <w:sz w:val="20"/>
                <w:szCs w:val="20"/>
                <w14:ligatures w14:val="none"/>
              </w:rPr>
              <w:t>ehitisesisese tuletõrjeveevärgi</w:t>
            </w:r>
            <w:r w:rsidRPr="003A767E">
              <w:rPr>
                <w:rFonts w:eastAsia="Calibri" w:cstheme="minorHAnsi"/>
                <w:bCs/>
                <w:kern w:val="0"/>
                <w:sz w:val="20"/>
                <w:szCs w:val="20"/>
                <w14:ligatures w14:val="none"/>
              </w:rPr>
              <w:t xml:space="preserve"> projekteerimisel aluseks ning tehnilised normdokumendid, standardid ja juhendid, mida järgiti.</w:t>
            </w:r>
          </w:p>
          <w:p w14:paraId="3BC920B2" w14:textId="77777777" w:rsidR="00146007" w:rsidRPr="003A767E" w:rsidRDefault="00146007" w:rsidP="00564B76">
            <w:pPr>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3)</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teave kustutusveeallika kohta (ühisveevärk, mahuti), kustutusvee vooluhulk, vajaliku veekoguse tagamise aeg, teave märgtõusutoru ja tuletõrje voolikusüsteemi kohta, tuletõrjevoolikute tüüp ja pikkus, tuletõrjekraanide läbimõõt ning asukohtade põhimõtted.</w:t>
            </w:r>
          </w:p>
          <w:p w14:paraId="3A90826F" w14:textId="63A9F8A6" w:rsidR="00146007" w:rsidRPr="003A767E" w:rsidRDefault="00146007" w:rsidP="00564B76">
            <w:pPr>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4)</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 xml:space="preserve">Esitatakse </w:t>
            </w:r>
            <w:r w:rsidR="001C5B22" w:rsidRPr="003A767E">
              <w:rPr>
                <w:rFonts w:eastAsia="Calibri" w:cstheme="minorHAnsi"/>
                <w:kern w:val="0"/>
                <w:sz w:val="20"/>
                <w:szCs w:val="20"/>
                <w14:ligatures w14:val="none"/>
              </w:rPr>
              <w:t xml:space="preserve">ehitise </w:t>
            </w:r>
            <w:r w:rsidRPr="003A767E">
              <w:rPr>
                <w:rFonts w:eastAsia="Calibri" w:cstheme="minorHAnsi"/>
                <w:kern w:val="0"/>
                <w:sz w:val="20"/>
                <w:szCs w:val="20"/>
                <w14:ligatures w14:val="none"/>
              </w:rPr>
              <w:t>veesisendite arv ja läbimõõt, garanteeritud rõhk veesisendil tulekahju olukorras, ehitises vajalik rõhk, teave tuletõrjepumpade vajaduse kohta; kirjeldatakse meetmeid joogivee kvaliteedi kaitseks.</w:t>
            </w:r>
          </w:p>
        </w:tc>
        <w:tc>
          <w:tcPr>
            <w:tcW w:w="11411" w:type="dxa"/>
            <w:shd w:val="clear" w:color="auto" w:fill="F2F2F2" w:themeFill="background1" w:themeFillShade="F2"/>
          </w:tcPr>
          <w:p w14:paraId="7C009930" w14:textId="06029E5A" w:rsidR="00146007" w:rsidRPr="003A767E" w:rsidRDefault="00146007" w:rsidP="00146007">
            <w:pPr>
              <w:spacing w:before="60" w:after="60"/>
              <w:ind w:left="0" w:firstLine="0"/>
              <w:jc w:val="both"/>
              <w:rPr>
                <w:sz w:val="20"/>
                <w:szCs w:val="20"/>
              </w:rPr>
            </w:pPr>
          </w:p>
        </w:tc>
      </w:tr>
      <w:tr w:rsidR="00146007" w:rsidRPr="00B31851" w14:paraId="5A8ADC36" w14:textId="77777777" w:rsidTr="00B747C2">
        <w:tc>
          <w:tcPr>
            <w:tcW w:w="11411" w:type="dxa"/>
          </w:tcPr>
          <w:p w14:paraId="66EA7BAE" w14:textId="1283F07A" w:rsidR="00146007" w:rsidRPr="003A767E" w:rsidRDefault="00146007" w:rsidP="00564B76">
            <w:pPr>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(28)</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Nõuded mehaanilise suitsutõrjepaigaldise teabele</w:t>
            </w:r>
          </w:p>
          <w:p w14:paraId="4E11DC08" w14:textId="77777777" w:rsidR="00146007" w:rsidRPr="003A767E" w:rsidRDefault="00146007" w:rsidP="00564B76">
            <w:pPr>
              <w:spacing w:before="60" w:after="60"/>
              <w:ind w:left="0" w:right="595" w:firstLine="0"/>
              <w:jc w:val="both"/>
              <w:rPr>
                <w:rFonts w:eastAsia="Calibri" w:cstheme="minorHAnsi"/>
                <w:kern w:val="0"/>
                <w:sz w:val="20"/>
                <w:szCs w:val="20"/>
                <w14:ligatures w14:val="none"/>
              </w:rPr>
            </w:pPr>
            <w:r w:rsidRPr="003A767E">
              <w:rPr>
                <w:rFonts w:eastAsia="Calibri" w:cstheme="minorHAnsi"/>
                <w:bCs/>
                <w:kern w:val="0"/>
                <w:sz w:val="20"/>
                <w:szCs w:val="20"/>
                <w14:ligatures w14:val="none"/>
              </w:rPr>
              <w:t>1)</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Selles lõikes nõutud mehaanilise suitsutõrjepaigaldise teave lähtub lõike 26 kohasest tuleohutuse kontseptsioonist ning detailiseerib suitsutõrje üldlahendust mehaanilise suitsutõrjepaigaldise küsimustes.</w:t>
            </w:r>
          </w:p>
          <w:p w14:paraId="1E32EFC2" w14:textId="77777777" w:rsidR="00146007" w:rsidRPr="003A767E" w:rsidRDefault="00146007" w:rsidP="00564B76">
            <w:pPr>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2)</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loeteluna uuringute, eksperdihinnangute, auditite jms aruanded, mis võeti ehitisesisese mehaanilise suitsutõrjepaigaldise projekteerimisel aluseks ning tehnilised normdokumendid, standardid ja juhendid, mida järgiti.</w:t>
            </w:r>
          </w:p>
          <w:p w14:paraId="23249894" w14:textId="4BCA762F" w:rsidR="00146007" w:rsidRPr="003A767E" w:rsidRDefault="00146007" w:rsidP="00564B76">
            <w:pPr>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3)</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süsteemide arv, õhuhulga arvutusmetoodika</w:t>
            </w:r>
            <w:r w:rsidR="002079AF" w:rsidRPr="003A767E">
              <w:rPr>
                <w:rFonts w:eastAsia="Calibri" w:cstheme="minorHAnsi"/>
                <w:kern w:val="0"/>
                <w:sz w:val="20"/>
                <w:szCs w:val="20"/>
                <w14:ligatures w14:val="none"/>
              </w:rPr>
              <w:t xml:space="preserve"> kirjeldus</w:t>
            </w:r>
            <w:r w:rsidRPr="003A767E">
              <w:rPr>
                <w:rFonts w:eastAsia="Calibri" w:cstheme="minorHAnsi"/>
                <w:kern w:val="0"/>
                <w:sz w:val="20"/>
                <w:szCs w:val="20"/>
                <w14:ligatures w14:val="none"/>
              </w:rPr>
              <w:t>, suitsueemaldusventilaatorite parameetrid.</w:t>
            </w:r>
          </w:p>
          <w:p w14:paraId="4ED9F083" w14:textId="4DFE3AF5" w:rsidR="00146007" w:rsidRPr="003A767E" w:rsidRDefault="00146007" w:rsidP="00564B76">
            <w:pPr>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4)</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 xml:space="preserve">Esitatakse mehaanilise suitsutõrje seadmete  asukohtade põhimõtted ja </w:t>
            </w:r>
            <w:r w:rsidRPr="003A767E">
              <w:rPr>
                <w:sz w:val="20"/>
                <w:szCs w:val="20"/>
              </w:rPr>
              <w:t>torustike/õhukanalite materjal ning ristlõiketüüp.</w:t>
            </w:r>
          </w:p>
        </w:tc>
        <w:tc>
          <w:tcPr>
            <w:tcW w:w="11411" w:type="dxa"/>
            <w:shd w:val="clear" w:color="auto" w:fill="F2F2F2" w:themeFill="background1" w:themeFillShade="F2"/>
          </w:tcPr>
          <w:p w14:paraId="28B59E69" w14:textId="2257169C" w:rsidR="00146007" w:rsidRPr="003A767E" w:rsidRDefault="00146007" w:rsidP="00146007">
            <w:pPr>
              <w:spacing w:before="60" w:after="60"/>
              <w:ind w:left="0" w:firstLine="0"/>
              <w:rPr>
                <w:sz w:val="20"/>
                <w:szCs w:val="20"/>
              </w:rPr>
            </w:pPr>
          </w:p>
        </w:tc>
      </w:tr>
      <w:tr w:rsidR="00146007" w:rsidRPr="0004509B" w14:paraId="18FD7CF9" w14:textId="77777777" w:rsidTr="00B747C2">
        <w:tc>
          <w:tcPr>
            <w:tcW w:w="11411" w:type="dxa"/>
          </w:tcPr>
          <w:p w14:paraId="1C2EFB0E" w14:textId="143057D9" w:rsidR="00146007" w:rsidRPr="003A767E" w:rsidRDefault="00146007" w:rsidP="00564B76">
            <w:pPr>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(29)</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Nõuded automaatse tulekustutussüsteemi teabele</w:t>
            </w:r>
          </w:p>
          <w:p w14:paraId="52479758" w14:textId="77777777" w:rsidR="00146007" w:rsidRPr="003A767E" w:rsidRDefault="00146007" w:rsidP="00564B76">
            <w:pPr>
              <w:spacing w:before="60" w:after="60"/>
              <w:ind w:left="0" w:right="595" w:firstLine="0"/>
              <w:jc w:val="both"/>
              <w:rPr>
                <w:rFonts w:eastAsia="Calibri" w:cstheme="minorHAnsi"/>
                <w:kern w:val="0"/>
                <w:sz w:val="20"/>
                <w:szCs w:val="20"/>
                <w14:ligatures w14:val="none"/>
              </w:rPr>
            </w:pPr>
            <w:r w:rsidRPr="003A767E">
              <w:rPr>
                <w:rFonts w:eastAsia="Calibri" w:cstheme="minorHAnsi"/>
                <w:bCs/>
                <w:kern w:val="0"/>
                <w:sz w:val="20"/>
                <w:szCs w:val="20"/>
                <w14:ligatures w14:val="none"/>
              </w:rPr>
              <w:t>1)</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Selles lõikes nõutud automaatse tulekustutussüsteemi teave lähtub lõike 26 kohasest tuleohutuse kontseptsioonist ning detailiseerib automaatse tulekustutussüsteemi lahendust.</w:t>
            </w:r>
          </w:p>
          <w:p w14:paraId="1F85E808" w14:textId="77777777" w:rsidR="00146007" w:rsidRPr="003A767E" w:rsidRDefault="00146007" w:rsidP="00564B76">
            <w:pPr>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2)</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loeteluna uuringute, eksperdihinnangute, auditite jms aruanded, mis võeti automaatse tulekustutussüsteemi projekteerimisel aluseks ning tehnilised normdokumendid, standardid ja juhendid, mida järgiti.</w:t>
            </w:r>
          </w:p>
          <w:p w14:paraId="6F23454F" w14:textId="1B74AFE4" w:rsidR="00146007" w:rsidRPr="003A767E" w:rsidRDefault="00146007" w:rsidP="00564B76">
            <w:pPr>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3)</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ehitise piirkonnad</w:t>
            </w:r>
            <w:r w:rsidR="00493D4D" w:rsidRPr="003A767E">
              <w:rPr>
                <w:rFonts w:eastAsia="Calibri" w:cstheme="minorHAnsi"/>
                <w:kern w:val="0"/>
                <w:sz w:val="20"/>
                <w:szCs w:val="20"/>
                <w14:ligatures w14:val="none"/>
              </w:rPr>
              <w:t>, tarindid ja paigaldised</w:t>
            </w:r>
            <w:r w:rsidRPr="003A767E">
              <w:rPr>
                <w:rFonts w:eastAsia="Calibri" w:cstheme="minorHAnsi"/>
                <w:kern w:val="0"/>
                <w:sz w:val="20"/>
                <w:szCs w:val="20"/>
                <w14:ligatures w14:val="none"/>
              </w:rPr>
              <w:t xml:space="preserve">, </w:t>
            </w:r>
            <w:r w:rsidR="00493D4D" w:rsidRPr="003A767E">
              <w:rPr>
                <w:rFonts w:eastAsia="Calibri" w:cstheme="minorHAnsi"/>
                <w:kern w:val="0"/>
                <w:sz w:val="20"/>
                <w:szCs w:val="20"/>
                <w14:ligatures w14:val="none"/>
              </w:rPr>
              <w:t>mille kaitseks on</w:t>
            </w:r>
            <w:r w:rsidRPr="003A767E">
              <w:rPr>
                <w:rFonts w:eastAsia="Calibri" w:cstheme="minorHAnsi"/>
                <w:kern w:val="0"/>
                <w:sz w:val="20"/>
                <w:szCs w:val="20"/>
                <w14:ligatures w14:val="none"/>
              </w:rPr>
              <w:t xml:space="preserve"> projekteeritud automaatne tulekustutussüsteem.</w:t>
            </w:r>
          </w:p>
          <w:p w14:paraId="3726CFB3" w14:textId="77777777" w:rsidR="00146007" w:rsidRPr="003A767E" w:rsidRDefault="00146007" w:rsidP="00564B76">
            <w:pPr>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4)</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tulekustutussüsteemi liik, kustutamise tööpõhimõte ja süsteemile iseloomulikud tehnilised põhiparameetrid.</w:t>
            </w:r>
          </w:p>
          <w:p w14:paraId="66FAE45C" w14:textId="77777777" w:rsidR="00146007" w:rsidRPr="003A767E" w:rsidRDefault="00146007" w:rsidP="00564B76">
            <w:pPr>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5)</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teave, kas tegemist on ehitise tsentraalse süsteemiga või üksikut piirkonda/ruumi kaitsva autonoomse paigaldisega; esitatakse  süsteemi käivitumise põhimõte ja tööaeg.</w:t>
            </w:r>
          </w:p>
          <w:p w14:paraId="51621017" w14:textId="42179190" w:rsidR="00146007" w:rsidRPr="003A767E" w:rsidRDefault="00146007" w:rsidP="00564B76">
            <w:pPr>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6)</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Kui automaatseks tulekustutussüsteemiks on sprinklersüsteem, siis esitatakse teave, kuidas on lahendatud sprinklersüsteemile lisavee andmine.</w:t>
            </w:r>
          </w:p>
        </w:tc>
        <w:tc>
          <w:tcPr>
            <w:tcW w:w="11411" w:type="dxa"/>
            <w:shd w:val="clear" w:color="auto" w:fill="F2F2F2" w:themeFill="background1" w:themeFillShade="F2"/>
          </w:tcPr>
          <w:p w14:paraId="72B87F11" w14:textId="2F9EC3A5" w:rsidR="00146007" w:rsidRPr="003A767E" w:rsidRDefault="00146007" w:rsidP="00146007">
            <w:pPr>
              <w:spacing w:before="60" w:after="60"/>
              <w:ind w:left="0" w:firstLine="0"/>
              <w:jc w:val="both"/>
              <w:rPr>
                <w:sz w:val="20"/>
                <w:szCs w:val="20"/>
              </w:rPr>
            </w:pPr>
            <w:r w:rsidRPr="003A767E">
              <w:rPr>
                <w:sz w:val="20"/>
                <w:szCs w:val="20"/>
              </w:rPr>
              <w:t>4)</w:t>
            </w:r>
            <w:r w:rsidRPr="003A767E">
              <w:rPr>
                <w:sz w:val="20"/>
                <w:szCs w:val="20"/>
              </w:rPr>
              <w:sym w:font="Symbol" w:char="F020"/>
            </w:r>
            <w:r w:rsidRPr="003A767E">
              <w:rPr>
                <w:sz w:val="20"/>
                <w:szCs w:val="20"/>
              </w:rPr>
              <w:t xml:space="preserve">Näiteks „uputav“ sprinklersüsteem, veeudu-sprinklersüsteem, gaaskustutus, õhu hapnikusisalduse vähendamine vm. </w:t>
            </w:r>
          </w:p>
          <w:p w14:paraId="1A49B6FB" w14:textId="76A70C27" w:rsidR="00146007" w:rsidRPr="003A767E" w:rsidRDefault="00146007" w:rsidP="00146007">
            <w:pPr>
              <w:spacing w:before="60" w:after="60"/>
              <w:ind w:left="0" w:firstLine="0"/>
              <w:jc w:val="both"/>
              <w:rPr>
                <w:sz w:val="20"/>
                <w:szCs w:val="20"/>
              </w:rPr>
            </w:pPr>
            <w:r w:rsidRPr="003A767E">
              <w:rPr>
                <w:sz w:val="20"/>
                <w:szCs w:val="20"/>
              </w:rPr>
              <w:t>6)</w:t>
            </w:r>
            <w:r w:rsidRPr="003A767E">
              <w:rPr>
                <w:sz w:val="20"/>
                <w:szCs w:val="20"/>
              </w:rPr>
              <w:sym w:font="Symbol" w:char="F020"/>
            </w:r>
            <w:r w:rsidRPr="003A767E">
              <w:rPr>
                <w:sz w:val="20"/>
                <w:szCs w:val="20"/>
              </w:rPr>
              <w:t>Nõude aluseks on määruse nr 17 „Ehitisele esitatavad tuleohutusnõuded“, §37-(3): „Automaatsele tulekustutussüsteemile peab olema lisavee andmise võimalus.“</w:t>
            </w:r>
          </w:p>
        </w:tc>
      </w:tr>
      <w:tr w:rsidR="00146007" w:rsidRPr="00E07B3B" w14:paraId="41696E98" w14:textId="77777777" w:rsidTr="00B747C2">
        <w:tc>
          <w:tcPr>
            <w:tcW w:w="11411" w:type="dxa"/>
          </w:tcPr>
          <w:p w14:paraId="4FB0225D" w14:textId="7C6B72BF" w:rsidR="00146007" w:rsidRPr="003A767E" w:rsidRDefault="00146007" w:rsidP="00564B76">
            <w:pPr>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(30)</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Nõuded tuleohutussüsteemide automaatikapaigaldise teabele</w:t>
            </w:r>
          </w:p>
          <w:p w14:paraId="72474572" w14:textId="77777777" w:rsidR="00146007" w:rsidRPr="003A767E" w:rsidRDefault="00146007" w:rsidP="00564B76">
            <w:pPr>
              <w:spacing w:before="60" w:after="60"/>
              <w:ind w:left="0" w:right="595" w:firstLine="0"/>
              <w:jc w:val="both"/>
              <w:rPr>
                <w:rFonts w:eastAsia="Calibri" w:cstheme="minorHAnsi"/>
                <w:kern w:val="0"/>
                <w:sz w:val="20"/>
                <w:szCs w:val="20"/>
                <w14:ligatures w14:val="none"/>
              </w:rPr>
            </w:pPr>
            <w:r w:rsidRPr="003A767E">
              <w:rPr>
                <w:rFonts w:eastAsia="Calibri" w:cstheme="minorHAnsi"/>
                <w:bCs/>
                <w:kern w:val="0"/>
                <w:sz w:val="20"/>
                <w:szCs w:val="20"/>
                <w14:ligatures w14:val="none"/>
              </w:rPr>
              <w:t>1)</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 xml:space="preserve">Selles lõikes nõutud </w:t>
            </w:r>
            <w:r w:rsidRPr="003A767E">
              <w:rPr>
                <w:rFonts w:eastAsia="Calibri" w:cstheme="minorHAnsi"/>
                <w:kern w:val="0"/>
                <w:sz w:val="20"/>
                <w:szCs w:val="20"/>
                <w14:ligatures w14:val="none"/>
              </w:rPr>
              <w:t>tuleohutussüsteemide automaatikapaigaldise</w:t>
            </w:r>
            <w:r w:rsidRPr="003A767E">
              <w:rPr>
                <w:rFonts w:eastAsia="Calibri" w:cstheme="minorHAnsi"/>
                <w:bCs/>
                <w:kern w:val="0"/>
                <w:sz w:val="20"/>
                <w:szCs w:val="20"/>
                <w14:ligatures w14:val="none"/>
              </w:rPr>
              <w:t xml:space="preserve"> teave lähtub lõike 26 kohasest tuleohutuse kontseptsioonist ning detailiseerib </w:t>
            </w:r>
            <w:r w:rsidRPr="003A767E">
              <w:rPr>
                <w:rFonts w:eastAsia="Calibri" w:cstheme="minorHAnsi"/>
                <w:kern w:val="0"/>
                <w:sz w:val="20"/>
                <w:szCs w:val="20"/>
                <w14:ligatures w14:val="none"/>
              </w:rPr>
              <w:t>tuleohutussüsteemide automaatikapaigaldise</w:t>
            </w:r>
            <w:r w:rsidRPr="003A767E">
              <w:rPr>
                <w:rFonts w:eastAsia="Calibri" w:cstheme="minorHAnsi"/>
                <w:bCs/>
                <w:kern w:val="0"/>
                <w:sz w:val="20"/>
                <w:szCs w:val="20"/>
                <w14:ligatures w14:val="none"/>
              </w:rPr>
              <w:t xml:space="preserve"> lahendust.</w:t>
            </w:r>
          </w:p>
          <w:p w14:paraId="33400C05" w14:textId="77777777" w:rsidR="00146007" w:rsidRPr="003A767E" w:rsidRDefault="00146007" w:rsidP="00564B76">
            <w:pPr>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2)</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loeteluna uuringute, eksperdihinnangute, auditite jms aruanded, mis võeti tuleohutussüsteemide automaatikapaigaldise projekteerimisel aluseks ning tehnilised normdokumendid, standardid ja juhendid, mida järgiti.</w:t>
            </w:r>
          </w:p>
          <w:p w14:paraId="3B19DAFB" w14:textId="77777777" w:rsidR="00146007" w:rsidRPr="003A767E" w:rsidRDefault="00146007" w:rsidP="00564B76">
            <w:pPr>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3)</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tuleohutussüsteemide automaatikapaigaldise poolt juhitavate tuleohutussüsteemide loetelu.</w:t>
            </w:r>
          </w:p>
          <w:p w14:paraId="332335AF" w14:textId="69F2ADBE" w:rsidR="00146007" w:rsidRPr="003A767E" w:rsidRDefault="00146007" w:rsidP="00564B76">
            <w:pPr>
              <w:spacing w:before="60" w:after="60"/>
              <w:ind w:left="0" w:right="595" w:firstLine="0"/>
              <w:jc w:val="both"/>
              <w:rPr>
                <w:sz w:val="20"/>
                <w:szCs w:val="20"/>
              </w:rPr>
            </w:pPr>
            <w:r w:rsidRPr="003A767E">
              <w:rPr>
                <w:sz w:val="20"/>
                <w:szCs w:val="20"/>
              </w:rPr>
              <w:lastRenderedPageBreak/>
              <w:t>4)</w:t>
            </w:r>
            <w:r w:rsidRPr="003A767E">
              <w:rPr>
                <w:sz w:val="20"/>
                <w:szCs w:val="20"/>
              </w:rPr>
              <w:sym w:font="Symbol" w:char="F020"/>
            </w:r>
            <w:r w:rsidRPr="003A767E">
              <w:rPr>
                <w:sz w:val="20"/>
                <w:szCs w:val="20"/>
              </w:rPr>
              <w:t>Esitatakse tuleohutussüsteemide automaatikapaigaldise põhiparameetrid, süsteemi ülesehituse ja käivitamise põhimõtted.</w:t>
            </w:r>
          </w:p>
        </w:tc>
        <w:tc>
          <w:tcPr>
            <w:tcW w:w="11411" w:type="dxa"/>
            <w:shd w:val="clear" w:color="auto" w:fill="F2F2F2" w:themeFill="background1" w:themeFillShade="F2"/>
          </w:tcPr>
          <w:p w14:paraId="72625525" w14:textId="01F19471" w:rsidR="00146007" w:rsidRPr="003A767E" w:rsidRDefault="00146007" w:rsidP="00146007">
            <w:pPr>
              <w:spacing w:before="60" w:after="60"/>
              <w:ind w:left="0" w:firstLine="0"/>
              <w:jc w:val="both"/>
              <w:rPr>
                <w:sz w:val="20"/>
                <w:szCs w:val="20"/>
              </w:rPr>
            </w:pPr>
          </w:p>
        </w:tc>
      </w:tr>
      <w:tr w:rsidR="00146007" w:rsidRPr="00B47700" w14:paraId="1CB3183F" w14:textId="77777777" w:rsidTr="00B747C2">
        <w:tc>
          <w:tcPr>
            <w:tcW w:w="11411" w:type="dxa"/>
          </w:tcPr>
          <w:p w14:paraId="664C0B3D" w14:textId="3A374299"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(31)</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Nõuded sisekliima tagamise süsteemide teabele</w:t>
            </w:r>
          </w:p>
          <w:p w14:paraId="0E581A13" w14:textId="51D46F2A" w:rsidR="00146007" w:rsidRPr="003A767E" w:rsidRDefault="00146007"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1)</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 xml:space="preserve">Esitatakse loeteluna uuringute, eksperdihinnangute, auditite ja muu sarnase aruanded, mis võeti </w:t>
            </w:r>
            <w:r w:rsidRPr="003A767E">
              <w:rPr>
                <w:rFonts w:eastAsia="Calibri" w:cstheme="minorHAnsi"/>
                <w:kern w:val="0"/>
                <w:sz w:val="20"/>
                <w:szCs w:val="20"/>
                <w14:ligatures w14:val="none"/>
              </w:rPr>
              <w:t>sisekliima tagamise süsteemide</w:t>
            </w:r>
            <w:r w:rsidRPr="003A767E">
              <w:rPr>
                <w:rFonts w:eastAsia="Calibri" w:cstheme="minorHAnsi"/>
                <w:bCs/>
                <w:kern w:val="0"/>
                <w:sz w:val="20"/>
                <w:szCs w:val="20"/>
                <w14:ligatures w14:val="none"/>
              </w:rPr>
              <w:t xml:space="preserve"> projekteerimisel aluseks ning tehnilised normdokumendid, standardid ja juhendid, mida järgiti.</w:t>
            </w:r>
          </w:p>
          <w:p w14:paraId="746BAF73" w14:textId="641441B3"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2)</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arvutuslikud välisõhu parameetrid</w:t>
            </w:r>
            <w:r w:rsidR="007157B8" w:rsidRPr="003A767E">
              <w:rPr>
                <w:rFonts w:eastAsia="Calibri" w:cstheme="minorHAnsi"/>
                <w:kern w:val="0"/>
                <w:sz w:val="20"/>
                <w:szCs w:val="20"/>
                <w14:ligatures w14:val="none"/>
              </w:rPr>
              <w:t>; esitatakse</w:t>
            </w:r>
            <w:r w:rsidRPr="003A767E">
              <w:rPr>
                <w:rFonts w:eastAsia="Calibri" w:cstheme="minorHAnsi"/>
                <w:kern w:val="0"/>
                <w:sz w:val="20"/>
                <w:szCs w:val="20"/>
                <w14:ligatures w14:val="none"/>
              </w:rPr>
              <w:t xml:space="preserve"> ruumitüüpide kaupa lubatud ruumiõhu temperatuur ja suhteline niiskus, sisekliima tagamise süsteemide poolt põhjustatavad lubatud helirõhutasemed</w:t>
            </w:r>
            <w:r w:rsidR="007157B8" w:rsidRPr="003A767E">
              <w:rPr>
                <w:rFonts w:eastAsia="Calibri" w:cstheme="minorHAnsi"/>
                <w:kern w:val="0"/>
                <w:sz w:val="20"/>
                <w:szCs w:val="20"/>
                <w14:ligatures w14:val="none"/>
              </w:rPr>
              <w:t>; esitatakse</w:t>
            </w:r>
            <w:r w:rsidRPr="003A767E">
              <w:rPr>
                <w:rFonts w:eastAsia="Calibri" w:cstheme="minorHAnsi"/>
                <w:kern w:val="0"/>
                <w:sz w:val="20"/>
                <w:szCs w:val="20"/>
                <w14:ligatures w14:val="none"/>
              </w:rPr>
              <w:t xml:space="preserve"> ruumiõhu saasteainete (näiteks CO, CO</w:t>
            </w:r>
            <w:r w:rsidRPr="003A767E">
              <w:rPr>
                <w:rFonts w:eastAsia="Calibri" w:cstheme="minorHAnsi"/>
                <w:kern w:val="0"/>
                <w:sz w:val="20"/>
                <w:szCs w:val="20"/>
                <w:vertAlign w:val="subscript"/>
                <w14:ligatures w14:val="none"/>
              </w:rPr>
              <w:t>2</w:t>
            </w:r>
            <w:r w:rsidRPr="003A767E">
              <w:rPr>
                <w:rFonts w:eastAsia="Calibri" w:cstheme="minorHAnsi"/>
                <w:kern w:val="0"/>
                <w:sz w:val="20"/>
                <w:szCs w:val="20"/>
                <w14:ligatures w14:val="none"/>
              </w:rPr>
              <w:t>) maksimaalsed lubatud sisaldused, sisekliima tagamise süsteemide poolt põhjustatavad lubatud helivõimsustasemed väliskeskkonda. Esitatakse arvutuslikud õhuvahetuse määrad ruumitüüpide kaupa.</w:t>
            </w:r>
          </w:p>
          <w:p w14:paraId="761C8FB4" w14:textId="5707EF8A" w:rsidR="0036493F" w:rsidRPr="003A767E" w:rsidRDefault="0090067B" w:rsidP="00564B76">
            <w:pPr>
              <w:spacing w:before="60" w:after="60"/>
              <w:ind w:left="0" w:right="595" w:firstLine="0"/>
              <w:jc w:val="both"/>
              <w:rPr>
                <w:sz w:val="20"/>
                <w:szCs w:val="20"/>
              </w:rPr>
            </w:pPr>
            <w:r w:rsidRPr="003A767E">
              <w:rPr>
                <w:sz w:val="20"/>
                <w:szCs w:val="20"/>
              </w:rPr>
              <w:t>3</w:t>
            </w:r>
            <w:r w:rsidR="00146007" w:rsidRPr="003A767E">
              <w:rPr>
                <w:sz w:val="20"/>
                <w:szCs w:val="20"/>
              </w:rPr>
              <w:t>)</w:t>
            </w:r>
            <w:r w:rsidR="00146007" w:rsidRPr="003A767E">
              <w:rPr>
                <w:sz w:val="20"/>
                <w:szCs w:val="20"/>
              </w:rPr>
              <w:sym w:font="Symbol" w:char="F020"/>
            </w:r>
            <w:r w:rsidR="00146007" w:rsidRPr="003A767E">
              <w:rPr>
                <w:sz w:val="20"/>
                <w:szCs w:val="20"/>
              </w:rPr>
              <w:t>Esitatakse ruumitüüpide kaupa, millised sisemised soojuskoormused (inimesed, valgustus, seadmed) olid jahutusvõimsuste arvutamisel aluseks. Esitatakse jahutusvõimsuse arvutamise aluseks olnud klaaside ja päikesevarjete tüübid ning nende põhiparameetrid.</w:t>
            </w:r>
          </w:p>
          <w:p w14:paraId="739A95B3" w14:textId="73EC5F0C" w:rsidR="00146007" w:rsidRPr="003A767E" w:rsidRDefault="0090067B" w:rsidP="00564B76">
            <w:pPr>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4</w:t>
            </w:r>
            <w:r w:rsidR="00146007" w:rsidRPr="003A767E">
              <w:rPr>
                <w:rFonts w:eastAsia="Calibri" w:cstheme="minorHAnsi"/>
                <w:kern w:val="0"/>
                <w:sz w:val="20"/>
                <w:szCs w:val="20"/>
                <w14:ligatures w14:val="none"/>
              </w:rPr>
              <w:t>)</w:t>
            </w:r>
            <w:r w:rsidR="00146007" w:rsidRPr="003A767E">
              <w:rPr>
                <w:rFonts w:eastAsia="Calibri" w:cstheme="minorHAnsi"/>
                <w:kern w:val="0"/>
                <w:sz w:val="20"/>
                <w:szCs w:val="20"/>
                <w14:ligatures w14:val="none"/>
              </w:rPr>
              <w:sym w:font="Symbol" w:char="F020"/>
            </w:r>
            <w:r w:rsidR="00146007" w:rsidRPr="003A767E">
              <w:rPr>
                <w:rFonts w:eastAsia="Calibri" w:cstheme="minorHAnsi"/>
                <w:kern w:val="0"/>
                <w:sz w:val="20"/>
                <w:szCs w:val="20"/>
                <w14:ligatures w14:val="none"/>
              </w:rPr>
              <w:t xml:space="preserve">Esitatakse sisekliima tagamise süsteemide </w:t>
            </w:r>
            <w:r w:rsidR="00DA70F5" w:rsidRPr="003A767E">
              <w:rPr>
                <w:rFonts w:eastAsia="Calibri" w:cstheme="minorHAnsi"/>
                <w:kern w:val="0"/>
                <w:sz w:val="20"/>
                <w:szCs w:val="20"/>
                <w14:ligatures w14:val="none"/>
              </w:rPr>
              <w:t xml:space="preserve">põhilahenduste </w:t>
            </w:r>
            <w:r w:rsidR="00146007" w:rsidRPr="003A767E">
              <w:rPr>
                <w:rFonts w:eastAsia="Calibri" w:cstheme="minorHAnsi"/>
                <w:kern w:val="0"/>
                <w:sz w:val="20"/>
                <w:szCs w:val="20"/>
                <w14:ligatures w14:val="none"/>
              </w:rPr>
              <w:t>kirjeldus.</w:t>
            </w:r>
          </w:p>
          <w:p w14:paraId="260DA1B1" w14:textId="7D3EB3F6" w:rsidR="007D04D7" w:rsidRPr="003A767E" w:rsidRDefault="00BD6F21" w:rsidP="00564B76">
            <w:pPr>
              <w:spacing w:before="60" w:after="60"/>
              <w:ind w:left="0" w:right="595" w:firstLine="0"/>
              <w:jc w:val="both"/>
              <w:rPr>
                <w:sz w:val="20"/>
                <w:szCs w:val="20"/>
              </w:rPr>
            </w:pPr>
            <w:r w:rsidRPr="003A767E">
              <w:rPr>
                <w:sz w:val="20"/>
                <w:szCs w:val="20"/>
              </w:rPr>
              <w:t>5</w:t>
            </w:r>
            <w:r w:rsidR="00146007" w:rsidRPr="003A767E">
              <w:rPr>
                <w:sz w:val="20"/>
                <w:szCs w:val="20"/>
              </w:rPr>
              <w:t>)</w:t>
            </w:r>
            <w:r w:rsidR="00146007" w:rsidRPr="003A767E">
              <w:rPr>
                <w:sz w:val="20"/>
                <w:szCs w:val="20"/>
              </w:rPr>
              <w:sym w:font="Symbol" w:char="F020"/>
            </w:r>
            <w:r w:rsidR="00146007" w:rsidRPr="003A767E">
              <w:rPr>
                <w:sz w:val="20"/>
                <w:szCs w:val="20"/>
              </w:rPr>
              <w:t>Esitatakse ehitise arvutuslik soojus-</w:t>
            </w:r>
            <w:r w:rsidR="00FD654B" w:rsidRPr="003A767E">
              <w:rPr>
                <w:sz w:val="20"/>
                <w:szCs w:val="20"/>
              </w:rPr>
              <w:t xml:space="preserve"> ja</w:t>
            </w:r>
            <w:r w:rsidR="00146007" w:rsidRPr="003A767E">
              <w:rPr>
                <w:sz w:val="20"/>
                <w:szCs w:val="20"/>
              </w:rPr>
              <w:t xml:space="preserve"> jahutusvõimsus </w:t>
            </w:r>
            <w:r w:rsidR="00751B80" w:rsidRPr="003A767E">
              <w:rPr>
                <w:sz w:val="20"/>
                <w:szCs w:val="20"/>
              </w:rPr>
              <w:t xml:space="preserve">sisekliima </w:t>
            </w:r>
            <w:r w:rsidR="003C74B7" w:rsidRPr="003A767E">
              <w:rPr>
                <w:sz w:val="20"/>
                <w:szCs w:val="20"/>
              </w:rPr>
              <w:t xml:space="preserve">tagamise </w:t>
            </w:r>
            <w:r w:rsidR="00146007" w:rsidRPr="003A767E">
              <w:rPr>
                <w:sz w:val="20"/>
                <w:szCs w:val="20"/>
              </w:rPr>
              <w:t>süsteemide kaupa, koos arvutuslike põhiparameetritega; renoveerimise või rekonstrueerimise puhul tuuakse eraldi välja ehitise olemasolev ja lisanduv soojus- ning jahutusvõimsus.</w:t>
            </w:r>
          </w:p>
          <w:p w14:paraId="2D9E1CF2" w14:textId="7E07DB4E" w:rsidR="00D120C5" w:rsidRPr="003A767E" w:rsidRDefault="00BD6F21" w:rsidP="00564B76">
            <w:pPr>
              <w:spacing w:before="60" w:after="60"/>
              <w:ind w:left="0" w:right="595" w:firstLine="0"/>
              <w:jc w:val="both"/>
              <w:rPr>
                <w:sz w:val="20"/>
                <w:szCs w:val="20"/>
              </w:rPr>
            </w:pPr>
            <w:r w:rsidRPr="003A767E">
              <w:rPr>
                <w:sz w:val="20"/>
                <w:szCs w:val="20"/>
              </w:rPr>
              <w:t>6</w:t>
            </w:r>
            <w:r w:rsidR="00146007" w:rsidRPr="003A767E">
              <w:rPr>
                <w:sz w:val="20"/>
                <w:szCs w:val="20"/>
              </w:rPr>
              <w:t>)</w:t>
            </w:r>
            <w:r w:rsidR="00146007" w:rsidRPr="003A767E">
              <w:rPr>
                <w:sz w:val="20"/>
                <w:szCs w:val="20"/>
              </w:rPr>
              <w:sym w:font="Symbol" w:char="F020"/>
            </w:r>
            <w:r w:rsidR="00146007" w:rsidRPr="003A767E">
              <w:rPr>
                <w:sz w:val="20"/>
                <w:szCs w:val="20"/>
              </w:rPr>
              <w:t xml:space="preserve">Esitatakse sisekliima tagamise süsteemide </w:t>
            </w:r>
            <w:r w:rsidR="00F228E3" w:rsidRPr="003A767E">
              <w:rPr>
                <w:sz w:val="20"/>
                <w:szCs w:val="20"/>
              </w:rPr>
              <w:t>põhi</w:t>
            </w:r>
            <w:r w:rsidR="00146007" w:rsidRPr="003A767E">
              <w:rPr>
                <w:sz w:val="20"/>
                <w:szCs w:val="20"/>
              </w:rPr>
              <w:t>komponentide põhinäitajad.</w:t>
            </w:r>
          </w:p>
          <w:p w14:paraId="31BFD8C4" w14:textId="451E8B58" w:rsidR="00B55BAA" w:rsidRPr="003A767E" w:rsidRDefault="00BD6F21" w:rsidP="00564B76">
            <w:pPr>
              <w:spacing w:before="60" w:after="60"/>
              <w:ind w:left="0" w:right="595" w:firstLine="0"/>
              <w:jc w:val="both"/>
              <w:rPr>
                <w:sz w:val="20"/>
                <w:szCs w:val="20"/>
              </w:rPr>
            </w:pPr>
            <w:r w:rsidRPr="003A767E">
              <w:rPr>
                <w:sz w:val="20"/>
                <w:szCs w:val="20"/>
              </w:rPr>
              <w:t>7</w:t>
            </w:r>
            <w:r w:rsidR="00146007" w:rsidRPr="003A767E">
              <w:rPr>
                <w:sz w:val="20"/>
                <w:szCs w:val="20"/>
              </w:rPr>
              <w:t>)</w:t>
            </w:r>
            <w:r w:rsidR="00146007" w:rsidRPr="003A767E">
              <w:rPr>
                <w:sz w:val="20"/>
                <w:szCs w:val="20"/>
              </w:rPr>
              <w:sym w:font="Symbol" w:char="F020"/>
            </w:r>
            <w:r w:rsidR="00146007" w:rsidRPr="003A767E">
              <w:rPr>
                <w:sz w:val="20"/>
                <w:szCs w:val="20"/>
              </w:rPr>
              <w:t>Esitatakse sisekliima tagamise süsteemide põhiseadmete ja -sõlmed</w:t>
            </w:r>
            <w:r w:rsidR="00D75BB1" w:rsidRPr="003A767E">
              <w:rPr>
                <w:sz w:val="20"/>
                <w:szCs w:val="20"/>
              </w:rPr>
              <w:t>e</w:t>
            </w:r>
            <w:r w:rsidR="00146007" w:rsidRPr="003A767E">
              <w:rPr>
                <w:sz w:val="20"/>
                <w:szCs w:val="20"/>
              </w:rPr>
              <w:t xml:space="preserve"> asukohad.</w:t>
            </w:r>
          </w:p>
          <w:p w14:paraId="58C7F524" w14:textId="6F6689C1" w:rsidR="00BD6F21" w:rsidRPr="003A767E" w:rsidRDefault="00BD6F21" w:rsidP="00564B76">
            <w:pPr>
              <w:spacing w:before="60" w:after="60"/>
              <w:ind w:left="0" w:right="595" w:firstLine="0"/>
              <w:jc w:val="both"/>
              <w:rPr>
                <w:sz w:val="20"/>
                <w:szCs w:val="20"/>
              </w:rPr>
            </w:pPr>
            <w:r w:rsidRPr="003A767E">
              <w:rPr>
                <w:sz w:val="20"/>
                <w:szCs w:val="20"/>
              </w:rPr>
              <w:t>8)</w:t>
            </w:r>
            <w:r w:rsidRPr="003A767E">
              <w:rPr>
                <w:sz w:val="20"/>
                <w:szCs w:val="20"/>
              </w:rPr>
              <w:sym w:font="Symbol" w:char="F020"/>
            </w:r>
            <w:r w:rsidRPr="003A767E">
              <w:rPr>
                <w:sz w:val="20"/>
                <w:szCs w:val="20"/>
              </w:rPr>
              <w:t xml:space="preserve">Esitatakse sisekliima tagamise süsteemide energiatarbimise mõõtmise põhimõtted. </w:t>
            </w:r>
            <w:r w:rsidRPr="003A767E">
              <w:rPr>
                <w:rFonts w:eastAsia="Calibri" w:cstheme="minorHAnsi"/>
                <w:kern w:val="0"/>
                <w:sz w:val="20"/>
                <w:szCs w:val="20"/>
                <w14:ligatures w14:val="none"/>
              </w:rPr>
              <w:t>Juhul, kui asjakohane õigusakt annab võimalused eranditeks tehnosüsteemide energiakasutuse mõõtmises ning neid erandeid on kasutatud, siis esitatakse vastavad kirjeldused ja põhjendused.</w:t>
            </w:r>
          </w:p>
          <w:p w14:paraId="370766EC" w14:textId="72414AF6" w:rsidR="00146007" w:rsidRPr="003A767E" w:rsidRDefault="00146007" w:rsidP="00564B76">
            <w:pPr>
              <w:spacing w:before="60" w:after="60"/>
              <w:ind w:left="0" w:right="595" w:firstLine="0"/>
              <w:jc w:val="both"/>
              <w:rPr>
                <w:sz w:val="20"/>
                <w:szCs w:val="20"/>
              </w:rPr>
            </w:pPr>
            <w:r w:rsidRPr="003A767E">
              <w:rPr>
                <w:sz w:val="20"/>
                <w:szCs w:val="20"/>
              </w:rPr>
              <w:t>9)</w:t>
            </w:r>
            <w:r w:rsidRPr="003A767E">
              <w:rPr>
                <w:sz w:val="20"/>
                <w:szCs w:val="20"/>
              </w:rPr>
              <w:sym w:font="Symbol" w:char="F020"/>
            </w:r>
            <w:r w:rsidRPr="003A767E">
              <w:rPr>
                <w:sz w:val="20"/>
                <w:szCs w:val="20"/>
              </w:rPr>
              <w:t xml:space="preserve">Tuginedes selle paragrahvi lõike 26 kohasele tuleohutuse kontseptsioonile esitatakse sisekliima tagamise süsteemide tuleohutuse tagamise detailsem kirjeldus, muu hulgas tuletõkkemeetmed kanalite ja torude läbiminekul tuletõkketarinditest ning </w:t>
            </w:r>
            <w:r w:rsidR="00AA0B3E" w:rsidRPr="003A767E">
              <w:rPr>
                <w:sz w:val="20"/>
                <w:szCs w:val="20"/>
              </w:rPr>
              <w:t xml:space="preserve">torude ja kanalite </w:t>
            </w:r>
            <w:r w:rsidRPr="003A767E">
              <w:rPr>
                <w:sz w:val="20"/>
                <w:szCs w:val="20"/>
              </w:rPr>
              <w:t>isolatsioonimaterjalide tuletundlikkus.</w:t>
            </w:r>
          </w:p>
          <w:p w14:paraId="6458B1D1" w14:textId="77777777" w:rsidR="00146007" w:rsidRPr="003A767E" w:rsidRDefault="00146007" w:rsidP="00564B76">
            <w:pPr>
              <w:spacing w:before="60" w:after="60"/>
              <w:ind w:left="0" w:right="595" w:firstLine="0"/>
              <w:jc w:val="both"/>
              <w:rPr>
                <w:sz w:val="20"/>
                <w:szCs w:val="20"/>
              </w:rPr>
            </w:pPr>
            <w:r w:rsidRPr="003A767E">
              <w:rPr>
                <w:sz w:val="20"/>
                <w:szCs w:val="20"/>
              </w:rPr>
              <w:t>10)</w:t>
            </w:r>
            <w:r w:rsidRPr="003A767E">
              <w:rPr>
                <w:sz w:val="20"/>
                <w:szCs w:val="20"/>
              </w:rPr>
              <w:sym w:font="Symbol" w:char="F020"/>
            </w:r>
            <w:r w:rsidR="00FB7B5E" w:rsidRPr="003A767E">
              <w:rPr>
                <w:sz w:val="20"/>
                <w:szCs w:val="20"/>
              </w:rPr>
              <w:t>Esitatakse ü</w:t>
            </w:r>
            <w:r w:rsidRPr="003A767E">
              <w:rPr>
                <w:sz w:val="20"/>
                <w:szCs w:val="20"/>
              </w:rPr>
              <w:t>hiskasutatava soojusvarustuse välisvõrgu ja külmavarustuse välisvõrgu valdaja tehnilised liitumistingimused</w:t>
            </w:r>
            <w:r w:rsidR="004A5451" w:rsidRPr="003A767E">
              <w:rPr>
                <w:sz w:val="20"/>
                <w:szCs w:val="20"/>
              </w:rPr>
              <w:t>;</w:t>
            </w:r>
            <w:r w:rsidR="00FB7B5E" w:rsidRPr="003A767E">
              <w:rPr>
                <w:sz w:val="20"/>
                <w:szCs w:val="20"/>
              </w:rPr>
              <w:t xml:space="preserve"> </w:t>
            </w:r>
            <w:r w:rsidR="004A5451" w:rsidRPr="003A767E">
              <w:rPr>
                <w:sz w:val="20"/>
                <w:szCs w:val="20"/>
              </w:rPr>
              <w:t>n</w:t>
            </w:r>
            <w:r w:rsidR="00FB7B5E" w:rsidRPr="003A767E">
              <w:rPr>
                <w:sz w:val="20"/>
                <w:szCs w:val="20"/>
              </w:rPr>
              <w:t>eed</w:t>
            </w:r>
            <w:r w:rsidRPr="003A767E">
              <w:rPr>
                <w:sz w:val="20"/>
                <w:szCs w:val="20"/>
              </w:rPr>
              <w:t xml:space="preserve"> esitatakse kas projektlahendi üldteabe koosseisus või vahetult sisekliima tagamise süsteemide teabe koosseisus. Kui tingimused esitatakse üldteabe koosseisus, siis antakse asjakohane viide.</w:t>
            </w:r>
          </w:p>
          <w:p w14:paraId="707DBC68" w14:textId="17A9F20C" w:rsidR="00315289" w:rsidRPr="003A767E" w:rsidRDefault="00315289" w:rsidP="00564B76">
            <w:pPr>
              <w:shd w:val="clear" w:color="auto" w:fill="FFFFFF"/>
              <w:spacing w:before="60" w:after="60"/>
              <w:ind w:left="0" w:right="595" w:firstLine="0"/>
              <w:jc w:val="both"/>
              <w:rPr>
                <w:rFonts w:eastAsia="Calibri" w:cstheme="minorHAnsi"/>
                <w:color w:val="00B050"/>
                <w:kern w:val="0"/>
                <w:sz w:val="20"/>
                <w:szCs w:val="20"/>
                <w14:ligatures w14:val="none"/>
              </w:rPr>
            </w:pPr>
          </w:p>
        </w:tc>
        <w:tc>
          <w:tcPr>
            <w:tcW w:w="11411" w:type="dxa"/>
            <w:shd w:val="clear" w:color="auto" w:fill="F2F2F2" w:themeFill="background1" w:themeFillShade="F2"/>
          </w:tcPr>
          <w:p w14:paraId="4AC5E9B5" w14:textId="2DBC2DAC" w:rsidR="002C17A0" w:rsidRPr="003A767E" w:rsidRDefault="002C17A0" w:rsidP="00146007">
            <w:pPr>
              <w:spacing w:before="60" w:after="60"/>
              <w:ind w:left="0" w:firstLine="0"/>
              <w:jc w:val="both"/>
              <w:rPr>
                <w:sz w:val="20"/>
                <w:szCs w:val="20"/>
              </w:rPr>
            </w:pPr>
            <w:r w:rsidRPr="003A767E">
              <w:rPr>
                <w:sz w:val="20"/>
                <w:szCs w:val="20"/>
              </w:rPr>
              <w:t xml:space="preserve">Lõike 31 nõuete oluliseks aluseks on </w:t>
            </w:r>
            <w:r w:rsidRPr="003A767E">
              <w:rPr>
                <w:b/>
                <w:bCs/>
                <w:sz w:val="20"/>
                <w:szCs w:val="20"/>
              </w:rPr>
              <w:t>rahvatervise seaduse</w:t>
            </w:r>
            <w:r w:rsidRPr="003A767E">
              <w:rPr>
                <w:sz w:val="20"/>
                <w:szCs w:val="20"/>
              </w:rPr>
              <w:t xml:space="preserve"> </w:t>
            </w:r>
            <w:r w:rsidR="00846D2A" w:rsidRPr="003A767E">
              <w:rPr>
                <w:rFonts w:cstheme="minorHAnsi"/>
                <w:sz w:val="20"/>
                <w:szCs w:val="20"/>
              </w:rPr>
              <w:t>§</w:t>
            </w:r>
            <w:r w:rsidR="00846D2A" w:rsidRPr="003A767E">
              <w:rPr>
                <w:sz w:val="20"/>
                <w:szCs w:val="20"/>
              </w:rPr>
              <w:t>12.</w:t>
            </w:r>
          </w:p>
          <w:p w14:paraId="1BFF57A9" w14:textId="643B4E36" w:rsidR="00846D2A" w:rsidRPr="003A767E" w:rsidRDefault="00CE78DC" w:rsidP="00146007">
            <w:pPr>
              <w:spacing w:before="60" w:after="60"/>
              <w:ind w:left="0" w:firstLine="0"/>
              <w:jc w:val="both"/>
              <w:rPr>
                <w:sz w:val="20"/>
                <w:szCs w:val="20"/>
              </w:rPr>
            </w:pPr>
            <w:r w:rsidRPr="003A767E">
              <w:rPr>
                <w:sz w:val="20"/>
                <w:szCs w:val="20"/>
              </w:rPr>
              <w:t>§ 12. Avalik- ja eraõigusliku juriidilise isiku ning füüsilise isiku ülesanded</w:t>
            </w:r>
          </w:p>
          <w:p w14:paraId="3FB96AB9" w14:textId="22168244" w:rsidR="00CE78DC" w:rsidRPr="003A767E" w:rsidRDefault="0037372E" w:rsidP="0037372E">
            <w:pPr>
              <w:spacing w:before="60" w:after="60"/>
              <w:ind w:left="0" w:firstLine="0"/>
              <w:rPr>
                <w:sz w:val="20"/>
                <w:szCs w:val="20"/>
              </w:rPr>
            </w:pPr>
            <w:r w:rsidRPr="003A767E">
              <w:rPr>
                <w:sz w:val="20"/>
                <w:szCs w:val="20"/>
              </w:rPr>
              <w:t>(3) Avalik- ja eraõiguslik juriidiline isik ning füüsiline isik esitab kohaliku omavalitsuse nõudel tervisekaitse riiklikule järelevalveasutusele kooli, lasteasutuse, hoolekandeasutuse, lapsehoiuteenuseid osutava ettevõtte ning ilu- ja isikuteenuseid osutava ettevõtte ehitusprojekti, sealhulgas hooldusjuhendi koopia, ehitise tervisekaitsenõuetele vastavuse kontrollimiseks ja terviseohutuse hinnangu andmiseks.</w:t>
            </w:r>
          </w:p>
          <w:p w14:paraId="384F4576" w14:textId="765C0581" w:rsidR="00EA5D03" w:rsidRPr="003A767E" w:rsidRDefault="00AB0098" w:rsidP="0037372E">
            <w:pPr>
              <w:spacing w:before="60" w:after="60"/>
              <w:ind w:left="0" w:firstLine="0"/>
              <w:rPr>
                <w:sz w:val="20"/>
                <w:szCs w:val="20"/>
              </w:rPr>
            </w:pPr>
            <w:r w:rsidRPr="003A767E">
              <w:rPr>
                <w:sz w:val="20"/>
                <w:szCs w:val="20"/>
              </w:rPr>
              <w:t xml:space="preserve">Kommentaar: kui ehitusloa taotlemisel esitav projekt </w:t>
            </w:r>
            <w:r w:rsidR="000C6A9B" w:rsidRPr="003A767E">
              <w:rPr>
                <w:sz w:val="20"/>
                <w:szCs w:val="20"/>
              </w:rPr>
              <w:t xml:space="preserve">ei </w:t>
            </w:r>
            <w:r w:rsidRPr="003A767E">
              <w:rPr>
                <w:sz w:val="20"/>
                <w:szCs w:val="20"/>
              </w:rPr>
              <w:t xml:space="preserve">sisalda </w:t>
            </w:r>
            <w:r w:rsidR="000C6A9B" w:rsidRPr="003A767E">
              <w:rPr>
                <w:sz w:val="20"/>
                <w:szCs w:val="20"/>
              </w:rPr>
              <w:t xml:space="preserve">hoone sisekliima tagamise süsteemide kohta vajalikku infot, siis </w:t>
            </w:r>
            <w:r w:rsidR="007A6BFC" w:rsidRPr="003A767E">
              <w:rPr>
                <w:sz w:val="20"/>
                <w:szCs w:val="20"/>
              </w:rPr>
              <w:t xml:space="preserve">rahvatervise seaduse </w:t>
            </w:r>
            <w:r w:rsidR="007A6BFC" w:rsidRPr="003A767E">
              <w:rPr>
                <w:rFonts w:cstheme="minorHAnsi"/>
                <w:sz w:val="20"/>
                <w:szCs w:val="20"/>
              </w:rPr>
              <w:t>§12 lõiget 3 täita võimalik ei ole.</w:t>
            </w:r>
          </w:p>
          <w:p w14:paraId="0F58D24B" w14:textId="77777777" w:rsidR="002C17A0" w:rsidRPr="003A767E" w:rsidRDefault="002C17A0" w:rsidP="00146007">
            <w:pPr>
              <w:spacing w:before="60" w:after="60"/>
              <w:ind w:left="0" w:firstLine="0"/>
              <w:jc w:val="both"/>
              <w:rPr>
                <w:sz w:val="20"/>
                <w:szCs w:val="20"/>
              </w:rPr>
            </w:pPr>
          </w:p>
          <w:p w14:paraId="4ED71627" w14:textId="0BD4F419" w:rsidR="002C17A0" w:rsidRPr="003A767E" w:rsidRDefault="00AC6087" w:rsidP="00146007">
            <w:pPr>
              <w:spacing w:before="60" w:after="60"/>
              <w:ind w:left="0" w:firstLine="0"/>
              <w:jc w:val="both"/>
              <w:rPr>
                <w:sz w:val="20"/>
                <w:szCs w:val="20"/>
              </w:rPr>
            </w:pPr>
            <w:r w:rsidRPr="003A767E">
              <w:rPr>
                <w:sz w:val="20"/>
                <w:szCs w:val="20"/>
              </w:rPr>
              <w:t>L</w:t>
            </w:r>
            <w:r w:rsidR="001F0924" w:rsidRPr="003A767E">
              <w:rPr>
                <w:sz w:val="20"/>
                <w:szCs w:val="20"/>
              </w:rPr>
              <w:t>õike 31 punktide</w:t>
            </w:r>
            <w:r w:rsidRPr="003A767E">
              <w:rPr>
                <w:sz w:val="20"/>
                <w:szCs w:val="20"/>
              </w:rPr>
              <w:t xml:space="preserve"> selgitused</w:t>
            </w:r>
          </w:p>
          <w:p w14:paraId="22679145" w14:textId="5D883E9E" w:rsidR="00146007" w:rsidRPr="003A767E" w:rsidRDefault="0090067B" w:rsidP="00146007">
            <w:pPr>
              <w:spacing w:before="60" w:after="60"/>
              <w:ind w:left="0" w:firstLine="0"/>
              <w:jc w:val="both"/>
              <w:rPr>
                <w:sz w:val="20"/>
                <w:szCs w:val="20"/>
              </w:rPr>
            </w:pPr>
            <w:r w:rsidRPr="003A767E">
              <w:rPr>
                <w:sz w:val="20"/>
                <w:szCs w:val="20"/>
              </w:rPr>
              <w:t>4</w:t>
            </w:r>
            <w:r w:rsidR="00146007" w:rsidRPr="003A767E">
              <w:rPr>
                <w:sz w:val="20"/>
                <w:szCs w:val="20"/>
              </w:rPr>
              <w:t>)</w:t>
            </w:r>
            <w:r w:rsidR="00146007" w:rsidRPr="003A767E">
              <w:rPr>
                <w:sz w:val="20"/>
                <w:szCs w:val="20"/>
              </w:rPr>
              <w:sym w:font="Symbol" w:char="F020"/>
            </w:r>
            <w:r w:rsidR="00146007" w:rsidRPr="003A767E">
              <w:rPr>
                <w:sz w:val="20"/>
                <w:szCs w:val="20"/>
              </w:rPr>
              <w:t>Selgitatakse energeetilisi (nt soojuspump, aktiveeritud vaiad, kaugküte jms) ja kontseptuaalseid (nt TABS</w:t>
            </w:r>
            <w:r w:rsidR="00C00860" w:rsidRPr="003A767E">
              <w:rPr>
                <w:sz w:val="20"/>
                <w:szCs w:val="20"/>
              </w:rPr>
              <w:sym w:font="Symbol" w:char="F020"/>
            </w:r>
            <w:r w:rsidR="00C00860" w:rsidRPr="003A767E">
              <w:rPr>
                <w:sz w:val="20"/>
                <w:szCs w:val="20"/>
              </w:rPr>
              <w:t>-</w:t>
            </w:r>
            <w:r w:rsidR="00C00860" w:rsidRPr="003A767E">
              <w:rPr>
                <w:sz w:val="20"/>
                <w:szCs w:val="20"/>
              </w:rPr>
              <w:sym w:font="Symbol" w:char="F020"/>
            </w:r>
            <w:r w:rsidR="00C00860" w:rsidRPr="003A767E">
              <w:rPr>
                <w:i/>
                <w:iCs/>
                <w:sz w:val="20"/>
                <w:szCs w:val="20"/>
              </w:rPr>
              <w:t>Thermally Activated Building System</w:t>
            </w:r>
            <w:r w:rsidR="00146007" w:rsidRPr="003A767E">
              <w:rPr>
                <w:sz w:val="20"/>
                <w:szCs w:val="20"/>
              </w:rPr>
              <w:t>, madala eksergiaga süsteemid jms) valikuid;</w:t>
            </w:r>
          </w:p>
          <w:p w14:paraId="7A3CBC2F" w14:textId="3818C7A4" w:rsidR="00146007" w:rsidRPr="003A767E" w:rsidRDefault="00146007" w:rsidP="00146007">
            <w:pPr>
              <w:spacing w:before="60" w:after="60"/>
              <w:ind w:left="0" w:firstLine="0"/>
              <w:jc w:val="both"/>
              <w:rPr>
                <w:sz w:val="20"/>
                <w:szCs w:val="20"/>
              </w:rPr>
            </w:pPr>
            <w:r w:rsidRPr="003A767E">
              <w:rPr>
                <w:sz w:val="20"/>
                <w:szCs w:val="20"/>
              </w:rPr>
              <w:t>kirjeldatakse soojusallikat (nt soojussõlm, soojuspump, tarbevee soojendamine vms);</w:t>
            </w:r>
          </w:p>
          <w:p w14:paraId="070C5927" w14:textId="29AF9E58" w:rsidR="00146007" w:rsidRPr="003A767E" w:rsidRDefault="00146007" w:rsidP="00146007">
            <w:pPr>
              <w:spacing w:before="60" w:after="60"/>
              <w:ind w:left="0" w:firstLine="0"/>
              <w:jc w:val="both"/>
              <w:rPr>
                <w:sz w:val="20"/>
                <w:szCs w:val="20"/>
              </w:rPr>
            </w:pPr>
            <w:r w:rsidRPr="003A767E">
              <w:rPr>
                <w:sz w:val="20"/>
                <w:szCs w:val="20"/>
              </w:rPr>
              <w:t>kirjeldatakse kütte lahendust, sh küttesüsteemide liike (nt põrandküte, radiaatorküte, õhkküte jms) ja nende teeninduspiirkondasid;</w:t>
            </w:r>
          </w:p>
          <w:p w14:paraId="7FC4ED3A" w14:textId="14FBA5AB" w:rsidR="00146007" w:rsidRPr="003A767E" w:rsidRDefault="00146007" w:rsidP="00146007">
            <w:pPr>
              <w:spacing w:before="60" w:after="60"/>
              <w:ind w:left="0" w:firstLine="0"/>
              <w:jc w:val="both"/>
              <w:rPr>
                <w:sz w:val="20"/>
                <w:szCs w:val="20"/>
              </w:rPr>
            </w:pPr>
            <w:r w:rsidRPr="003A767E">
              <w:rPr>
                <w:sz w:val="20"/>
                <w:szCs w:val="20"/>
              </w:rPr>
              <w:t>kirjeldatakse ventilatsiooni lahendust (nt CAV</w:t>
            </w:r>
            <w:r w:rsidR="00D5771C" w:rsidRPr="003A767E">
              <w:rPr>
                <w:sz w:val="20"/>
                <w:szCs w:val="20"/>
              </w:rPr>
              <w:sym w:font="Symbol" w:char="F020"/>
            </w:r>
            <w:r w:rsidR="00D5771C" w:rsidRPr="003A767E">
              <w:rPr>
                <w:sz w:val="20"/>
                <w:szCs w:val="20"/>
              </w:rPr>
              <w:t>–</w:t>
            </w:r>
            <w:r w:rsidR="00D5771C" w:rsidRPr="003A767E">
              <w:rPr>
                <w:sz w:val="20"/>
                <w:szCs w:val="20"/>
              </w:rPr>
              <w:sym w:font="Symbol" w:char="F020"/>
            </w:r>
            <w:r w:rsidR="00D5771C" w:rsidRPr="003A767E">
              <w:rPr>
                <w:sz w:val="20"/>
                <w:szCs w:val="20"/>
              </w:rPr>
              <w:t>constant</w:t>
            </w:r>
            <w:r w:rsidR="00D5771C" w:rsidRPr="003A767E">
              <w:rPr>
                <w:sz w:val="20"/>
                <w:szCs w:val="20"/>
              </w:rPr>
              <w:sym w:font="Symbol" w:char="F020"/>
            </w:r>
            <w:r w:rsidR="00D5771C" w:rsidRPr="003A767E">
              <w:rPr>
                <w:sz w:val="20"/>
                <w:szCs w:val="20"/>
              </w:rPr>
              <w:t>air</w:t>
            </w:r>
            <w:r w:rsidR="00D5771C" w:rsidRPr="003A767E">
              <w:rPr>
                <w:sz w:val="20"/>
                <w:szCs w:val="20"/>
              </w:rPr>
              <w:sym w:font="Symbol" w:char="F020"/>
            </w:r>
            <w:r w:rsidR="00D5771C" w:rsidRPr="003A767E">
              <w:rPr>
                <w:sz w:val="20"/>
                <w:szCs w:val="20"/>
              </w:rPr>
              <w:t>volume</w:t>
            </w:r>
            <w:r w:rsidRPr="003A767E">
              <w:rPr>
                <w:sz w:val="20"/>
                <w:szCs w:val="20"/>
              </w:rPr>
              <w:t>, VAV</w:t>
            </w:r>
            <w:r w:rsidR="00D5771C" w:rsidRPr="003A767E">
              <w:rPr>
                <w:sz w:val="20"/>
                <w:szCs w:val="20"/>
              </w:rPr>
              <w:sym w:font="Symbol" w:char="F020"/>
            </w:r>
            <w:r w:rsidR="00D5771C" w:rsidRPr="003A767E">
              <w:rPr>
                <w:sz w:val="20"/>
                <w:szCs w:val="20"/>
              </w:rPr>
              <w:t>–</w:t>
            </w:r>
            <w:r w:rsidR="00D5771C" w:rsidRPr="003A767E">
              <w:rPr>
                <w:sz w:val="20"/>
                <w:szCs w:val="20"/>
              </w:rPr>
              <w:sym w:font="Symbol" w:char="F020"/>
            </w:r>
            <w:r w:rsidR="00261FCD" w:rsidRPr="003A767E">
              <w:rPr>
                <w:i/>
                <w:iCs/>
                <w:sz w:val="20"/>
                <w:szCs w:val="20"/>
              </w:rPr>
              <w:t>varia</w:t>
            </w:r>
            <w:r w:rsidR="00D5771C" w:rsidRPr="003A767E">
              <w:rPr>
                <w:i/>
                <w:iCs/>
                <w:sz w:val="20"/>
                <w:szCs w:val="20"/>
              </w:rPr>
              <w:t>ble</w:t>
            </w:r>
            <w:r w:rsidR="00D5771C" w:rsidRPr="003A767E">
              <w:rPr>
                <w:i/>
                <w:iCs/>
                <w:sz w:val="20"/>
                <w:szCs w:val="20"/>
              </w:rPr>
              <w:sym w:font="Symbol" w:char="F020"/>
            </w:r>
            <w:r w:rsidR="00D5771C" w:rsidRPr="003A767E">
              <w:rPr>
                <w:i/>
                <w:iCs/>
                <w:sz w:val="20"/>
                <w:szCs w:val="20"/>
              </w:rPr>
              <w:t>air</w:t>
            </w:r>
            <w:r w:rsidR="00D5771C" w:rsidRPr="003A767E">
              <w:rPr>
                <w:i/>
                <w:iCs/>
                <w:sz w:val="20"/>
                <w:szCs w:val="20"/>
              </w:rPr>
              <w:sym w:font="Symbol" w:char="F020"/>
            </w:r>
            <w:r w:rsidR="00D5771C" w:rsidRPr="003A767E">
              <w:rPr>
                <w:i/>
                <w:iCs/>
                <w:sz w:val="20"/>
                <w:szCs w:val="20"/>
              </w:rPr>
              <w:t>volume</w:t>
            </w:r>
            <w:r w:rsidRPr="003A767E">
              <w:rPr>
                <w:sz w:val="20"/>
                <w:szCs w:val="20"/>
              </w:rPr>
              <w:t>, kohtäratõmbed), sh ventilatsioonisüsteemideks jagunemise põhimõtteid ja süsteemide teeninduspiirkondasid, õhujaotuse põhimõtteid (nt segunev, tõrjuv) õhuhaarete ja heitõhu väljavisete tüüpe ning asukohti, heitõhu puhastamise vajadust;</w:t>
            </w:r>
          </w:p>
          <w:p w14:paraId="40CDD5E3" w14:textId="579E96D9" w:rsidR="00146007" w:rsidRPr="003A767E" w:rsidRDefault="00146007" w:rsidP="00146007">
            <w:pPr>
              <w:spacing w:before="60" w:after="60"/>
              <w:ind w:left="0" w:firstLine="0"/>
              <w:jc w:val="both"/>
              <w:rPr>
                <w:sz w:val="20"/>
                <w:szCs w:val="20"/>
              </w:rPr>
            </w:pPr>
            <w:r w:rsidRPr="003A767E">
              <w:rPr>
                <w:sz w:val="20"/>
                <w:szCs w:val="20"/>
              </w:rPr>
              <w:t>kirjeldatakse jahutuse lahendust, sh külmaallikat (nt küttega integreeritud soojuspump, kompressorseade, vabajahutus, kaugjahtus jms), jahutussüsteemide liike (nt õhkjahutus, külmakandjaga vesi jahutus, VRF</w:t>
            </w:r>
            <w:r w:rsidR="00714E26" w:rsidRPr="003A767E">
              <w:rPr>
                <w:sz w:val="20"/>
                <w:szCs w:val="20"/>
              </w:rPr>
              <w:sym w:font="Symbol" w:char="F020"/>
            </w:r>
            <w:r w:rsidR="00714E26" w:rsidRPr="003A767E">
              <w:rPr>
                <w:sz w:val="20"/>
                <w:szCs w:val="20"/>
              </w:rPr>
              <w:sym w:font="Symbol" w:char="F02D"/>
            </w:r>
            <w:r w:rsidR="00714E26" w:rsidRPr="003A767E">
              <w:rPr>
                <w:sz w:val="20"/>
                <w:szCs w:val="20"/>
              </w:rPr>
              <w:sym w:font="Symbol" w:char="F020"/>
            </w:r>
            <w:r w:rsidR="00714E26" w:rsidRPr="003A767E">
              <w:rPr>
                <w:i/>
                <w:iCs/>
                <w:sz w:val="20"/>
                <w:szCs w:val="20"/>
              </w:rPr>
              <w:t>variable</w:t>
            </w:r>
            <w:r w:rsidR="00714E26" w:rsidRPr="003A767E">
              <w:rPr>
                <w:i/>
                <w:iCs/>
                <w:sz w:val="20"/>
                <w:szCs w:val="20"/>
              </w:rPr>
              <w:sym w:font="Symbol" w:char="F020"/>
            </w:r>
            <w:r w:rsidR="00714E26" w:rsidRPr="003A767E">
              <w:rPr>
                <w:i/>
                <w:iCs/>
                <w:sz w:val="20"/>
                <w:szCs w:val="20"/>
              </w:rPr>
              <w:t>refrigerant</w:t>
            </w:r>
            <w:r w:rsidR="00714E26" w:rsidRPr="003A767E">
              <w:rPr>
                <w:i/>
                <w:iCs/>
                <w:sz w:val="20"/>
                <w:szCs w:val="20"/>
              </w:rPr>
              <w:sym w:font="Symbol" w:char="F020"/>
            </w:r>
            <w:r w:rsidR="00714E26" w:rsidRPr="003A767E">
              <w:rPr>
                <w:i/>
                <w:iCs/>
                <w:sz w:val="20"/>
                <w:szCs w:val="20"/>
              </w:rPr>
              <w:t>flow</w:t>
            </w:r>
            <w:r w:rsidRPr="003A767E">
              <w:rPr>
                <w:sz w:val="20"/>
                <w:szCs w:val="20"/>
              </w:rPr>
              <w:t xml:space="preserve"> jms) ja nende teeninduspiirkondasid, ruumiseadmeid (nt jahutuspalk, puhurkonvektor, kondensaadivaba süsteem jms);</w:t>
            </w:r>
          </w:p>
          <w:p w14:paraId="33933D35" w14:textId="59AA5426" w:rsidR="00146007" w:rsidRPr="003A767E" w:rsidRDefault="00146007" w:rsidP="00146007">
            <w:pPr>
              <w:spacing w:before="60" w:after="60"/>
              <w:ind w:left="0" w:firstLine="0"/>
              <w:jc w:val="both"/>
              <w:rPr>
                <w:sz w:val="20"/>
                <w:szCs w:val="20"/>
              </w:rPr>
            </w:pPr>
            <w:r w:rsidRPr="003A767E">
              <w:rPr>
                <w:sz w:val="20"/>
                <w:szCs w:val="20"/>
              </w:rPr>
              <w:t>kirjeldatakse õhu kuivatamise lahendust, sh kuivatussüsteemide liike (nt tsentraalne, lokaalne, integreeritud ventilatsiooniga), tööpõhimõtet (nt kondenseerumine, sorptsioon) ja nende teeninduspiirkondasid;</w:t>
            </w:r>
          </w:p>
          <w:p w14:paraId="329FE8A1" w14:textId="035B2918" w:rsidR="00146007" w:rsidRPr="003A767E" w:rsidRDefault="00146007" w:rsidP="00146007">
            <w:pPr>
              <w:spacing w:before="60" w:after="60"/>
              <w:ind w:left="0" w:firstLine="0"/>
              <w:jc w:val="both"/>
              <w:rPr>
                <w:sz w:val="20"/>
                <w:szCs w:val="20"/>
              </w:rPr>
            </w:pPr>
            <w:r w:rsidRPr="003A767E">
              <w:rPr>
                <w:sz w:val="20"/>
                <w:szCs w:val="20"/>
              </w:rPr>
              <w:t>kirjeldatakse niisutussüsteemide lahendust, sh niisutussüsteemide liike (nt tsentraalne, lokaalne, integreeritud ventilatsiooniga), tööpõhimõtet (nt adiabaatne, kuum aur) ja nende teeninduspiirkondasid;</w:t>
            </w:r>
          </w:p>
          <w:p w14:paraId="3BAC422E" w14:textId="6059F145" w:rsidR="00146007" w:rsidRPr="003A767E" w:rsidRDefault="00146007" w:rsidP="00146007">
            <w:pPr>
              <w:spacing w:before="60" w:after="60"/>
              <w:ind w:left="0" w:firstLine="0"/>
              <w:jc w:val="both"/>
              <w:rPr>
                <w:sz w:val="20"/>
                <w:szCs w:val="20"/>
              </w:rPr>
            </w:pPr>
            <w:r w:rsidRPr="003A767E">
              <w:rPr>
                <w:sz w:val="20"/>
                <w:szCs w:val="20"/>
              </w:rPr>
              <w:t>kirjeldatakse muid sisekliima tagamise lahendusi (nt lokaalne ruumiõhu puhastamine, lõhnastamine jms), sh nende tööpõhimõtet ja teeninduspiirkondasid;</w:t>
            </w:r>
          </w:p>
          <w:p w14:paraId="5A73A272" w14:textId="7589BC67" w:rsidR="00146007" w:rsidRPr="003A767E" w:rsidRDefault="00146007" w:rsidP="00146007">
            <w:pPr>
              <w:spacing w:before="60" w:after="60"/>
              <w:ind w:left="0" w:firstLine="0"/>
              <w:jc w:val="both"/>
              <w:rPr>
                <w:sz w:val="20"/>
                <w:szCs w:val="20"/>
              </w:rPr>
            </w:pPr>
            <w:r w:rsidRPr="003A767E">
              <w:rPr>
                <w:sz w:val="20"/>
                <w:szCs w:val="20"/>
              </w:rPr>
              <w:t>kirjeldatakse sisekliima tagamise süsteemide juhtimist ja automaatika taset.</w:t>
            </w:r>
          </w:p>
          <w:p w14:paraId="212BD10C" w14:textId="31749669" w:rsidR="00146007" w:rsidRPr="003A767E" w:rsidRDefault="00146007" w:rsidP="00146007">
            <w:pPr>
              <w:spacing w:before="60" w:after="60"/>
              <w:ind w:left="0" w:firstLine="0"/>
              <w:jc w:val="both"/>
              <w:rPr>
                <w:sz w:val="20"/>
                <w:szCs w:val="20"/>
              </w:rPr>
            </w:pPr>
            <w:r w:rsidRPr="003A767E">
              <w:rPr>
                <w:sz w:val="20"/>
                <w:szCs w:val="20"/>
              </w:rPr>
              <w:t>Renoveerimise või rekonstrueerimise puhul kirjeldatakse, mida tehakse ja kuidas kasutatakse (nt demonteeritakse, jäävad alles, kasutatakse osaliselt jne) olemasolevaid sisekliimasüsteeme ja nende komponente.</w:t>
            </w:r>
          </w:p>
          <w:p w14:paraId="6DE49289" w14:textId="5C2ECD48" w:rsidR="00146007" w:rsidRPr="003A767E" w:rsidRDefault="00BD6F21" w:rsidP="00146007">
            <w:pPr>
              <w:spacing w:before="60" w:after="60"/>
              <w:ind w:left="0" w:firstLine="0"/>
              <w:jc w:val="both"/>
              <w:rPr>
                <w:sz w:val="20"/>
                <w:szCs w:val="20"/>
              </w:rPr>
            </w:pPr>
            <w:r w:rsidRPr="003A767E">
              <w:rPr>
                <w:sz w:val="20"/>
                <w:szCs w:val="20"/>
              </w:rPr>
              <w:t>5</w:t>
            </w:r>
            <w:r w:rsidR="00146007" w:rsidRPr="003A767E">
              <w:rPr>
                <w:sz w:val="20"/>
                <w:szCs w:val="20"/>
              </w:rPr>
              <w:t>)</w:t>
            </w:r>
            <w:r w:rsidR="00146007" w:rsidRPr="003A767E">
              <w:rPr>
                <w:sz w:val="20"/>
                <w:szCs w:val="20"/>
              </w:rPr>
              <w:sym w:font="Symbol" w:char="F020"/>
            </w:r>
            <w:r w:rsidR="00146007" w:rsidRPr="003A767E">
              <w:rPr>
                <w:sz w:val="20"/>
                <w:szCs w:val="20"/>
              </w:rPr>
              <w:t>Süsteemide all on silmas peetud näiteks radiaatorkütet, põrandkütet, ventilatsiooni, välisala/sillutise soojendust, sooja tarbevett, ruumide jahutust, kuivatust, eritehnoloogiat, niisutust jms. Põhiparameetrid on näiteks arvutuslik võimsus, arvutuslikud temperatuurid.</w:t>
            </w:r>
          </w:p>
          <w:p w14:paraId="74D686F4" w14:textId="0F7E11A7" w:rsidR="00146007" w:rsidRPr="003A767E" w:rsidRDefault="00BD6F21" w:rsidP="00146007">
            <w:pPr>
              <w:spacing w:before="60" w:after="60"/>
              <w:ind w:left="0" w:firstLine="0"/>
              <w:jc w:val="both"/>
              <w:rPr>
                <w:sz w:val="20"/>
                <w:szCs w:val="20"/>
              </w:rPr>
            </w:pPr>
            <w:r w:rsidRPr="003A767E">
              <w:rPr>
                <w:sz w:val="20"/>
                <w:szCs w:val="20"/>
              </w:rPr>
              <w:t>6</w:t>
            </w:r>
            <w:r w:rsidR="00146007" w:rsidRPr="003A767E">
              <w:rPr>
                <w:sz w:val="20"/>
                <w:szCs w:val="20"/>
              </w:rPr>
              <w:t>)</w:t>
            </w:r>
            <w:r w:rsidR="00146007" w:rsidRPr="003A767E">
              <w:rPr>
                <w:sz w:val="20"/>
                <w:szCs w:val="20"/>
              </w:rPr>
              <w:sym w:font="Symbol" w:char="F020"/>
            </w:r>
            <w:r w:rsidR="00146007" w:rsidRPr="003A767E">
              <w:rPr>
                <w:sz w:val="20"/>
                <w:szCs w:val="20"/>
              </w:rPr>
              <w:t>Kütte korral on põhikomponendiks näiteks soojusallikas (katel, soojuspump, soojussõlm jms) ja põhinäitajateks näiteks arvutuslikud võimsused, arvutuslikud temperatuurid, kasutegur, COP</w:t>
            </w:r>
            <w:r w:rsidR="00926554" w:rsidRPr="003A767E">
              <w:rPr>
                <w:sz w:val="20"/>
                <w:szCs w:val="20"/>
              </w:rPr>
              <w:t xml:space="preserve"> - </w:t>
            </w:r>
            <w:r w:rsidR="00926554" w:rsidRPr="003A767E">
              <w:rPr>
                <w:i/>
                <w:iCs/>
                <w:sz w:val="20"/>
                <w:szCs w:val="20"/>
              </w:rPr>
              <w:t>coefficient of performance</w:t>
            </w:r>
            <w:r w:rsidR="00146007" w:rsidRPr="003A767E">
              <w:rPr>
                <w:sz w:val="20"/>
                <w:szCs w:val="20"/>
              </w:rPr>
              <w:t>, SCOP</w:t>
            </w:r>
            <w:r w:rsidR="003F77B5" w:rsidRPr="003A767E">
              <w:rPr>
                <w:sz w:val="20"/>
                <w:szCs w:val="20"/>
              </w:rPr>
              <w:t xml:space="preserve"> - </w:t>
            </w:r>
            <w:r w:rsidR="003F77B5" w:rsidRPr="003A767E">
              <w:rPr>
                <w:i/>
                <w:iCs/>
                <w:sz w:val="20"/>
                <w:szCs w:val="20"/>
              </w:rPr>
              <w:t>seasonal coefficient of performance</w:t>
            </w:r>
            <w:r w:rsidR="00146007" w:rsidRPr="003A767E">
              <w:rPr>
                <w:sz w:val="20"/>
                <w:szCs w:val="20"/>
              </w:rPr>
              <w:t xml:space="preserve"> jms.</w:t>
            </w:r>
          </w:p>
          <w:p w14:paraId="65044223" w14:textId="66C85D4E" w:rsidR="00146007" w:rsidRPr="003A767E" w:rsidRDefault="00146007" w:rsidP="00146007">
            <w:pPr>
              <w:spacing w:before="60" w:after="60"/>
              <w:ind w:left="0" w:firstLine="0"/>
              <w:jc w:val="both"/>
              <w:rPr>
                <w:sz w:val="20"/>
                <w:szCs w:val="20"/>
              </w:rPr>
            </w:pPr>
            <w:r w:rsidRPr="003A767E">
              <w:rPr>
                <w:sz w:val="20"/>
                <w:szCs w:val="20"/>
              </w:rPr>
              <w:t>Jahutuse korral on põhikomponendiks näiteks külmaallikas ja põhinäitajateks arvutuslikud võimsused, arvutuslikud temperatuurid, EER</w:t>
            </w:r>
            <w:r w:rsidR="00D75BB1" w:rsidRPr="003A767E">
              <w:rPr>
                <w:sz w:val="20"/>
                <w:szCs w:val="20"/>
              </w:rPr>
              <w:sym w:font="Symbol" w:char="F020"/>
            </w:r>
            <w:r w:rsidR="00D75BB1" w:rsidRPr="003A767E">
              <w:rPr>
                <w:sz w:val="20"/>
                <w:szCs w:val="20"/>
              </w:rPr>
              <w:sym w:font="Symbol" w:char="F02D"/>
            </w:r>
            <w:r w:rsidR="00D75BB1" w:rsidRPr="003A767E">
              <w:rPr>
                <w:sz w:val="20"/>
                <w:szCs w:val="20"/>
              </w:rPr>
              <w:sym w:font="Symbol" w:char="F020"/>
            </w:r>
            <w:r w:rsidR="007137A6" w:rsidRPr="003A767E">
              <w:rPr>
                <w:i/>
                <w:iCs/>
                <w:sz w:val="20"/>
                <w:szCs w:val="20"/>
              </w:rPr>
              <w:t>energy efficiency ratio</w:t>
            </w:r>
            <w:r w:rsidRPr="003A767E">
              <w:rPr>
                <w:sz w:val="20"/>
                <w:szCs w:val="20"/>
              </w:rPr>
              <w:t>, SEER</w:t>
            </w:r>
            <w:r w:rsidR="00937292" w:rsidRPr="003A767E">
              <w:rPr>
                <w:sz w:val="20"/>
                <w:szCs w:val="20"/>
              </w:rPr>
              <w:t xml:space="preserve"> - </w:t>
            </w:r>
            <w:r w:rsidR="00937292" w:rsidRPr="003A767E">
              <w:rPr>
                <w:i/>
                <w:iCs/>
                <w:sz w:val="20"/>
                <w:szCs w:val="20"/>
              </w:rPr>
              <w:t>seasonal energy efficiency ratio</w:t>
            </w:r>
            <w:r w:rsidRPr="003A767E">
              <w:rPr>
                <w:sz w:val="20"/>
                <w:szCs w:val="20"/>
              </w:rPr>
              <w:t xml:space="preserve"> jms</w:t>
            </w:r>
          </w:p>
          <w:p w14:paraId="57D46F87" w14:textId="717B0105" w:rsidR="00146007" w:rsidRPr="003A767E" w:rsidRDefault="00146007" w:rsidP="00146007">
            <w:pPr>
              <w:spacing w:before="60" w:after="60"/>
              <w:ind w:left="0" w:firstLine="0"/>
              <w:jc w:val="both"/>
              <w:rPr>
                <w:sz w:val="20"/>
                <w:szCs w:val="20"/>
              </w:rPr>
            </w:pPr>
            <w:r w:rsidRPr="003A767E">
              <w:rPr>
                <w:sz w:val="20"/>
                <w:szCs w:val="20"/>
              </w:rPr>
              <w:t>Ventilatsiooni korral on põhikomponentideks ventilatsiooniagregaadid ja nende elemendid (nt filtrid, soojustagastus, ventilaatorid, klapid, kalorifeer, jahutuspatarei jms) ja põhinäitajad (arvutuslik õhuvooluhulk, filtri klassid, soojustagastuse tüüp, soojustagasti temperatuurisuhtarv, võimsus, arvutuslikud temperatuurid, ventilaatori tüüp, SFP</w:t>
            </w:r>
            <w:r w:rsidR="00320A14" w:rsidRPr="003A767E">
              <w:rPr>
                <w:sz w:val="20"/>
                <w:szCs w:val="20"/>
              </w:rPr>
              <w:t xml:space="preserve"> – </w:t>
            </w:r>
            <w:r w:rsidR="00320A14" w:rsidRPr="003A767E">
              <w:rPr>
                <w:i/>
                <w:iCs/>
                <w:sz w:val="20"/>
                <w:szCs w:val="20"/>
              </w:rPr>
              <w:t>specific fan power</w:t>
            </w:r>
            <w:r w:rsidRPr="003A767E">
              <w:rPr>
                <w:sz w:val="20"/>
                <w:szCs w:val="20"/>
              </w:rPr>
              <w:t>, soojus- ja külmakandja liik jms)</w:t>
            </w:r>
          </w:p>
          <w:p w14:paraId="0BC768C9" w14:textId="3AB9A27D" w:rsidR="00146007" w:rsidRPr="003A767E" w:rsidRDefault="00146007" w:rsidP="00146007">
            <w:pPr>
              <w:spacing w:before="60" w:after="60"/>
              <w:ind w:left="0" w:firstLine="0"/>
              <w:jc w:val="both"/>
              <w:rPr>
                <w:sz w:val="20"/>
                <w:szCs w:val="20"/>
              </w:rPr>
            </w:pPr>
            <w:r w:rsidRPr="003A767E">
              <w:rPr>
                <w:sz w:val="20"/>
                <w:szCs w:val="20"/>
              </w:rPr>
              <w:t>Kuivatuse korral on põhikomponendiks näiteks kuivati ja põhinäitajateks arvutuslik tootlikkus, arvutuslikud õhutemperatuurid ja niiskussisaldused, energiakandja liik ja arvutuslik sisendvõimsus.</w:t>
            </w:r>
          </w:p>
          <w:p w14:paraId="6401EE01" w14:textId="1D259FEA" w:rsidR="00146007" w:rsidRPr="003A767E" w:rsidRDefault="00146007" w:rsidP="00146007">
            <w:pPr>
              <w:spacing w:before="60" w:after="60"/>
              <w:ind w:left="0" w:firstLine="0"/>
              <w:jc w:val="both"/>
              <w:rPr>
                <w:sz w:val="20"/>
                <w:szCs w:val="20"/>
              </w:rPr>
            </w:pPr>
            <w:r w:rsidRPr="003A767E">
              <w:rPr>
                <w:sz w:val="20"/>
                <w:szCs w:val="20"/>
              </w:rPr>
              <w:t>Niisutuse korral on põhikomponendiks niisuti ja põhinäitajateks arvutuslik tootlikkus, arvutuslikud õhutemperatuurid ja niiskussisaldused, arvutuslik energiakandja liik ja sisendvõimsus.</w:t>
            </w:r>
          </w:p>
          <w:p w14:paraId="22B1DE8A" w14:textId="5560B817" w:rsidR="00146007" w:rsidRPr="003A767E" w:rsidRDefault="00BD6F21" w:rsidP="00146007">
            <w:pPr>
              <w:spacing w:before="60" w:after="60"/>
              <w:ind w:left="0" w:firstLine="0"/>
              <w:jc w:val="both"/>
              <w:rPr>
                <w:sz w:val="20"/>
                <w:szCs w:val="20"/>
              </w:rPr>
            </w:pPr>
            <w:r w:rsidRPr="003A767E">
              <w:rPr>
                <w:sz w:val="20"/>
                <w:szCs w:val="20"/>
              </w:rPr>
              <w:t>7</w:t>
            </w:r>
            <w:r w:rsidR="00146007" w:rsidRPr="003A767E">
              <w:rPr>
                <w:sz w:val="20"/>
                <w:szCs w:val="20"/>
              </w:rPr>
              <w:t>)</w:t>
            </w:r>
            <w:r w:rsidR="00146007" w:rsidRPr="003A767E">
              <w:rPr>
                <w:sz w:val="20"/>
                <w:szCs w:val="20"/>
              </w:rPr>
              <w:sym w:font="Symbol" w:char="F020"/>
            </w:r>
            <w:r w:rsidR="00146007" w:rsidRPr="003A767E">
              <w:rPr>
                <w:sz w:val="20"/>
                <w:szCs w:val="20"/>
              </w:rPr>
              <w:t>Põhiseadmed on näiteks ventilatsiooniagregaadid, soojuspumbad, külmajaamad, vedelikjahutid, katelseadmed, tsentraalsed kuivatid, tsentraalsed niisutid jms. Sõlmed on näiteks soojussõlm, jahutussõlm jms.</w:t>
            </w:r>
          </w:p>
        </w:tc>
      </w:tr>
      <w:tr w:rsidR="00146007" w:rsidRPr="00C20BF4" w14:paraId="1BEA0318" w14:textId="77777777" w:rsidTr="00B747C2">
        <w:tc>
          <w:tcPr>
            <w:tcW w:w="11411" w:type="dxa"/>
          </w:tcPr>
          <w:p w14:paraId="4FA98C88" w14:textId="04DA4863" w:rsidR="00146007" w:rsidRPr="003A767E" w:rsidRDefault="00146007" w:rsidP="00564B76">
            <w:pPr>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(32)</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Nõuded veevarustuse ja kanalisatsioonipaigaldise teabele</w:t>
            </w:r>
          </w:p>
          <w:p w14:paraId="535CCC6A" w14:textId="315210F6" w:rsidR="00146007" w:rsidRPr="003A767E" w:rsidRDefault="00146007"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1)</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 xml:space="preserve">Esitatakse loeteluna uuringute, eksperdihinnangute, auditite jms aruanded, mis võeti </w:t>
            </w:r>
            <w:r w:rsidRPr="003A767E">
              <w:rPr>
                <w:rFonts w:eastAsia="Calibri" w:cstheme="minorHAnsi"/>
                <w:kern w:val="0"/>
                <w:sz w:val="20"/>
                <w:szCs w:val="20"/>
                <w14:ligatures w14:val="none"/>
              </w:rPr>
              <w:t>veevarustuse ja kanalisatsioonipaigaldise</w:t>
            </w:r>
            <w:r w:rsidRPr="003A767E">
              <w:rPr>
                <w:rFonts w:eastAsia="Calibri" w:cstheme="minorHAnsi"/>
                <w:bCs/>
                <w:kern w:val="0"/>
                <w:sz w:val="20"/>
                <w:szCs w:val="20"/>
                <w14:ligatures w14:val="none"/>
              </w:rPr>
              <w:t xml:space="preserve"> projekteerimisel aluseks ning tehnilised normdokumendid, standardid ja juhendid, mida järgiti.</w:t>
            </w:r>
          </w:p>
          <w:p w14:paraId="3D11DA97" w14:textId="6D632C84" w:rsidR="00146007" w:rsidRPr="003A767E" w:rsidRDefault="00146007" w:rsidP="00564B76">
            <w:pPr>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2)</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veeallikas (ühisveevärk, kaev vm), ehitise veevarustuse süsteemide loetelu, arvutuslikud vooluhulgad, garanteeritud rõhk välisveevõrgus, nõuded vee kvaliteedile koos kasutatavast veeallikast tuleneva puhastamise vajaduse ja tehnoloogiaga, ehitise veesisendite arv ning läbimõõt, rõhutõsteseadme vajadus.</w:t>
            </w:r>
          </w:p>
          <w:p w14:paraId="7E95F117" w14:textId="01489263" w:rsidR="00146007" w:rsidRPr="003A767E" w:rsidRDefault="00146007" w:rsidP="00564B76">
            <w:pPr>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3)</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sooja vee valmistamise moodus.</w:t>
            </w:r>
          </w:p>
          <w:p w14:paraId="044E3DCD" w14:textId="0F245437" w:rsidR="00146007" w:rsidRPr="003A767E" w:rsidRDefault="00146007" w:rsidP="00564B76">
            <w:pPr>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lastRenderedPageBreak/>
              <w:t>4)</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ehitise veevarustuse sisendi asukoht, veemõõdusõlme asukoht ehitises koos veemõõdusõlme ruumi kirjeldusega ja veemõõdusõlme toimimisskeem.</w:t>
            </w:r>
          </w:p>
          <w:p w14:paraId="3E92471A" w14:textId="425580A8" w:rsidR="00146007" w:rsidRPr="003A767E" w:rsidRDefault="00146007" w:rsidP="00564B76">
            <w:pPr>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5)</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kanalisatsioonisüsteemide loetelu (reovesi, tehnoloogiline reovesi, sademevesi, drenaaž) ja nende eelvoolud. Esitatakse ligikaudsed reovee vooluhulgad süsteemide kaupa; esitatakse sademevee arvutusvooluhulk. Tehnoloogilise vee puhul esitatakse reostuse kirjeldus ja reostuskoormus.</w:t>
            </w:r>
          </w:p>
          <w:p w14:paraId="34B2403F" w14:textId="6FF271B9" w:rsidR="00146007" w:rsidRPr="003A767E" w:rsidRDefault="00146007" w:rsidP="00564B76">
            <w:pPr>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6)</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ehitise kanalisatsioonitorustiku väljaviikude asukohad.</w:t>
            </w:r>
          </w:p>
          <w:p w14:paraId="20E4147F" w14:textId="3439F1EF" w:rsidR="00146007" w:rsidRPr="003A767E" w:rsidRDefault="00146007" w:rsidP="00564B76">
            <w:pPr>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7)</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kanalisatsioonipumpla vajadus, esmased tehnilised parameetrid ja asukoht. Esitatakse kohtpuhasti vajadus, esmased tehnilised parameetrid ja asukoht.</w:t>
            </w:r>
          </w:p>
          <w:p w14:paraId="3A704920" w14:textId="09AD8043" w:rsidR="00146007" w:rsidRPr="003A767E" w:rsidRDefault="00146007" w:rsidP="00564B76">
            <w:pPr>
              <w:spacing w:before="60" w:after="60"/>
              <w:ind w:left="0" w:right="595" w:firstLine="0"/>
              <w:jc w:val="both"/>
              <w:rPr>
                <w:rFonts w:eastAsia="Calibri" w:cstheme="minorHAnsi"/>
                <w:kern w:val="0"/>
                <w:sz w:val="20"/>
                <w:szCs w:val="20"/>
                <w14:ligatures w14:val="none"/>
              </w:rPr>
            </w:pPr>
            <w:r w:rsidRPr="003A767E">
              <w:rPr>
                <w:sz w:val="20"/>
                <w:szCs w:val="20"/>
              </w:rPr>
              <w:t>8)</w:t>
            </w:r>
            <w:r w:rsidRPr="003A767E">
              <w:rPr>
                <w:sz w:val="20"/>
                <w:szCs w:val="20"/>
              </w:rPr>
              <w:sym w:font="Symbol" w:char="F020"/>
            </w:r>
            <w:r w:rsidRPr="003A767E">
              <w:rPr>
                <w:sz w:val="20"/>
                <w:szCs w:val="20"/>
              </w:rPr>
              <w:t xml:space="preserve">Tuginedes selle paragrahvi lõike 26 kohasele tuleohutuse kontseptsioonile esitatakse veevarustuse ja kanalisatsioonipaigaldise tuleohutuse tagamise detailsem kirjeldus, muu hulgas tuletõkkemeetmed torude läbiminekul tuletõkketarinditest ning </w:t>
            </w:r>
            <w:r w:rsidR="00AD5F85" w:rsidRPr="003A767E">
              <w:rPr>
                <w:sz w:val="20"/>
                <w:szCs w:val="20"/>
              </w:rPr>
              <w:t xml:space="preserve">torude </w:t>
            </w:r>
            <w:r w:rsidRPr="003A767E">
              <w:rPr>
                <w:sz w:val="20"/>
                <w:szCs w:val="20"/>
              </w:rPr>
              <w:t>isolatsioonimaterjalide tuletundlikkus.</w:t>
            </w:r>
          </w:p>
          <w:p w14:paraId="014635BC" w14:textId="4819E97E" w:rsidR="00146007" w:rsidRPr="003A767E" w:rsidRDefault="00146007" w:rsidP="00564B76">
            <w:pPr>
              <w:spacing w:before="60" w:after="60"/>
              <w:ind w:left="0" w:right="595" w:firstLine="0"/>
              <w:jc w:val="both"/>
              <w:rPr>
                <w:sz w:val="20"/>
                <w:szCs w:val="20"/>
              </w:rPr>
            </w:pPr>
            <w:r w:rsidRPr="003A767E">
              <w:rPr>
                <w:sz w:val="20"/>
                <w:szCs w:val="20"/>
              </w:rPr>
              <w:t>9)</w:t>
            </w:r>
            <w:r w:rsidRPr="003A767E">
              <w:rPr>
                <w:sz w:val="20"/>
                <w:szCs w:val="20"/>
              </w:rPr>
              <w:sym w:font="Symbol" w:char="F020"/>
            </w:r>
            <w:r w:rsidR="00E126A4" w:rsidRPr="003A767E">
              <w:rPr>
                <w:sz w:val="20"/>
                <w:szCs w:val="20"/>
              </w:rPr>
              <w:t>Esitatakse ü</w:t>
            </w:r>
            <w:r w:rsidRPr="003A767E">
              <w:rPr>
                <w:sz w:val="20"/>
                <w:szCs w:val="20"/>
              </w:rPr>
              <w:t>hisveevärgi ja ühiskanalisatsiooni valdaja tehnilised liitumistingimused</w:t>
            </w:r>
            <w:r w:rsidR="00E126A4" w:rsidRPr="003A767E">
              <w:rPr>
                <w:sz w:val="20"/>
                <w:szCs w:val="20"/>
              </w:rPr>
              <w:t>; need</w:t>
            </w:r>
            <w:r w:rsidRPr="003A767E">
              <w:rPr>
                <w:sz w:val="20"/>
                <w:szCs w:val="20"/>
              </w:rPr>
              <w:t xml:space="preserve"> esitatakse kas projektlahendi üldteabe koosseisus või vahetult veevarustuse ja kanalisatsioonipaigaldise teabe koosseisus. </w:t>
            </w:r>
            <w:r w:rsidRPr="003A767E">
              <w:rPr>
                <w:rFonts w:eastAsia="Calibri" w:cstheme="minorHAnsi"/>
                <w:kern w:val="0"/>
                <w:sz w:val="20"/>
                <w:szCs w:val="20"/>
                <w14:ligatures w14:val="none"/>
              </w:rPr>
              <w:t>Kui tingimused esitatakse üldteabe koosseisus, siis antakse asjakohane viide.</w:t>
            </w:r>
          </w:p>
        </w:tc>
        <w:tc>
          <w:tcPr>
            <w:tcW w:w="11411" w:type="dxa"/>
            <w:shd w:val="clear" w:color="auto" w:fill="F2F2F2" w:themeFill="background1" w:themeFillShade="F2"/>
          </w:tcPr>
          <w:p w14:paraId="6B46F320" w14:textId="553D16A4" w:rsidR="00146007" w:rsidRPr="003A767E" w:rsidRDefault="00146007" w:rsidP="00146007">
            <w:pPr>
              <w:spacing w:before="60" w:after="60"/>
              <w:ind w:left="0" w:firstLine="0"/>
              <w:jc w:val="both"/>
              <w:rPr>
                <w:sz w:val="20"/>
                <w:szCs w:val="20"/>
              </w:rPr>
            </w:pPr>
          </w:p>
        </w:tc>
      </w:tr>
      <w:tr w:rsidR="00146007" w:rsidRPr="00112D0E" w14:paraId="4FDC9E7D" w14:textId="77777777" w:rsidTr="00B747C2">
        <w:tc>
          <w:tcPr>
            <w:tcW w:w="11411" w:type="dxa"/>
          </w:tcPr>
          <w:p w14:paraId="1F5F49FF" w14:textId="3738E228"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(33)</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Nõuded gaasipaigaldise teabele</w:t>
            </w:r>
          </w:p>
          <w:p w14:paraId="3D523131" w14:textId="1814C166" w:rsidR="00146007" w:rsidRPr="003A767E" w:rsidRDefault="00146007"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1)</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 xml:space="preserve">Esitatakse loeteluna uuringute, eksperdihinnangute, auditite jms aruanded, mis võeti </w:t>
            </w:r>
            <w:r w:rsidRPr="003A767E">
              <w:rPr>
                <w:rFonts w:eastAsia="Calibri" w:cstheme="minorHAnsi"/>
                <w:kern w:val="0"/>
                <w:sz w:val="20"/>
                <w:szCs w:val="20"/>
                <w14:ligatures w14:val="none"/>
              </w:rPr>
              <w:t>gaasipaigaldise</w:t>
            </w:r>
            <w:r w:rsidRPr="003A767E">
              <w:rPr>
                <w:rFonts w:eastAsia="Calibri" w:cstheme="minorHAnsi"/>
                <w:bCs/>
                <w:kern w:val="0"/>
                <w:sz w:val="20"/>
                <w:szCs w:val="20"/>
                <w14:ligatures w14:val="none"/>
              </w:rPr>
              <w:t xml:space="preserve"> projekteerimisel aluseks ning tehnilised normdokumendid, standardid ja juhendid, mida järgiti.</w:t>
            </w:r>
          </w:p>
          <w:p w14:paraId="5EDE899D" w14:textId="41D2F234" w:rsidR="00146007" w:rsidRPr="003A767E" w:rsidRDefault="00146007" w:rsidP="00564B76">
            <w:pPr>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2)</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gaasivarustuse allikas, gaasi liik, gaasivajadus; esitatakse gaasirõhu reguleerimisseadme vajadus ning asukoht.</w:t>
            </w:r>
          </w:p>
          <w:p w14:paraId="25061F60" w14:textId="7CDCDB7F" w:rsidR="00146007" w:rsidRPr="003A767E" w:rsidRDefault="00146007" w:rsidP="00564B76">
            <w:pPr>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3)</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gaasi peasulgeseadme ja gaasiarvesti asukoht ning gaasimõõdusõlme toimimisskeem.</w:t>
            </w:r>
          </w:p>
          <w:p w14:paraId="08646E5F" w14:textId="32B8F9B7" w:rsidR="00146007" w:rsidRPr="003A767E" w:rsidRDefault="00146007" w:rsidP="00564B76">
            <w:pPr>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4)</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ehitisse paigaldatavate gaasiseadmete kasutusala ja põhilahenduse üldkirjeldus.</w:t>
            </w:r>
          </w:p>
          <w:p w14:paraId="4E091495" w14:textId="7DF3C6A7" w:rsidR="00146007" w:rsidRPr="003A767E" w:rsidRDefault="00146007" w:rsidP="00564B76">
            <w:pPr>
              <w:spacing w:before="60" w:after="60"/>
              <w:ind w:left="0" w:right="595" w:firstLine="0"/>
              <w:jc w:val="both"/>
              <w:rPr>
                <w:rFonts w:eastAsia="Calibri" w:cstheme="minorHAnsi"/>
                <w:kern w:val="0"/>
                <w:sz w:val="20"/>
                <w:szCs w:val="20"/>
                <w14:ligatures w14:val="none"/>
              </w:rPr>
            </w:pPr>
            <w:r w:rsidRPr="003A767E">
              <w:rPr>
                <w:sz w:val="20"/>
                <w:szCs w:val="20"/>
              </w:rPr>
              <w:t>5)</w:t>
            </w:r>
            <w:r w:rsidRPr="003A767E">
              <w:rPr>
                <w:sz w:val="20"/>
                <w:szCs w:val="20"/>
              </w:rPr>
              <w:sym w:font="Symbol" w:char="F020"/>
            </w:r>
            <w:r w:rsidRPr="003A767E">
              <w:rPr>
                <w:sz w:val="20"/>
                <w:szCs w:val="20"/>
              </w:rPr>
              <w:t xml:space="preserve">Tuginedes selle paragrahvi lõike 26 kohasele tuleohutuse kontseptsioonile esitatakse gaasipaigaldise tuleohutuse tagamise detailsem kirjeldus, muu hulgas tuletõkkemeetmed torude läbiminekul tuletõkketarinditest ning </w:t>
            </w:r>
            <w:r w:rsidR="00D40766" w:rsidRPr="003A767E">
              <w:rPr>
                <w:sz w:val="20"/>
                <w:szCs w:val="20"/>
              </w:rPr>
              <w:t xml:space="preserve">torude </w:t>
            </w:r>
            <w:r w:rsidRPr="003A767E">
              <w:rPr>
                <w:sz w:val="20"/>
                <w:szCs w:val="20"/>
              </w:rPr>
              <w:t>isolatsioonimaterjalide tuletundlikkus.</w:t>
            </w:r>
          </w:p>
          <w:p w14:paraId="7B857BEB" w14:textId="04A0DAF1" w:rsidR="00146007" w:rsidRPr="003A767E" w:rsidRDefault="00146007" w:rsidP="00564B76">
            <w:pPr>
              <w:spacing w:before="60" w:after="60"/>
              <w:ind w:left="0" w:right="595" w:firstLine="0"/>
              <w:jc w:val="both"/>
              <w:rPr>
                <w:sz w:val="20"/>
                <w:szCs w:val="20"/>
              </w:rPr>
            </w:pPr>
            <w:r w:rsidRPr="003A767E">
              <w:rPr>
                <w:rFonts w:eastAsia="Calibri" w:cstheme="minorHAnsi"/>
                <w:kern w:val="0"/>
                <w:sz w:val="20"/>
                <w:szCs w:val="20"/>
                <w14:ligatures w14:val="none"/>
              </w:rPr>
              <w:t>6)</w:t>
            </w:r>
            <w:r w:rsidRPr="003A767E">
              <w:rPr>
                <w:rFonts w:eastAsia="Calibri" w:cstheme="minorHAnsi"/>
                <w:kern w:val="0"/>
                <w:sz w:val="20"/>
                <w:szCs w:val="20"/>
                <w14:ligatures w14:val="none"/>
              </w:rPr>
              <w:sym w:font="Symbol" w:char="F020"/>
            </w:r>
            <w:r w:rsidR="004910C5" w:rsidRPr="003A767E">
              <w:rPr>
                <w:rFonts w:eastAsia="Calibri" w:cstheme="minorHAnsi"/>
                <w:kern w:val="0"/>
                <w:sz w:val="20"/>
                <w:szCs w:val="20"/>
                <w14:ligatures w14:val="none"/>
              </w:rPr>
              <w:t>Esitatakse ü</w:t>
            </w:r>
            <w:r w:rsidRPr="003A767E">
              <w:rPr>
                <w:rFonts w:eastAsia="Calibri" w:cstheme="minorHAnsi"/>
                <w:kern w:val="0"/>
                <w:sz w:val="20"/>
                <w:szCs w:val="20"/>
                <w14:ligatures w14:val="none"/>
              </w:rPr>
              <w:t>hiskasutatava gaasivõrgu valdaja tehnilised liitumistingimused</w:t>
            </w:r>
            <w:r w:rsidR="004910C5" w:rsidRPr="003A767E">
              <w:rPr>
                <w:rFonts w:eastAsia="Calibri" w:cstheme="minorHAnsi"/>
                <w:kern w:val="0"/>
                <w:sz w:val="20"/>
                <w:szCs w:val="20"/>
                <w14:ligatures w14:val="none"/>
              </w:rPr>
              <w:t>; need</w:t>
            </w:r>
            <w:r w:rsidRPr="003A767E">
              <w:rPr>
                <w:rFonts w:eastAsia="Calibri" w:cstheme="minorHAnsi"/>
                <w:kern w:val="0"/>
                <w:sz w:val="20"/>
                <w:szCs w:val="20"/>
                <w14:ligatures w14:val="none"/>
              </w:rPr>
              <w:t xml:space="preserve"> esitatakse kas projektlahendi üldteabe koosseisus või vahetult gaasipaigaldise teabe koosseisus. Kui tingimused esitatakse üldteabe koosseisus, siis antakse asjakohane viide.</w:t>
            </w:r>
          </w:p>
        </w:tc>
        <w:tc>
          <w:tcPr>
            <w:tcW w:w="11411" w:type="dxa"/>
            <w:shd w:val="clear" w:color="auto" w:fill="F2F2F2" w:themeFill="background1" w:themeFillShade="F2"/>
          </w:tcPr>
          <w:p w14:paraId="6EDDD90C" w14:textId="6E213AF8" w:rsidR="00146007" w:rsidRPr="003A767E" w:rsidRDefault="00146007" w:rsidP="00146007">
            <w:pPr>
              <w:spacing w:before="60" w:after="60"/>
              <w:ind w:left="0" w:firstLine="0"/>
              <w:jc w:val="both"/>
              <w:rPr>
                <w:sz w:val="20"/>
                <w:szCs w:val="20"/>
              </w:rPr>
            </w:pPr>
          </w:p>
        </w:tc>
      </w:tr>
      <w:tr w:rsidR="00146007" w:rsidRPr="008C6272" w14:paraId="5FEE647B" w14:textId="77777777" w:rsidTr="00B747C2">
        <w:tc>
          <w:tcPr>
            <w:tcW w:w="11411" w:type="dxa"/>
          </w:tcPr>
          <w:p w14:paraId="535E8E93" w14:textId="354D7AC5"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(34)</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Nõuded tugevvoolupaigaldise teabele</w:t>
            </w:r>
          </w:p>
          <w:p w14:paraId="2DEF1907" w14:textId="59C096EF" w:rsidR="00146007" w:rsidRPr="003A767E" w:rsidRDefault="00146007"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1)</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 xml:space="preserve">Esitatakse loeteluna uuringute, eksperdihinnangute, auditite jms aruanded, mis võeti </w:t>
            </w:r>
            <w:r w:rsidRPr="003A767E">
              <w:rPr>
                <w:rFonts w:eastAsia="Calibri" w:cstheme="minorHAnsi"/>
                <w:kern w:val="0"/>
                <w:sz w:val="20"/>
                <w:szCs w:val="20"/>
                <w14:ligatures w14:val="none"/>
              </w:rPr>
              <w:t>tugevvoolupaigaldise</w:t>
            </w:r>
            <w:r w:rsidRPr="003A767E">
              <w:rPr>
                <w:rFonts w:eastAsia="Calibri" w:cstheme="minorHAnsi"/>
                <w:bCs/>
                <w:kern w:val="0"/>
                <w:sz w:val="20"/>
                <w:szCs w:val="20"/>
                <w14:ligatures w14:val="none"/>
              </w:rPr>
              <w:t xml:space="preserve"> projekteerimisel aluseks ning tehnilised normdokumendid, standardid ja juhendid, mida järgiti.</w:t>
            </w:r>
          </w:p>
          <w:p w14:paraId="61B20BD0" w14:textId="6BDFBA0B"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2)</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ehitise hinnanguline vajalik tarbitav võimsus, põhitoite elektrivarustuse süsteemide ja nende liitumispunktidega ühenduste kirjeldus, eriotstarbeliste elektrivarustuse süsteemide, nende toiteallikate ja muude põhiseadmete (süsteemid, mida ei saa liigitada tavapärase elektrivarustuse alla: näiteks varutoitegeneraator, katkematu toite allikas, reaktiivenergia kompenseerimise süsteem) kirjeldus, elektri</w:t>
            </w:r>
            <w:r w:rsidR="007F6CD7" w:rsidRPr="003A767E">
              <w:rPr>
                <w:rFonts w:eastAsia="Calibri" w:cstheme="minorHAnsi"/>
                <w:kern w:val="0"/>
                <w:sz w:val="20"/>
                <w:szCs w:val="20"/>
                <w14:ligatures w14:val="none"/>
              </w:rPr>
              <w:t xml:space="preserve">energia </w:t>
            </w:r>
            <w:r w:rsidR="00325EB3" w:rsidRPr="003A767E">
              <w:rPr>
                <w:rFonts w:eastAsia="Calibri" w:cstheme="minorHAnsi"/>
                <w:kern w:val="0"/>
                <w:sz w:val="20"/>
                <w:szCs w:val="20"/>
                <w14:ligatures w14:val="none"/>
              </w:rPr>
              <w:t xml:space="preserve">tarbimise </w:t>
            </w:r>
            <w:r w:rsidR="007F6CD7" w:rsidRPr="003A767E">
              <w:rPr>
                <w:rFonts w:eastAsia="Calibri" w:cstheme="minorHAnsi"/>
                <w:kern w:val="0"/>
                <w:sz w:val="20"/>
                <w:szCs w:val="20"/>
                <w14:ligatures w14:val="none"/>
              </w:rPr>
              <w:t>mõõtm</w:t>
            </w:r>
            <w:r w:rsidR="00325EB3" w:rsidRPr="003A767E">
              <w:rPr>
                <w:rFonts w:eastAsia="Calibri" w:cstheme="minorHAnsi"/>
                <w:kern w:val="0"/>
                <w:sz w:val="20"/>
                <w:szCs w:val="20"/>
                <w14:ligatures w14:val="none"/>
              </w:rPr>
              <w:t>ise</w:t>
            </w:r>
            <w:r w:rsidRPr="003A767E">
              <w:rPr>
                <w:rFonts w:eastAsia="Calibri" w:cstheme="minorHAnsi"/>
                <w:kern w:val="0"/>
                <w:sz w:val="20"/>
                <w:szCs w:val="20"/>
                <w14:ligatures w14:val="none"/>
              </w:rPr>
              <w:t xml:space="preserve"> süsteemide kirjeldus, peajaotussüsteemide (pea- ja alamjaotuskeskused, peajaotusliinid) kirjeldus, muude tugevvoolusüsteemide (valgustuse, elekterkütte, pistikupesade ja muu sarnase elektrivarustus) kirjeldus.</w:t>
            </w:r>
          </w:p>
          <w:p w14:paraId="0EE12C38" w14:textId="443F7522"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3)</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elektrivarustuse põhimõtet kirjeldav skeem.</w:t>
            </w:r>
          </w:p>
          <w:p w14:paraId="3A296872" w14:textId="294D4953"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4)</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w:t>
            </w:r>
            <w:r w:rsidRPr="003A767E">
              <w:t xml:space="preserve"> </w:t>
            </w:r>
            <w:r w:rsidRPr="003A767E">
              <w:rPr>
                <w:rFonts w:eastAsia="Calibri" w:cstheme="minorHAnsi"/>
                <w:kern w:val="0"/>
                <w:sz w:val="20"/>
                <w:szCs w:val="20"/>
                <w14:ligatures w14:val="none"/>
              </w:rPr>
              <w:t xml:space="preserve">maanduspaigaldise, potentsiaaliühtlustuse, </w:t>
            </w:r>
            <w:r w:rsidR="00677161" w:rsidRPr="003A767E">
              <w:rPr>
                <w:rFonts w:eastAsia="Calibri" w:cstheme="minorHAnsi"/>
                <w:kern w:val="0"/>
                <w:sz w:val="20"/>
                <w:szCs w:val="20"/>
                <w14:ligatures w14:val="none"/>
              </w:rPr>
              <w:t>lokaalse taastuvast energiaallikast elektri tootmise süsteem</w:t>
            </w:r>
            <w:r w:rsidR="009A6DB7" w:rsidRPr="003A767E">
              <w:rPr>
                <w:rFonts w:eastAsia="Calibri" w:cstheme="minorHAnsi"/>
                <w:kern w:val="0"/>
                <w:sz w:val="20"/>
                <w:szCs w:val="20"/>
                <w14:ligatures w14:val="none"/>
              </w:rPr>
              <w:t>i</w:t>
            </w:r>
            <w:r w:rsidR="00677161" w:rsidRPr="003A767E">
              <w:rPr>
                <w:rFonts w:eastAsia="Calibri" w:cstheme="minorHAnsi"/>
                <w:kern w:val="0"/>
                <w:sz w:val="20"/>
                <w:szCs w:val="20"/>
                <w14:ligatures w14:val="none"/>
              </w:rPr>
              <w:t xml:space="preserve"> (</w:t>
            </w:r>
            <w:r w:rsidRPr="003A767E">
              <w:rPr>
                <w:rFonts w:eastAsia="Calibri" w:cstheme="minorHAnsi"/>
                <w:kern w:val="0"/>
                <w:sz w:val="20"/>
                <w:szCs w:val="20"/>
                <w14:ligatures w14:val="none"/>
              </w:rPr>
              <w:t>päikese</w:t>
            </w:r>
            <w:r w:rsidR="009A6DB7" w:rsidRPr="003A767E">
              <w:rPr>
                <w:rFonts w:eastAsia="Calibri" w:cstheme="minorHAnsi"/>
                <w:kern w:val="0"/>
                <w:sz w:val="20"/>
                <w:szCs w:val="20"/>
                <w14:ligatures w14:val="none"/>
              </w:rPr>
              <w:t>paneel, tuulegeneraator)</w:t>
            </w:r>
            <w:r w:rsidRPr="003A767E">
              <w:rPr>
                <w:rFonts w:eastAsia="Calibri" w:cstheme="minorHAnsi"/>
                <w:kern w:val="0"/>
                <w:sz w:val="20"/>
                <w:szCs w:val="20"/>
                <w14:ligatures w14:val="none"/>
              </w:rPr>
              <w:t xml:space="preserve"> kirjeldus.</w:t>
            </w:r>
          </w:p>
          <w:p w14:paraId="3AEE9370" w14:textId="7038776D" w:rsidR="00146007" w:rsidRPr="003A767E" w:rsidRDefault="00146007"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5)</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Esitatakse akuauto laadimistaristu vajadus ja kavandatud lahenduse üldkirjeldus.</w:t>
            </w:r>
          </w:p>
          <w:p w14:paraId="42A28DEF" w14:textId="0E03D303" w:rsidR="0003266F" w:rsidRPr="003A767E" w:rsidRDefault="0016615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sz w:val="20"/>
                <w:szCs w:val="20"/>
              </w:rPr>
              <w:t>6</w:t>
            </w:r>
            <w:r w:rsidR="008A7EE6" w:rsidRPr="003A767E">
              <w:rPr>
                <w:sz w:val="20"/>
                <w:szCs w:val="20"/>
              </w:rPr>
              <w:t>)</w:t>
            </w:r>
            <w:r w:rsidR="0084404C" w:rsidRPr="003A767E">
              <w:rPr>
                <w:sz w:val="20"/>
                <w:szCs w:val="20"/>
              </w:rPr>
              <w:sym w:font="Symbol" w:char="F020"/>
            </w:r>
            <w:r w:rsidR="00BF414E" w:rsidRPr="003A767E">
              <w:rPr>
                <w:sz w:val="20"/>
                <w:szCs w:val="20"/>
              </w:rPr>
              <w:t xml:space="preserve">Esitatakse </w:t>
            </w:r>
            <w:r w:rsidR="00FD053E" w:rsidRPr="003A767E">
              <w:rPr>
                <w:sz w:val="20"/>
                <w:szCs w:val="20"/>
              </w:rPr>
              <w:t>elektriseadmete</w:t>
            </w:r>
            <w:r w:rsidR="00BF414E" w:rsidRPr="003A767E">
              <w:rPr>
                <w:sz w:val="20"/>
                <w:szCs w:val="20"/>
              </w:rPr>
              <w:t xml:space="preserve"> energiatarbimise mõõtmise põhimõtted. </w:t>
            </w:r>
            <w:r w:rsidR="00BF414E" w:rsidRPr="003A767E">
              <w:rPr>
                <w:rFonts w:eastAsia="Calibri" w:cstheme="minorHAnsi"/>
                <w:kern w:val="0"/>
                <w:sz w:val="20"/>
                <w:szCs w:val="20"/>
                <w14:ligatures w14:val="none"/>
              </w:rPr>
              <w:t>Juhul, kui asjakohane õigusakt annab võimalused eranditeks energiakasutuse mõõtmises ning neid erandeid on kasutatud, siis esitatakse vastavad kirjeldused ja põhjendused.</w:t>
            </w:r>
          </w:p>
          <w:p w14:paraId="456EB413" w14:textId="43AF92C0" w:rsidR="00146007" w:rsidRPr="003A767E" w:rsidRDefault="0016615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7</w:t>
            </w:r>
            <w:r w:rsidR="00146007" w:rsidRPr="003A767E">
              <w:rPr>
                <w:rFonts w:eastAsia="Calibri" w:cstheme="minorHAnsi"/>
                <w:kern w:val="0"/>
                <w:sz w:val="20"/>
                <w:szCs w:val="20"/>
                <w14:ligatures w14:val="none"/>
              </w:rPr>
              <w:t>)</w:t>
            </w:r>
            <w:r w:rsidR="00146007" w:rsidRPr="003A767E">
              <w:rPr>
                <w:rFonts w:eastAsia="Calibri" w:cstheme="minorHAnsi"/>
                <w:kern w:val="0"/>
                <w:sz w:val="20"/>
                <w:szCs w:val="20"/>
                <w14:ligatures w14:val="none"/>
              </w:rPr>
              <w:sym w:font="Symbol" w:char="F020"/>
            </w:r>
            <w:r w:rsidR="00146007" w:rsidRPr="003A767E">
              <w:rPr>
                <w:rFonts w:eastAsia="Calibri" w:cstheme="minorHAnsi"/>
                <w:kern w:val="0"/>
                <w:sz w:val="20"/>
                <w:szCs w:val="20"/>
                <w14:ligatures w14:val="none"/>
              </w:rPr>
              <w:t>Tuginedes selle paragrahvi lõike 26 kohasele tuleohutuse kontseptsioonile esitatakse tugevvoolupaigaldise</w:t>
            </w:r>
            <w:r w:rsidR="00146007" w:rsidRPr="003A767E">
              <w:rPr>
                <w:sz w:val="20"/>
                <w:szCs w:val="20"/>
              </w:rPr>
              <w:t xml:space="preserve"> tuleohutuse tagamise detailsem kirjeldus, muu hulgas tuletõkkemeetmed kaabliteede/kaablite läbiminekul tuletõkketarinditest; esitatakse </w:t>
            </w:r>
            <w:r w:rsidR="00146007" w:rsidRPr="003A767E">
              <w:rPr>
                <w:rFonts w:eastAsia="Calibri" w:cstheme="minorHAnsi"/>
                <w:kern w:val="0"/>
                <w:sz w:val="20"/>
                <w:szCs w:val="20"/>
                <w14:ligatures w14:val="none"/>
              </w:rPr>
              <w:t>piksekaitse</w:t>
            </w:r>
            <w:r w:rsidR="008922BE" w:rsidRPr="003A767E">
              <w:rPr>
                <w:rFonts w:eastAsia="Calibri" w:cstheme="minorHAnsi"/>
                <w:kern w:val="0"/>
                <w:sz w:val="20"/>
                <w:szCs w:val="20"/>
                <w14:ligatures w14:val="none"/>
              </w:rPr>
              <w:t>paigaldise</w:t>
            </w:r>
            <w:r w:rsidR="00146007" w:rsidRPr="003A767E">
              <w:rPr>
                <w:rFonts w:eastAsia="Calibri" w:cstheme="minorHAnsi"/>
                <w:kern w:val="0"/>
                <w:sz w:val="20"/>
                <w:szCs w:val="20"/>
                <w14:ligatures w14:val="none"/>
              </w:rPr>
              <w:t xml:space="preserve"> ja tuleohutuspaigaldiste elektrivarustuse detailsem kirjeldus; esitatakse päikese</w:t>
            </w:r>
            <w:r w:rsidR="009A6DB7" w:rsidRPr="003A767E">
              <w:rPr>
                <w:rFonts w:eastAsia="Calibri" w:cstheme="minorHAnsi"/>
                <w:kern w:val="0"/>
                <w:sz w:val="20"/>
                <w:szCs w:val="20"/>
                <w14:ligatures w14:val="none"/>
              </w:rPr>
              <w:t>paneelide</w:t>
            </w:r>
            <w:r w:rsidR="00146007" w:rsidRPr="003A767E">
              <w:rPr>
                <w:rFonts w:eastAsia="Calibri" w:cstheme="minorHAnsi"/>
                <w:kern w:val="0"/>
                <w:sz w:val="20"/>
                <w:szCs w:val="20"/>
                <w14:ligatures w14:val="none"/>
              </w:rPr>
              <w:t xml:space="preserve"> tuleohutuse ja päästetööde ohutuse tagamise põhimõtted.</w:t>
            </w:r>
          </w:p>
          <w:p w14:paraId="50D48C60" w14:textId="587A17C9" w:rsidR="00146007" w:rsidRPr="003A767E" w:rsidRDefault="0016615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8</w:t>
            </w:r>
            <w:r w:rsidR="00146007" w:rsidRPr="003A767E">
              <w:rPr>
                <w:rFonts w:eastAsia="Calibri" w:cstheme="minorHAnsi"/>
                <w:kern w:val="0"/>
                <w:sz w:val="20"/>
                <w:szCs w:val="20"/>
                <w14:ligatures w14:val="none"/>
              </w:rPr>
              <w:t>)</w:t>
            </w:r>
            <w:r w:rsidR="00146007" w:rsidRPr="003A767E">
              <w:rPr>
                <w:rFonts w:eastAsia="Calibri" w:cstheme="minorHAnsi"/>
                <w:kern w:val="0"/>
                <w:sz w:val="20"/>
                <w:szCs w:val="20"/>
                <w14:ligatures w14:val="none"/>
              </w:rPr>
              <w:sym w:font="Symbol" w:char="F020"/>
            </w:r>
            <w:r w:rsidR="00191058" w:rsidRPr="003A767E">
              <w:rPr>
                <w:rFonts w:eastAsia="Calibri" w:cstheme="minorHAnsi"/>
                <w:kern w:val="0"/>
                <w:sz w:val="20"/>
                <w:szCs w:val="20"/>
                <w14:ligatures w14:val="none"/>
              </w:rPr>
              <w:t>Esitatakse ü</w:t>
            </w:r>
            <w:r w:rsidR="00146007" w:rsidRPr="003A767E">
              <w:rPr>
                <w:rFonts w:eastAsia="Calibri" w:cstheme="minorHAnsi"/>
                <w:kern w:val="0"/>
                <w:sz w:val="20"/>
                <w:szCs w:val="20"/>
                <w14:ligatures w14:val="none"/>
              </w:rPr>
              <w:t>hiskasutatava elektrivõrgu valdaja tehnilised liitumistingimused</w:t>
            </w:r>
            <w:r w:rsidR="00191058" w:rsidRPr="003A767E">
              <w:rPr>
                <w:rFonts w:eastAsia="Calibri" w:cstheme="minorHAnsi"/>
                <w:kern w:val="0"/>
                <w:sz w:val="20"/>
                <w:szCs w:val="20"/>
                <w14:ligatures w14:val="none"/>
              </w:rPr>
              <w:t>; need</w:t>
            </w:r>
            <w:r w:rsidR="00146007" w:rsidRPr="003A767E">
              <w:rPr>
                <w:rFonts w:eastAsia="Calibri" w:cstheme="minorHAnsi"/>
                <w:kern w:val="0"/>
                <w:sz w:val="20"/>
                <w:szCs w:val="20"/>
                <w14:ligatures w14:val="none"/>
              </w:rPr>
              <w:t xml:space="preserve"> esitatakse kas projektlahendi üldteabe koosseisus või vahetult tugevvoolupaigaldise teabe koosseisus. Kui tingimused esitatakse üldteabe koosseisus, siis antakse asjakohane viide.</w:t>
            </w:r>
          </w:p>
        </w:tc>
        <w:tc>
          <w:tcPr>
            <w:tcW w:w="11411" w:type="dxa"/>
            <w:shd w:val="clear" w:color="auto" w:fill="F2F2F2" w:themeFill="background1" w:themeFillShade="F2"/>
          </w:tcPr>
          <w:p w14:paraId="56218B6B" w14:textId="3B35231A" w:rsidR="00146007" w:rsidRPr="003A767E" w:rsidRDefault="00277E9F" w:rsidP="00146007">
            <w:pPr>
              <w:spacing w:before="60" w:after="60"/>
              <w:ind w:left="0" w:firstLine="0"/>
              <w:jc w:val="both"/>
              <w:rPr>
                <w:sz w:val="20"/>
                <w:szCs w:val="20"/>
              </w:rPr>
            </w:pPr>
            <w:r w:rsidRPr="003A767E">
              <w:rPr>
                <w:sz w:val="20"/>
                <w:szCs w:val="20"/>
              </w:rPr>
              <w:t>2) Katkematu toite allikas ehk UPS (</w:t>
            </w:r>
            <w:r w:rsidR="006066EF" w:rsidRPr="003A767E">
              <w:rPr>
                <w:i/>
                <w:iCs/>
                <w:sz w:val="20"/>
                <w:szCs w:val="20"/>
              </w:rPr>
              <w:t>uninterruptible power supply</w:t>
            </w:r>
            <w:r w:rsidR="006066EF" w:rsidRPr="003A767E">
              <w:rPr>
                <w:sz w:val="20"/>
                <w:szCs w:val="20"/>
              </w:rPr>
              <w:t>)</w:t>
            </w:r>
          </w:p>
        </w:tc>
      </w:tr>
      <w:tr w:rsidR="00146007" w:rsidRPr="00C25FEA" w14:paraId="5232B7D7" w14:textId="77777777" w:rsidTr="00B747C2">
        <w:tc>
          <w:tcPr>
            <w:tcW w:w="11411" w:type="dxa"/>
          </w:tcPr>
          <w:p w14:paraId="11D5A5B5" w14:textId="574AEB66" w:rsidR="00146007" w:rsidRPr="003A767E" w:rsidRDefault="00146007" w:rsidP="00564B76">
            <w:pPr>
              <w:keepNext/>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lastRenderedPageBreak/>
              <w:t>(35)</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Nõuded nõrkvoolupaigaldise teabele</w:t>
            </w:r>
          </w:p>
          <w:p w14:paraId="72B554DB" w14:textId="4700C80D" w:rsidR="00146007" w:rsidRPr="003A767E" w:rsidRDefault="00146007" w:rsidP="00564B76">
            <w:pPr>
              <w:keepNext/>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1)</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 xml:space="preserve">Esitatakse loeteluna uuringute, eksperdihinnangute, auditite jms aruanded, mis võeti </w:t>
            </w:r>
            <w:r w:rsidRPr="003A767E">
              <w:rPr>
                <w:rFonts w:eastAsia="Calibri" w:cstheme="minorHAnsi"/>
                <w:kern w:val="0"/>
                <w:sz w:val="20"/>
                <w:szCs w:val="20"/>
                <w14:ligatures w14:val="none"/>
              </w:rPr>
              <w:t>nõrkvoolupaigaldise</w:t>
            </w:r>
            <w:r w:rsidRPr="003A767E">
              <w:rPr>
                <w:rFonts w:eastAsia="Calibri" w:cstheme="minorHAnsi"/>
                <w:bCs/>
                <w:kern w:val="0"/>
                <w:sz w:val="20"/>
                <w:szCs w:val="20"/>
                <w14:ligatures w14:val="none"/>
              </w:rPr>
              <w:t xml:space="preserve"> projekteerimisel aluseks ning tehnilised normdokumendid, standardid ja juhendid, mida järgiti.</w:t>
            </w:r>
          </w:p>
          <w:p w14:paraId="5FF19B3F" w14:textId="4DF6A9BC" w:rsidR="00146007" w:rsidRPr="003A767E" w:rsidRDefault="00146007" w:rsidP="00564B76">
            <w:pPr>
              <w:keepNext/>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2)</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 xml:space="preserve">Esitatakse ehitise toimimiseks vajalike sideühenduste teave, sh sõltumatute sideühenduste vajadus, mis võimaldab hinnata võimalust ehitise ühendamiseks ühiskasutatava </w:t>
            </w:r>
            <w:r w:rsidR="00B56097" w:rsidRPr="003A767E">
              <w:rPr>
                <w:rFonts w:eastAsia="Calibri" w:cstheme="minorHAnsi"/>
                <w:kern w:val="0"/>
                <w:sz w:val="20"/>
                <w:szCs w:val="20"/>
                <w14:ligatures w14:val="none"/>
              </w:rPr>
              <w:t>nõrkvoolu välis</w:t>
            </w:r>
            <w:r w:rsidRPr="003A767E">
              <w:rPr>
                <w:rFonts w:eastAsia="Calibri" w:cstheme="minorHAnsi"/>
                <w:kern w:val="0"/>
                <w:sz w:val="20"/>
                <w:szCs w:val="20"/>
                <w14:ligatures w14:val="none"/>
              </w:rPr>
              <w:t>võrguga.</w:t>
            </w:r>
          </w:p>
          <w:p w14:paraId="42611880" w14:textId="26BB01DC" w:rsidR="00146007" w:rsidRPr="003A767E" w:rsidRDefault="00146007" w:rsidP="00564B76">
            <w:pPr>
              <w:keepNext/>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3)</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Tuginedes selle paragrahvi lõike 26 kohasele tuleohutuse kontseptsioonile esitatakse nõrkvoolupaigaldise</w:t>
            </w:r>
            <w:r w:rsidRPr="003A767E">
              <w:rPr>
                <w:sz w:val="20"/>
                <w:szCs w:val="20"/>
              </w:rPr>
              <w:t xml:space="preserve"> tuleohutuse tagamise detailsem kirjeldus, muu hulgas tuletõkkemeetmed kaabliteede/kaablite läbiminekul tuletõkketarinditest; esitatakse </w:t>
            </w:r>
            <w:r w:rsidRPr="003A767E">
              <w:rPr>
                <w:rFonts w:eastAsia="Calibri" w:cstheme="minorHAnsi"/>
                <w:kern w:val="0"/>
                <w:sz w:val="20"/>
                <w:szCs w:val="20"/>
                <w14:ligatures w14:val="none"/>
              </w:rPr>
              <w:t>automaatse tulekahjusignalisatsioonisüsteemi ja häälteadustussüsteemi detailsem kirjeldus.</w:t>
            </w:r>
          </w:p>
          <w:p w14:paraId="14F4E661" w14:textId="0E834CFE" w:rsidR="00146007" w:rsidRPr="003A767E" w:rsidRDefault="00146007" w:rsidP="00564B76">
            <w:pPr>
              <w:keepNext/>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4)</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Tuginedes selle paragrahvi lõike 18 kohasele puudega inimeste erivajadustega arvestamise kontseptsioonile ja asjakohases õigusaktis käsitletud konkreetsetele nõuetele esitatakse kuulmispuudega inimese erivajadust arvestava helivõimendussüsteemi ning erivajadust arvestava tualettruumi ja pesemisruumi häiresignalisatsiooni detailisem kirjeldus: süsteemide ulatus ja tüüp, häireteavituse aktiveerimise koht ruumis ja teavituse sihtkoht jm.</w:t>
            </w:r>
          </w:p>
          <w:p w14:paraId="510C584D" w14:textId="6D41D9B2" w:rsidR="00146007" w:rsidRPr="003A767E" w:rsidRDefault="00146007" w:rsidP="00564B76">
            <w:pPr>
              <w:keepNext/>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5)</w:t>
            </w:r>
            <w:r w:rsidRPr="003A767E">
              <w:rPr>
                <w:rFonts w:eastAsia="Calibri" w:cstheme="minorHAnsi"/>
                <w:kern w:val="0"/>
                <w:sz w:val="20"/>
                <w:szCs w:val="20"/>
                <w14:ligatures w14:val="none"/>
              </w:rPr>
              <w:sym w:font="Symbol" w:char="F020"/>
            </w:r>
            <w:r w:rsidR="00B56097" w:rsidRPr="003A767E">
              <w:rPr>
                <w:rFonts w:eastAsia="Calibri" w:cstheme="minorHAnsi"/>
                <w:kern w:val="0"/>
                <w:sz w:val="20"/>
                <w:szCs w:val="20"/>
                <w14:ligatures w14:val="none"/>
              </w:rPr>
              <w:t xml:space="preserve">Esitatakse </w:t>
            </w:r>
            <w:r w:rsidR="00B56097" w:rsidRPr="003A767E">
              <w:rPr>
                <w:rFonts w:eastAsia="Calibri" w:cstheme="minorHAnsi"/>
                <w:bCs/>
                <w:kern w:val="0"/>
                <w:sz w:val="20"/>
                <w:szCs w:val="20"/>
                <w14:ligatures w14:val="none"/>
              </w:rPr>
              <w:t>ühiskasutatava nõrkvoolu välisvõrgu valdaja</w:t>
            </w:r>
            <w:r w:rsidRPr="003A767E">
              <w:rPr>
                <w:rFonts w:eastAsia="Calibri" w:cstheme="minorHAnsi"/>
                <w:kern w:val="0"/>
                <w:sz w:val="20"/>
                <w:szCs w:val="20"/>
                <w14:ligatures w14:val="none"/>
              </w:rPr>
              <w:t xml:space="preserve"> tehnilised liitumistingimused</w:t>
            </w:r>
            <w:r w:rsidR="00E10E30" w:rsidRPr="003A767E">
              <w:rPr>
                <w:rFonts w:eastAsia="Calibri" w:cstheme="minorHAnsi"/>
                <w:kern w:val="0"/>
                <w:sz w:val="20"/>
                <w:szCs w:val="20"/>
                <w14:ligatures w14:val="none"/>
              </w:rPr>
              <w:t>; need</w:t>
            </w:r>
            <w:r w:rsidRPr="003A767E">
              <w:rPr>
                <w:rFonts w:eastAsia="Calibri" w:cstheme="minorHAnsi"/>
                <w:kern w:val="0"/>
                <w:sz w:val="20"/>
                <w:szCs w:val="20"/>
                <w14:ligatures w14:val="none"/>
              </w:rPr>
              <w:t xml:space="preserve"> esitatakse kas projektlahendi üldteabe koosseisus või vahetult nõrkvoolupaigaldise teabe koosseisus. Kui tingimused esitatakse üldteabe koosseisus, siis antakse asjakohane viide.</w:t>
            </w:r>
          </w:p>
        </w:tc>
        <w:tc>
          <w:tcPr>
            <w:tcW w:w="11411" w:type="dxa"/>
            <w:shd w:val="clear" w:color="auto" w:fill="F2F2F2" w:themeFill="background1" w:themeFillShade="F2"/>
          </w:tcPr>
          <w:p w14:paraId="7951CD02" w14:textId="2144FEC2" w:rsidR="00146007" w:rsidRPr="003A767E" w:rsidRDefault="00146007" w:rsidP="00146007">
            <w:pPr>
              <w:spacing w:before="60" w:after="60"/>
              <w:ind w:left="0" w:firstLine="0"/>
              <w:jc w:val="both"/>
              <w:rPr>
                <w:sz w:val="20"/>
                <w:szCs w:val="20"/>
              </w:rPr>
            </w:pPr>
          </w:p>
        </w:tc>
      </w:tr>
      <w:tr w:rsidR="00146007" w:rsidRPr="00DF0C6D" w14:paraId="22EC395D" w14:textId="77777777" w:rsidTr="00B747C2">
        <w:tc>
          <w:tcPr>
            <w:tcW w:w="11411" w:type="dxa"/>
          </w:tcPr>
          <w:p w14:paraId="1F43D7FF" w14:textId="5276E0D3"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(36)</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Nõuded hooneautomaatikapaigaldise teabele</w:t>
            </w:r>
          </w:p>
          <w:p w14:paraId="14874D40" w14:textId="2A6368C4" w:rsidR="00146007" w:rsidRPr="003A767E" w:rsidRDefault="00146007"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1)</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 xml:space="preserve">Esitatakse loeteluna uuringute, eksperdihinnangute, auditite jms aruanded, mis võeti </w:t>
            </w:r>
            <w:r w:rsidRPr="003A767E">
              <w:rPr>
                <w:rFonts w:eastAsia="Calibri" w:cstheme="minorHAnsi"/>
                <w:kern w:val="0"/>
                <w:sz w:val="20"/>
                <w:szCs w:val="20"/>
                <w14:ligatures w14:val="none"/>
              </w:rPr>
              <w:t>hooneautomaatikapaigaldise</w:t>
            </w:r>
            <w:r w:rsidRPr="003A767E">
              <w:rPr>
                <w:rFonts w:eastAsia="Calibri" w:cstheme="minorHAnsi"/>
                <w:bCs/>
                <w:kern w:val="0"/>
                <w:sz w:val="20"/>
                <w:szCs w:val="20"/>
                <w14:ligatures w14:val="none"/>
              </w:rPr>
              <w:t xml:space="preserve"> projekteerimisel aluseks ning tehnilised normdokumendid, standardid ja juhendid, mida järgiti.</w:t>
            </w:r>
          </w:p>
          <w:p w14:paraId="7ADB2CF4" w14:textId="4E4753BF"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2)</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hooneautomaatikasüsteemi tõhususe klass vastavalt asjakohase tehnilise normdokumendi või standardi klassifikatsioonile.</w:t>
            </w:r>
          </w:p>
          <w:p w14:paraId="72416EEF" w14:textId="2E2CAE2E"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3)</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teave ehitise seisundi parameetrite ja tehnosüsteemide monitoorimise ning juhtimise võimaluste kohta, mis on hooneautomaatikasüsteemile projekteeritud ja mis aitavad tagada ehitise energiatõhusa ning säästliku kasutamise.</w:t>
            </w:r>
          </w:p>
        </w:tc>
        <w:tc>
          <w:tcPr>
            <w:tcW w:w="11411" w:type="dxa"/>
            <w:shd w:val="clear" w:color="auto" w:fill="F2F2F2" w:themeFill="background1" w:themeFillShade="F2"/>
          </w:tcPr>
          <w:p w14:paraId="4F0C38CF" w14:textId="74E8ED35" w:rsidR="00146007" w:rsidRPr="003A767E" w:rsidRDefault="00146007" w:rsidP="00146007">
            <w:pPr>
              <w:spacing w:before="60" w:after="60"/>
              <w:ind w:left="0" w:firstLine="0"/>
              <w:jc w:val="both"/>
              <w:rPr>
                <w:sz w:val="20"/>
                <w:szCs w:val="20"/>
              </w:rPr>
            </w:pPr>
          </w:p>
        </w:tc>
      </w:tr>
      <w:tr w:rsidR="00146007" w:rsidRPr="00B176C0" w14:paraId="28387A98" w14:textId="77777777" w:rsidTr="00B747C2">
        <w:tc>
          <w:tcPr>
            <w:tcW w:w="11411" w:type="dxa"/>
          </w:tcPr>
          <w:p w14:paraId="18800675" w14:textId="38039D7B"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(37)</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Nõuded radooniohutuse teabele</w:t>
            </w:r>
          </w:p>
          <w:p w14:paraId="1CFB17E3" w14:textId="7F207227" w:rsidR="00146007" w:rsidRPr="003A767E" w:rsidRDefault="00146007"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1)</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 xml:space="preserve">Esitatakse loeteluna uuringute, eksperdihinnangute, auditite jms aruanded, mis võeti </w:t>
            </w:r>
            <w:r w:rsidRPr="003A767E">
              <w:rPr>
                <w:rFonts w:eastAsia="Calibri" w:cstheme="minorHAnsi"/>
                <w:kern w:val="0"/>
                <w:sz w:val="20"/>
                <w:szCs w:val="20"/>
                <w14:ligatures w14:val="none"/>
              </w:rPr>
              <w:t>radooni tõrjumise</w:t>
            </w:r>
            <w:r w:rsidRPr="003A767E">
              <w:rPr>
                <w:rFonts w:eastAsia="Calibri" w:cstheme="minorHAnsi"/>
                <w:bCs/>
                <w:kern w:val="0"/>
                <w:sz w:val="20"/>
                <w:szCs w:val="20"/>
                <w14:ligatures w14:val="none"/>
              </w:rPr>
              <w:t xml:space="preserve"> kavandamisel aluseks ning tehnilised normdokumendid, standardid ja juhendid, mida järgiti.</w:t>
            </w:r>
          </w:p>
          <w:p w14:paraId="78F05368" w14:textId="4D88F8AC" w:rsidR="00146007" w:rsidRPr="003A767E" w:rsidRDefault="00146007"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2)</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Esitatakse teave ehitisse radooni kogunemise ohu kohta. Esitatakse teave, kas ehitisse imbunud radoon kujutab endast ohtu tulenevalt ehitise kasutusfunktsioonist.</w:t>
            </w:r>
          </w:p>
          <w:p w14:paraId="65B12C77" w14:textId="4A81A9B5"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3)</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 xml:space="preserve">Radooni kogunemise ning ehitise kasutusfunktsioonist tuleneva ohu korral esitatakse teave, kuidas takistatakse radooni pääsemist ehitisse, kuidas eemaldatakse ehitisse imbunud radoon ning </w:t>
            </w:r>
            <w:r w:rsidR="00EA2D7E" w:rsidRPr="003A767E">
              <w:rPr>
                <w:rFonts w:eastAsia="Calibri" w:cstheme="minorHAnsi"/>
                <w:kern w:val="0"/>
                <w:sz w:val="20"/>
                <w:szCs w:val="20"/>
                <w14:ligatures w14:val="none"/>
              </w:rPr>
              <w:t>esitata</w:t>
            </w:r>
            <w:r w:rsidR="002F0F90" w:rsidRPr="003A767E">
              <w:rPr>
                <w:rFonts w:eastAsia="Calibri" w:cstheme="minorHAnsi"/>
                <w:kern w:val="0"/>
                <w:sz w:val="20"/>
                <w:szCs w:val="20"/>
                <w14:ligatures w14:val="none"/>
              </w:rPr>
              <w:t xml:space="preserve">kse </w:t>
            </w:r>
            <w:r w:rsidRPr="003A767E">
              <w:rPr>
                <w:rFonts w:eastAsia="Calibri" w:cstheme="minorHAnsi"/>
                <w:kern w:val="0"/>
                <w:sz w:val="20"/>
                <w:szCs w:val="20"/>
                <w14:ligatures w14:val="none"/>
              </w:rPr>
              <w:t>muude radooniohutuse tagamise lahenduste üldkirjeldus.</w:t>
            </w:r>
          </w:p>
        </w:tc>
        <w:tc>
          <w:tcPr>
            <w:tcW w:w="11411" w:type="dxa"/>
            <w:shd w:val="clear" w:color="auto" w:fill="F2F2F2" w:themeFill="background1" w:themeFillShade="F2"/>
          </w:tcPr>
          <w:p w14:paraId="7E5BF0F9" w14:textId="14255269" w:rsidR="00146007" w:rsidRPr="003A767E" w:rsidRDefault="00146007" w:rsidP="00146007">
            <w:pPr>
              <w:spacing w:before="60" w:after="60"/>
              <w:ind w:left="0" w:firstLine="0"/>
              <w:jc w:val="both"/>
              <w:rPr>
                <w:sz w:val="20"/>
                <w:szCs w:val="20"/>
              </w:rPr>
            </w:pPr>
          </w:p>
        </w:tc>
      </w:tr>
      <w:tr w:rsidR="00574E23" w:rsidRPr="005030A8" w14:paraId="00331BEE" w14:textId="77777777" w:rsidTr="00B747C2">
        <w:tc>
          <w:tcPr>
            <w:tcW w:w="11411" w:type="dxa"/>
          </w:tcPr>
          <w:p w14:paraId="6B462226" w14:textId="5E99D4AA" w:rsidR="00574E23" w:rsidRPr="003A767E" w:rsidRDefault="00574E23"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(38)</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Nõuded energiatõhususe teabele</w:t>
            </w:r>
          </w:p>
          <w:p w14:paraId="56E27BE7" w14:textId="4EC54224" w:rsidR="00FD6940" w:rsidRPr="003A767E" w:rsidRDefault="003D43C3"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1</w:t>
            </w:r>
            <w:r w:rsidR="00FD6940" w:rsidRPr="003A767E">
              <w:rPr>
                <w:rFonts w:eastAsia="Calibri" w:cstheme="minorHAnsi"/>
                <w:kern w:val="0"/>
                <w:sz w:val="20"/>
                <w:szCs w:val="20"/>
                <w14:ligatures w14:val="none"/>
              </w:rPr>
              <w:t>)</w:t>
            </w:r>
            <w:r w:rsidR="00FD6940" w:rsidRPr="003A767E">
              <w:rPr>
                <w:rFonts w:eastAsia="Calibri" w:cstheme="minorHAnsi"/>
                <w:kern w:val="0"/>
                <w:sz w:val="20"/>
                <w:szCs w:val="20"/>
                <w14:ligatures w14:val="none"/>
              </w:rPr>
              <w:sym w:font="Symbol" w:char="F020"/>
            </w:r>
            <w:r w:rsidR="00FD6940" w:rsidRPr="003A767E">
              <w:rPr>
                <w:rFonts w:eastAsia="Calibri" w:cstheme="minorHAnsi"/>
                <w:kern w:val="0"/>
                <w:sz w:val="20"/>
                <w:szCs w:val="20"/>
                <w14:ligatures w14:val="none"/>
              </w:rPr>
              <w:t>Esitatakse teave</w:t>
            </w:r>
            <w:r w:rsidR="005813EB" w:rsidRPr="003A767E">
              <w:rPr>
                <w:rFonts w:eastAsia="Calibri" w:cstheme="minorHAnsi"/>
                <w:kern w:val="0"/>
                <w:sz w:val="20"/>
                <w:szCs w:val="20"/>
                <w14:ligatures w14:val="none"/>
              </w:rPr>
              <w:t xml:space="preserve">, kas projekteeritud hoone </w:t>
            </w:r>
            <w:r w:rsidR="004221FE" w:rsidRPr="003A767E">
              <w:rPr>
                <w:rFonts w:eastAsia="Calibri" w:cstheme="minorHAnsi"/>
                <w:kern w:val="0"/>
                <w:sz w:val="20"/>
                <w:szCs w:val="20"/>
                <w14:ligatures w14:val="none"/>
              </w:rPr>
              <w:t xml:space="preserve">vastavus </w:t>
            </w:r>
            <w:r w:rsidR="001A3B41" w:rsidRPr="003A767E">
              <w:rPr>
                <w:rFonts w:eastAsia="Calibri" w:cstheme="minorHAnsi"/>
                <w:kern w:val="0"/>
                <w:sz w:val="20"/>
                <w:szCs w:val="20"/>
                <w14:ligatures w14:val="none"/>
              </w:rPr>
              <w:t xml:space="preserve">energiatõhususe </w:t>
            </w:r>
            <w:r w:rsidRPr="003A767E">
              <w:rPr>
                <w:rFonts w:eastAsia="Calibri" w:cstheme="minorHAnsi"/>
                <w:kern w:val="0"/>
                <w:sz w:val="20"/>
                <w:szCs w:val="20"/>
                <w14:ligatures w14:val="none"/>
              </w:rPr>
              <w:t>miinimum</w:t>
            </w:r>
            <w:r w:rsidR="001A3B41" w:rsidRPr="003A767E">
              <w:rPr>
                <w:rFonts w:eastAsia="Calibri" w:cstheme="minorHAnsi"/>
                <w:kern w:val="0"/>
                <w:sz w:val="20"/>
                <w:szCs w:val="20"/>
                <w14:ligatures w14:val="none"/>
              </w:rPr>
              <w:t xml:space="preserve">nõuetele </w:t>
            </w:r>
            <w:r w:rsidR="003C26FE" w:rsidRPr="003A767E">
              <w:rPr>
                <w:rFonts w:eastAsia="Calibri" w:cstheme="minorHAnsi"/>
                <w:kern w:val="0"/>
                <w:sz w:val="20"/>
                <w:szCs w:val="20"/>
                <w14:ligatures w14:val="none"/>
              </w:rPr>
              <w:t>tõendati õigusakti kohase</w:t>
            </w:r>
            <w:r w:rsidR="00D61070" w:rsidRPr="003A767E">
              <w:rPr>
                <w:rFonts w:eastAsia="Calibri" w:cstheme="minorHAnsi"/>
                <w:kern w:val="0"/>
                <w:sz w:val="20"/>
                <w:szCs w:val="20"/>
                <w14:ligatures w14:val="none"/>
              </w:rPr>
              <w:t xml:space="preserve">l lihtsustatud tõendamismeetodil või </w:t>
            </w:r>
            <w:r w:rsidR="004221FE" w:rsidRPr="003A767E">
              <w:rPr>
                <w:rFonts w:eastAsia="Calibri" w:cstheme="minorHAnsi"/>
                <w:kern w:val="0"/>
                <w:sz w:val="20"/>
                <w:szCs w:val="20"/>
                <w14:ligatures w14:val="none"/>
              </w:rPr>
              <w:t>arvutuslikul tõendamismeetodil</w:t>
            </w:r>
            <w:r w:rsidR="00974116" w:rsidRPr="003A767E">
              <w:rPr>
                <w:rFonts w:eastAsia="Calibri" w:cstheme="minorHAnsi"/>
                <w:kern w:val="0"/>
                <w:sz w:val="20"/>
                <w:szCs w:val="20"/>
                <w14:ligatures w14:val="none"/>
              </w:rPr>
              <w:t xml:space="preserve">. </w:t>
            </w:r>
            <w:r w:rsidR="001E0229" w:rsidRPr="003A767E">
              <w:rPr>
                <w:rFonts w:eastAsia="Calibri" w:cstheme="minorHAnsi"/>
                <w:kern w:val="0"/>
                <w:sz w:val="20"/>
                <w:szCs w:val="20"/>
                <w14:ligatures w14:val="none"/>
              </w:rPr>
              <w:t xml:space="preserve">Lihtsustatud meetodi puhul esitatakse selle meetodi </w:t>
            </w:r>
            <w:r w:rsidRPr="003A767E">
              <w:rPr>
                <w:rFonts w:eastAsia="Calibri" w:cstheme="minorHAnsi"/>
                <w:kern w:val="0"/>
                <w:sz w:val="20"/>
                <w:szCs w:val="20"/>
                <w14:ligatures w14:val="none"/>
              </w:rPr>
              <w:t xml:space="preserve">valiku </w:t>
            </w:r>
            <w:r w:rsidR="000B44ED" w:rsidRPr="003A767E">
              <w:rPr>
                <w:rFonts w:eastAsia="Calibri" w:cstheme="minorHAnsi"/>
                <w:kern w:val="0"/>
                <w:sz w:val="20"/>
                <w:szCs w:val="20"/>
                <w14:ligatures w14:val="none"/>
              </w:rPr>
              <w:t>põhjendus</w:t>
            </w:r>
            <w:r w:rsidRPr="003A767E">
              <w:rPr>
                <w:rFonts w:eastAsia="Calibri" w:cstheme="minorHAnsi"/>
                <w:kern w:val="0"/>
                <w:sz w:val="20"/>
                <w:szCs w:val="20"/>
                <w14:ligatures w14:val="none"/>
              </w:rPr>
              <w:t>.</w:t>
            </w:r>
          </w:p>
          <w:p w14:paraId="39DA8C61" w14:textId="4F307031" w:rsidR="003D43C3" w:rsidRPr="003A767E" w:rsidRDefault="003D43C3"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bCs/>
                <w:kern w:val="0"/>
                <w:sz w:val="20"/>
                <w:szCs w:val="20"/>
                <w14:ligatures w14:val="none"/>
              </w:rPr>
              <w:t>2)</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Kui energiatõhususe miinimumnõuete täitmine ei ole projekteeritud hoone puhul nõutud, siis esitatakse asjakohased selgitused.</w:t>
            </w:r>
          </w:p>
          <w:p w14:paraId="2B086F62" w14:textId="72A6C928" w:rsidR="00D439DF" w:rsidRPr="003A767E" w:rsidRDefault="003D43C3"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3</w:t>
            </w:r>
            <w:r w:rsidR="00D44A91" w:rsidRPr="003A767E">
              <w:rPr>
                <w:rFonts w:eastAsia="Calibri" w:cstheme="minorHAnsi"/>
                <w:kern w:val="0"/>
                <w:sz w:val="20"/>
                <w:szCs w:val="20"/>
                <w14:ligatures w14:val="none"/>
              </w:rPr>
              <w:t>)</w:t>
            </w:r>
            <w:r w:rsidR="00D44A91" w:rsidRPr="003A767E">
              <w:rPr>
                <w:rFonts w:eastAsia="Calibri" w:cstheme="minorHAnsi"/>
                <w:kern w:val="0"/>
                <w:sz w:val="20"/>
                <w:szCs w:val="20"/>
                <w14:ligatures w14:val="none"/>
              </w:rPr>
              <w:sym w:font="Symbol" w:char="F020"/>
            </w:r>
            <w:r w:rsidR="0076261A" w:rsidRPr="003A767E">
              <w:rPr>
                <w:rFonts w:eastAsia="Calibri" w:cstheme="minorHAnsi"/>
                <w:kern w:val="0"/>
                <w:sz w:val="20"/>
                <w:szCs w:val="20"/>
                <w14:ligatures w14:val="none"/>
              </w:rPr>
              <w:t xml:space="preserve">Esitatakse teave, millised on hoone kasutusotstarbed energiatõhususarvu määramisel. </w:t>
            </w:r>
            <w:r w:rsidR="00D439DF" w:rsidRPr="003A767E">
              <w:rPr>
                <w:rFonts w:eastAsia="Calibri" w:cstheme="minorHAnsi"/>
                <w:kern w:val="0"/>
                <w:sz w:val="20"/>
                <w:szCs w:val="20"/>
                <w14:ligatures w14:val="none"/>
              </w:rPr>
              <w:t xml:space="preserve">Juhul, kui asjakohane õigusakt ei esita </w:t>
            </w:r>
            <w:r w:rsidR="00026A5A" w:rsidRPr="003A767E">
              <w:rPr>
                <w:rFonts w:eastAsia="Calibri" w:cstheme="minorHAnsi"/>
                <w:kern w:val="0"/>
                <w:sz w:val="20"/>
                <w:szCs w:val="20"/>
                <w14:ligatures w14:val="none"/>
              </w:rPr>
              <w:t xml:space="preserve">energiatõhususe nõudeid </w:t>
            </w:r>
            <w:r w:rsidR="00475FE4" w:rsidRPr="003A767E">
              <w:rPr>
                <w:rFonts w:eastAsia="Calibri" w:cstheme="minorHAnsi"/>
                <w:kern w:val="0"/>
                <w:sz w:val="20"/>
                <w:szCs w:val="20"/>
                <w14:ligatures w14:val="none"/>
              </w:rPr>
              <w:t xml:space="preserve">konkreetselt projekteeritud kasutusotstarbega </w:t>
            </w:r>
            <w:r w:rsidR="004C16EB" w:rsidRPr="003A767E">
              <w:rPr>
                <w:rFonts w:eastAsia="Calibri" w:cstheme="minorHAnsi"/>
                <w:kern w:val="0"/>
                <w:sz w:val="20"/>
                <w:szCs w:val="20"/>
                <w14:ligatures w14:val="none"/>
              </w:rPr>
              <w:t>hoonele, siis esitatakse selgitused</w:t>
            </w:r>
            <w:r w:rsidR="000D3E7C" w:rsidRPr="003A767E">
              <w:rPr>
                <w:rFonts w:eastAsia="Calibri" w:cstheme="minorHAnsi"/>
                <w:kern w:val="0"/>
                <w:sz w:val="20"/>
                <w:szCs w:val="20"/>
                <w14:ligatures w14:val="none"/>
              </w:rPr>
              <w:t>, millisest kõige sarnasema kasutusots</w:t>
            </w:r>
            <w:r w:rsidR="005862CC" w:rsidRPr="003A767E">
              <w:rPr>
                <w:rFonts w:eastAsia="Calibri" w:cstheme="minorHAnsi"/>
                <w:kern w:val="0"/>
                <w:sz w:val="20"/>
                <w:szCs w:val="20"/>
                <w14:ligatures w14:val="none"/>
              </w:rPr>
              <w:t>tarbega hoone</w:t>
            </w:r>
            <w:r w:rsidR="00060FB9" w:rsidRPr="003A767E">
              <w:rPr>
                <w:rFonts w:eastAsia="Calibri" w:cstheme="minorHAnsi"/>
                <w:kern w:val="0"/>
                <w:sz w:val="20"/>
                <w:szCs w:val="20"/>
                <w14:ligatures w14:val="none"/>
              </w:rPr>
              <w:t>st</w:t>
            </w:r>
            <w:r w:rsidR="005862CC" w:rsidRPr="003A767E">
              <w:rPr>
                <w:rFonts w:eastAsia="Calibri" w:cstheme="minorHAnsi"/>
                <w:kern w:val="0"/>
                <w:sz w:val="20"/>
                <w:szCs w:val="20"/>
                <w14:ligatures w14:val="none"/>
              </w:rPr>
              <w:t xml:space="preserve"> </w:t>
            </w:r>
            <w:r w:rsidR="00D353BE" w:rsidRPr="003A767E">
              <w:rPr>
                <w:rFonts w:eastAsia="Calibri" w:cstheme="minorHAnsi"/>
                <w:kern w:val="0"/>
                <w:sz w:val="20"/>
                <w:szCs w:val="20"/>
                <w14:ligatures w14:val="none"/>
              </w:rPr>
              <w:t xml:space="preserve">lähtuti </w:t>
            </w:r>
            <w:r w:rsidR="008035BB" w:rsidRPr="003A767E">
              <w:rPr>
                <w:rFonts w:eastAsia="Calibri" w:cstheme="minorHAnsi"/>
                <w:kern w:val="0"/>
                <w:sz w:val="20"/>
                <w:szCs w:val="20"/>
                <w14:ligatures w14:val="none"/>
              </w:rPr>
              <w:t>nõuetele vastavuse hindamisel</w:t>
            </w:r>
            <w:r w:rsidR="00435979" w:rsidRPr="003A767E">
              <w:rPr>
                <w:rFonts w:eastAsia="Calibri" w:cstheme="minorHAnsi"/>
                <w:kern w:val="0"/>
                <w:sz w:val="20"/>
                <w:szCs w:val="20"/>
                <w14:ligatures w14:val="none"/>
              </w:rPr>
              <w:t xml:space="preserve">; </w:t>
            </w:r>
            <w:r w:rsidR="00C11C7F" w:rsidRPr="003A767E">
              <w:rPr>
                <w:rFonts w:eastAsia="Calibri" w:cstheme="minorHAnsi"/>
                <w:kern w:val="0"/>
                <w:sz w:val="20"/>
                <w:szCs w:val="20"/>
                <w14:ligatures w14:val="none"/>
              </w:rPr>
              <w:t xml:space="preserve">esitatakse selgitused, </w:t>
            </w:r>
            <w:r w:rsidR="00E9394D" w:rsidRPr="003A767E">
              <w:rPr>
                <w:rFonts w:eastAsia="Calibri" w:cstheme="minorHAnsi"/>
                <w:kern w:val="0"/>
                <w:sz w:val="20"/>
                <w:szCs w:val="20"/>
                <w14:ligatures w14:val="none"/>
              </w:rPr>
              <w:t xml:space="preserve">millised arhitektuuri teabe koosseisus esitatud kasutusotstarbed </w:t>
            </w:r>
            <w:r w:rsidR="00FB2A68" w:rsidRPr="003A767E">
              <w:rPr>
                <w:rFonts w:eastAsia="Calibri" w:cstheme="minorHAnsi"/>
                <w:kern w:val="0"/>
                <w:sz w:val="20"/>
                <w:szCs w:val="20"/>
                <w14:ligatures w14:val="none"/>
              </w:rPr>
              <w:t xml:space="preserve">vastavad </w:t>
            </w:r>
            <w:r w:rsidR="00100C71" w:rsidRPr="003A767E">
              <w:rPr>
                <w:rFonts w:eastAsia="Calibri" w:cstheme="minorHAnsi"/>
                <w:kern w:val="0"/>
                <w:sz w:val="20"/>
                <w:szCs w:val="20"/>
                <w14:ligatures w14:val="none"/>
              </w:rPr>
              <w:t>energiatõhususarvu määramisel kasutatud otstarvetele.</w:t>
            </w:r>
          </w:p>
          <w:p w14:paraId="2DE5971C" w14:textId="28A02B8B" w:rsidR="0010046A" w:rsidRPr="003A767E" w:rsidRDefault="003D43C3"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4</w:t>
            </w:r>
            <w:r w:rsidR="00785F83" w:rsidRPr="003A767E">
              <w:rPr>
                <w:rFonts w:eastAsia="Calibri" w:cstheme="minorHAnsi"/>
                <w:kern w:val="0"/>
                <w:sz w:val="20"/>
                <w:szCs w:val="20"/>
                <w14:ligatures w14:val="none"/>
              </w:rPr>
              <w:t>)</w:t>
            </w:r>
            <w:r w:rsidR="00785F83" w:rsidRPr="003A767E">
              <w:rPr>
                <w:rFonts w:eastAsia="Calibri" w:cstheme="minorHAnsi"/>
                <w:kern w:val="0"/>
                <w:sz w:val="20"/>
                <w:szCs w:val="20"/>
                <w14:ligatures w14:val="none"/>
              </w:rPr>
              <w:sym w:font="Symbol" w:char="F020"/>
            </w:r>
            <w:r w:rsidR="008E0349" w:rsidRPr="003A767E">
              <w:rPr>
                <w:rFonts w:eastAsia="Calibri" w:cstheme="minorHAnsi"/>
                <w:kern w:val="0"/>
                <w:sz w:val="20"/>
                <w:szCs w:val="20"/>
                <w14:ligatures w14:val="none"/>
              </w:rPr>
              <w:t xml:space="preserve">Mitme kasutusotstarbega hoone puhul </w:t>
            </w:r>
            <w:r w:rsidR="007733A4" w:rsidRPr="003A767E">
              <w:rPr>
                <w:rFonts w:eastAsia="Calibri" w:cstheme="minorHAnsi"/>
                <w:kern w:val="0"/>
                <w:sz w:val="20"/>
                <w:szCs w:val="20"/>
                <w14:ligatures w14:val="none"/>
              </w:rPr>
              <w:t xml:space="preserve">esitatakse teave, </w:t>
            </w:r>
            <w:r w:rsidR="00587A37" w:rsidRPr="003A767E">
              <w:rPr>
                <w:rFonts w:eastAsia="Calibri" w:cstheme="minorHAnsi"/>
                <w:kern w:val="0"/>
                <w:sz w:val="20"/>
                <w:szCs w:val="20"/>
                <w14:ligatures w14:val="none"/>
              </w:rPr>
              <w:t xml:space="preserve">millise kasutusotstarbega </w:t>
            </w:r>
            <w:r w:rsidR="006F12BF" w:rsidRPr="003A767E">
              <w:rPr>
                <w:rFonts w:eastAsia="Calibri" w:cstheme="minorHAnsi"/>
                <w:kern w:val="0"/>
                <w:sz w:val="20"/>
                <w:szCs w:val="20"/>
                <w14:ligatures w14:val="none"/>
              </w:rPr>
              <w:t xml:space="preserve">pinna juurde </w:t>
            </w:r>
            <w:r w:rsidR="00697003" w:rsidRPr="003A767E">
              <w:rPr>
                <w:rFonts w:eastAsia="Calibri" w:cstheme="minorHAnsi"/>
                <w:kern w:val="0"/>
                <w:sz w:val="20"/>
                <w:szCs w:val="20"/>
                <w14:ligatures w14:val="none"/>
              </w:rPr>
              <w:t>liideti</w:t>
            </w:r>
            <w:r w:rsidR="006F12BF" w:rsidRPr="003A767E">
              <w:rPr>
                <w:rFonts w:eastAsia="Calibri" w:cstheme="minorHAnsi"/>
                <w:kern w:val="0"/>
                <w:sz w:val="20"/>
                <w:szCs w:val="20"/>
                <w14:ligatures w14:val="none"/>
              </w:rPr>
              <w:t xml:space="preserve"> energiatõhususarvu määramisel </w:t>
            </w:r>
            <w:r w:rsidR="002C3C79" w:rsidRPr="003A767E">
              <w:rPr>
                <w:rFonts w:eastAsia="Calibri" w:cstheme="minorHAnsi"/>
                <w:kern w:val="0"/>
                <w:sz w:val="20"/>
                <w:szCs w:val="20"/>
                <w14:ligatures w14:val="none"/>
              </w:rPr>
              <w:t xml:space="preserve">need </w:t>
            </w:r>
            <w:r w:rsidR="00440918" w:rsidRPr="003A767E">
              <w:rPr>
                <w:rFonts w:eastAsia="Calibri" w:cstheme="minorHAnsi"/>
                <w:kern w:val="0"/>
                <w:sz w:val="20"/>
                <w:szCs w:val="20"/>
                <w14:ligatures w14:val="none"/>
              </w:rPr>
              <w:t xml:space="preserve">pinnad, mille suurus </w:t>
            </w:r>
            <w:r w:rsidR="00463418" w:rsidRPr="003A767E">
              <w:rPr>
                <w:rFonts w:eastAsia="Calibri" w:cstheme="minorHAnsi"/>
                <w:kern w:val="0"/>
                <w:sz w:val="20"/>
                <w:szCs w:val="20"/>
                <w14:ligatures w14:val="none"/>
              </w:rPr>
              <w:t>on väiksem asjakohase õigusaktiga sätestatud piirist</w:t>
            </w:r>
            <w:r w:rsidR="007E610B" w:rsidRPr="003A767E">
              <w:rPr>
                <w:rFonts w:eastAsia="Calibri" w:cstheme="minorHAnsi"/>
                <w:kern w:val="0"/>
                <w:sz w:val="20"/>
                <w:szCs w:val="20"/>
                <w14:ligatures w14:val="none"/>
              </w:rPr>
              <w:t xml:space="preserve">, mille puhul on nõutud </w:t>
            </w:r>
            <w:r w:rsidR="00090D9B" w:rsidRPr="003A767E">
              <w:rPr>
                <w:rFonts w:eastAsia="Calibri" w:cstheme="minorHAnsi"/>
                <w:kern w:val="0"/>
                <w:sz w:val="20"/>
                <w:szCs w:val="20"/>
                <w14:ligatures w14:val="none"/>
              </w:rPr>
              <w:t>kasutusotstarbele vastava energia</w:t>
            </w:r>
            <w:r w:rsidR="00F0362C" w:rsidRPr="003A767E">
              <w:rPr>
                <w:rFonts w:eastAsia="Calibri" w:cstheme="minorHAnsi"/>
                <w:kern w:val="0"/>
                <w:sz w:val="20"/>
                <w:szCs w:val="20"/>
                <w14:ligatures w14:val="none"/>
              </w:rPr>
              <w:t>tõhususarvu määramine</w:t>
            </w:r>
            <w:r w:rsidR="00806228" w:rsidRPr="003A767E">
              <w:rPr>
                <w:rFonts w:eastAsia="Calibri" w:cstheme="minorHAnsi"/>
                <w:kern w:val="0"/>
                <w:sz w:val="20"/>
                <w:szCs w:val="20"/>
                <w14:ligatures w14:val="none"/>
              </w:rPr>
              <w:t>.</w:t>
            </w:r>
          </w:p>
          <w:p w14:paraId="4587E5E4" w14:textId="24FEC666" w:rsidR="00574E23" w:rsidRPr="003A767E" w:rsidRDefault="003D43C3"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5</w:t>
            </w:r>
            <w:r w:rsidR="005F1272" w:rsidRPr="003A767E">
              <w:rPr>
                <w:rFonts w:eastAsia="Calibri" w:cstheme="minorHAnsi"/>
                <w:kern w:val="0"/>
                <w:sz w:val="20"/>
                <w:szCs w:val="20"/>
                <w14:ligatures w14:val="none"/>
              </w:rPr>
              <w:t>)</w:t>
            </w:r>
            <w:r w:rsidR="00E82D21" w:rsidRPr="003A767E">
              <w:rPr>
                <w:rFonts w:eastAsia="Calibri" w:cstheme="minorHAnsi"/>
                <w:kern w:val="0"/>
                <w:sz w:val="20"/>
                <w:szCs w:val="20"/>
                <w14:ligatures w14:val="none"/>
              </w:rPr>
              <w:sym w:font="Symbol" w:char="F020"/>
            </w:r>
            <w:r w:rsidR="00E82D21" w:rsidRPr="003A767E">
              <w:rPr>
                <w:rFonts w:eastAsia="Calibri" w:cstheme="minorHAnsi"/>
                <w:kern w:val="0"/>
                <w:sz w:val="20"/>
                <w:szCs w:val="20"/>
                <w14:ligatures w14:val="none"/>
              </w:rPr>
              <w:t xml:space="preserve">Esitatakse teave, </w:t>
            </w:r>
            <w:r w:rsidR="000B27C1" w:rsidRPr="003A767E">
              <w:rPr>
                <w:rFonts w:eastAsia="Calibri" w:cstheme="minorHAnsi"/>
                <w:kern w:val="0"/>
                <w:sz w:val="20"/>
                <w:szCs w:val="20"/>
                <w14:ligatures w14:val="none"/>
              </w:rPr>
              <w:t xml:space="preserve">kas </w:t>
            </w:r>
            <w:r w:rsidR="00BA3A27" w:rsidRPr="003A767E">
              <w:rPr>
                <w:rFonts w:eastAsia="Calibri" w:cstheme="minorHAnsi"/>
                <w:kern w:val="0"/>
                <w:sz w:val="20"/>
                <w:szCs w:val="20"/>
                <w14:ligatures w14:val="none"/>
              </w:rPr>
              <w:t xml:space="preserve">projekteeritud </w:t>
            </w:r>
            <w:r w:rsidR="00A35121" w:rsidRPr="003A767E">
              <w:rPr>
                <w:rFonts w:eastAsia="Calibri" w:cstheme="minorHAnsi"/>
                <w:kern w:val="0"/>
                <w:sz w:val="20"/>
                <w:szCs w:val="20"/>
                <w14:ligatures w14:val="none"/>
              </w:rPr>
              <w:t xml:space="preserve">hoones on </w:t>
            </w:r>
            <w:r w:rsidR="000B27C1" w:rsidRPr="003A767E">
              <w:rPr>
                <w:rFonts w:eastAsia="Calibri" w:cstheme="minorHAnsi"/>
                <w:kern w:val="0"/>
                <w:sz w:val="20"/>
                <w:szCs w:val="20"/>
                <w14:ligatures w14:val="none"/>
              </w:rPr>
              <w:t>ruum</w:t>
            </w:r>
            <w:r w:rsidR="001F1ECF" w:rsidRPr="003A767E">
              <w:rPr>
                <w:rFonts w:eastAsia="Calibri" w:cstheme="minorHAnsi"/>
                <w:kern w:val="0"/>
                <w:sz w:val="20"/>
                <w:szCs w:val="20"/>
                <w14:ligatures w14:val="none"/>
              </w:rPr>
              <w:t>e, mida käsitlet</w:t>
            </w:r>
            <w:r w:rsidR="00A35121" w:rsidRPr="003A767E">
              <w:rPr>
                <w:rFonts w:eastAsia="Calibri" w:cstheme="minorHAnsi"/>
                <w:kern w:val="0"/>
                <w:sz w:val="20"/>
                <w:szCs w:val="20"/>
                <w14:ligatures w14:val="none"/>
              </w:rPr>
              <w:t>akse</w:t>
            </w:r>
            <w:r w:rsidR="001F1ECF" w:rsidRPr="003A767E">
              <w:rPr>
                <w:rFonts w:eastAsia="Calibri" w:cstheme="minorHAnsi"/>
                <w:kern w:val="0"/>
                <w:sz w:val="20"/>
                <w:szCs w:val="20"/>
                <w14:ligatures w14:val="none"/>
              </w:rPr>
              <w:t xml:space="preserve"> </w:t>
            </w:r>
            <w:r w:rsidR="006B4727" w:rsidRPr="003A767E">
              <w:rPr>
                <w:rFonts w:eastAsia="Calibri" w:cstheme="minorHAnsi"/>
                <w:kern w:val="0"/>
                <w:sz w:val="20"/>
                <w:szCs w:val="20"/>
                <w14:ligatures w14:val="none"/>
              </w:rPr>
              <w:t xml:space="preserve">vastavalt </w:t>
            </w:r>
            <w:r w:rsidR="001F1ECF" w:rsidRPr="003A767E">
              <w:rPr>
                <w:rFonts w:eastAsia="Calibri" w:cstheme="minorHAnsi"/>
                <w:kern w:val="0"/>
                <w:sz w:val="20"/>
                <w:szCs w:val="20"/>
                <w14:ligatures w14:val="none"/>
              </w:rPr>
              <w:t>asjakohase</w:t>
            </w:r>
            <w:r w:rsidR="006B4727" w:rsidRPr="003A767E">
              <w:rPr>
                <w:rFonts w:eastAsia="Calibri" w:cstheme="minorHAnsi"/>
                <w:kern w:val="0"/>
                <w:sz w:val="20"/>
                <w:szCs w:val="20"/>
                <w14:ligatures w14:val="none"/>
              </w:rPr>
              <w:t>le</w:t>
            </w:r>
            <w:r w:rsidR="001D46C2" w:rsidRPr="003A767E">
              <w:rPr>
                <w:rFonts w:eastAsia="Calibri" w:cstheme="minorHAnsi"/>
                <w:kern w:val="0"/>
                <w:sz w:val="20"/>
                <w:szCs w:val="20"/>
                <w14:ligatures w14:val="none"/>
              </w:rPr>
              <w:t xml:space="preserve"> õigusakti</w:t>
            </w:r>
            <w:r w:rsidR="006B4727" w:rsidRPr="003A767E">
              <w:rPr>
                <w:rFonts w:eastAsia="Calibri" w:cstheme="minorHAnsi"/>
                <w:kern w:val="0"/>
                <w:sz w:val="20"/>
                <w:szCs w:val="20"/>
                <w14:ligatures w14:val="none"/>
              </w:rPr>
              <w:t>le</w:t>
            </w:r>
            <w:r w:rsidR="001D46C2" w:rsidRPr="003A767E">
              <w:rPr>
                <w:rFonts w:eastAsia="Calibri" w:cstheme="minorHAnsi"/>
                <w:kern w:val="0"/>
                <w:sz w:val="20"/>
                <w:szCs w:val="20"/>
                <w14:ligatures w14:val="none"/>
              </w:rPr>
              <w:t xml:space="preserve"> madala temperatuuriseadega </w:t>
            </w:r>
            <w:r w:rsidR="0035139F" w:rsidRPr="003A767E">
              <w:rPr>
                <w:rFonts w:eastAsia="Calibri" w:cstheme="minorHAnsi"/>
                <w:kern w:val="0"/>
                <w:sz w:val="20"/>
                <w:szCs w:val="20"/>
                <w14:ligatures w14:val="none"/>
              </w:rPr>
              <w:t>ruumidena</w:t>
            </w:r>
            <w:r w:rsidR="00744D51" w:rsidRPr="003A767E">
              <w:rPr>
                <w:rFonts w:eastAsia="Calibri" w:cstheme="minorHAnsi"/>
                <w:kern w:val="0"/>
                <w:sz w:val="20"/>
                <w:szCs w:val="20"/>
                <w14:ligatures w14:val="none"/>
              </w:rPr>
              <w:t xml:space="preserve"> ning </w:t>
            </w:r>
            <w:r w:rsidR="006B4727" w:rsidRPr="003A767E">
              <w:rPr>
                <w:rFonts w:eastAsia="Calibri" w:cstheme="minorHAnsi"/>
                <w:kern w:val="0"/>
                <w:sz w:val="20"/>
                <w:szCs w:val="20"/>
                <w14:ligatures w14:val="none"/>
              </w:rPr>
              <w:t xml:space="preserve">mida </w:t>
            </w:r>
            <w:r w:rsidR="00B056F9" w:rsidRPr="003A767E">
              <w:rPr>
                <w:rFonts w:eastAsia="Calibri" w:cstheme="minorHAnsi"/>
                <w:kern w:val="0"/>
                <w:sz w:val="20"/>
                <w:szCs w:val="20"/>
                <w14:ligatures w14:val="none"/>
              </w:rPr>
              <w:t xml:space="preserve">sellest tulenevalt </w:t>
            </w:r>
            <w:r w:rsidR="00A35121" w:rsidRPr="003A767E">
              <w:rPr>
                <w:rFonts w:eastAsia="Calibri" w:cstheme="minorHAnsi"/>
                <w:kern w:val="0"/>
                <w:sz w:val="20"/>
                <w:szCs w:val="20"/>
                <w14:ligatures w14:val="none"/>
              </w:rPr>
              <w:t xml:space="preserve">ei </w:t>
            </w:r>
            <w:r w:rsidR="005114F9" w:rsidRPr="003A767E">
              <w:rPr>
                <w:rFonts w:eastAsia="Calibri" w:cstheme="minorHAnsi"/>
                <w:kern w:val="0"/>
                <w:sz w:val="20"/>
                <w:szCs w:val="20"/>
                <w14:ligatures w14:val="none"/>
              </w:rPr>
              <w:t>võetud</w:t>
            </w:r>
            <w:r w:rsidR="00A35121" w:rsidRPr="003A767E">
              <w:rPr>
                <w:rFonts w:eastAsia="Calibri" w:cstheme="minorHAnsi"/>
                <w:kern w:val="0"/>
                <w:sz w:val="20"/>
                <w:szCs w:val="20"/>
                <w14:ligatures w14:val="none"/>
              </w:rPr>
              <w:t xml:space="preserve"> </w:t>
            </w:r>
            <w:r w:rsidR="00A12B90" w:rsidRPr="003A767E">
              <w:rPr>
                <w:rFonts w:eastAsia="Calibri" w:cstheme="minorHAnsi"/>
                <w:kern w:val="0"/>
                <w:sz w:val="20"/>
                <w:szCs w:val="20"/>
                <w14:ligatures w14:val="none"/>
              </w:rPr>
              <w:t>energiatõhususe arvutuses arvesse.</w:t>
            </w:r>
          </w:p>
          <w:p w14:paraId="4E3F2FBE" w14:textId="5960F691" w:rsidR="0035139F" w:rsidRPr="003A767E" w:rsidRDefault="003D43C3"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6</w:t>
            </w:r>
            <w:r w:rsidR="00221F62" w:rsidRPr="003A767E">
              <w:rPr>
                <w:rFonts w:eastAsia="Calibri" w:cstheme="minorHAnsi"/>
                <w:kern w:val="0"/>
                <w:sz w:val="20"/>
                <w:szCs w:val="20"/>
                <w14:ligatures w14:val="none"/>
              </w:rPr>
              <w:t>)</w:t>
            </w:r>
            <w:r w:rsidR="00221F62" w:rsidRPr="003A767E">
              <w:rPr>
                <w:rFonts w:eastAsia="Calibri" w:cstheme="minorHAnsi"/>
                <w:kern w:val="0"/>
                <w:sz w:val="20"/>
                <w:szCs w:val="20"/>
                <w14:ligatures w14:val="none"/>
              </w:rPr>
              <w:sym w:font="Symbol" w:char="F020"/>
            </w:r>
            <w:r w:rsidR="009A53D0" w:rsidRPr="003A767E">
              <w:rPr>
                <w:rFonts w:eastAsia="Calibri" w:cstheme="minorHAnsi"/>
                <w:kern w:val="0"/>
                <w:sz w:val="20"/>
                <w:szCs w:val="20"/>
                <w14:ligatures w14:val="none"/>
              </w:rPr>
              <w:t xml:space="preserve">Kui hoonele </w:t>
            </w:r>
            <w:r w:rsidR="00697003" w:rsidRPr="003A767E">
              <w:rPr>
                <w:rFonts w:eastAsia="Calibri" w:cstheme="minorHAnsi"/>
                <w:kern w:val="0"/>
                <w:sz w:val="20"/>
                <w:szCs w:val="20"/>
                <w14:ligatures w14:val="none"/>
              </w:rPr>
              <w:t>ei projekteeritud</w:t>
            </w:r>
            <w:r w:rsidR="009A53D0" w:rsidRPr="003A767E">
              <w:rPr>
                <w:rFonts w:eastAsia="Calibri" w:cstheme="minorHAnsi"/>
                <w:kern w:val="0"/>
                <w:sz w:val="20"/>
                <w:szCs w:val="20"/>
                <w14:ligatures w14:val="none"/>
              </w:rPr>
              <w:t xml:space="preserve"> </w:t>
            </w:r>
            <w:r w:rsidR="00DE6CC7" w:rsidRPr="003A767E">
              <w:rPr>
                <w:rFonts w:eastAsia="Calibri" w:cstheme="minorHAnsi"/>
                <w:kern w:val="0"/>
                <w:sz w:val="20"/>
                <w:szCs w:val="20"/>
                <w14:ligatures w14:val="none"/>
              </w:rPr>
              <w:t xml:space="preserve">majandusliku põhjendamatuse või tehnilise teostamatuse tõttu </w:t>
            </w:r>
            <w:r w:rsidR="00F819F7" w:rsidRPr="003A767E">
              <w:rPr>
                <w:rFonts w:eastAsia="Calibri" w:cstheme="minorHAnsi"/>
                <w:kern w:val="0"/>
                <w:sz w:val="20"/>
                <w:szCs w:val="20"/>
                <w14:ligatures w14:val="none"/>
              </w:rPr>
              <w:t xml:space="preserve">lokaalset taastuvast energiaallikast elektri tootmise </w:t>
            </w:r>
            <w:r w:rsidR="00D377AD" w:rsidRPr="003A767E">
              <w:rPr>
                <w:rFonts w:eastAsia="Calibri" w:cstheme="minorHAnsi"/>
                <w:kern w:val="0"/>
                <w:sz w:val="20"/>
                <w:szCs w:val="20"/>
                <w14:ligatures w14:val="none"/>
              </w:rPr>
              <w:t>süsteemi</w:t>
            </w:r>
            <w:r w:rsidR="001612B3" w:rsidRPr="003A767E">
              <w:rPr>
                <w:rFonts w:eastAsia="Calibri" w:cstheme="minorHAnsi"/>
                <w:kern w:val="0"/>
                <w:sz w:val="20"/>
                <w:szCs w:val="20"/>
                <w14:ligatures w14:val="none"/>
              </w:rPr>
              <w:t xml:space="preserve"> </w:t>
            </w:r>
            <w:r w:rsidR="002E5828" w:rsidRPr="003A767E">
              <w:rPr>
                <w:rFonts w:eastAsia="Calibri" w:cstheme="minorHAnsi"/>
                <w:kern w:val="0"/>
                <w:sz w:val="20"/>
                <w:szCs w:val="20"/>
                <w14:ligatures w14:val="none"/>
              </w:rPr>
              <w:t>või selline süsteem projekteerit</w:t>
            </w:r>
            <w:r w:rsidR="00697003" w:rsidRPr="003A767E">
              <w:rPr>
                <w:rFonts w:eastAsia="Calibri" w:cstheme="minorHAnsi"/>
                <w:kern w:val="0"/>
                <w:sz w:val="20"/>
                <w:szCs w:val="20"/>
                <w14:ligatures w14:val="none"/>
              </w:rPr>
              <w:t>i</w:t>
            </w:r>
            <w:r w:rsidR="002E5828" w:rsidRPr="003A767E">
              <w:rPr>
                <w:rFonts w:eastAsia="Calibri" w:cstheme="minorHAnsi"/>
                <w:kern w:val="0"/>
                <w:sz w:val="20"/>
                <w:szCs w:val="20"/>
                <w14:ligatures w14:val="none"/>
              </w:rPr>
              <w:t xml:space="preserve"> osalises mahus</w:t>
            </w:r>
            <w:r w:rsidR="00A71447" w:rsidRPr="003A767E">
              <w:rPr>
                <w:rFonts w:eastAsia="Calibri" w:cstheme="minorHAnsi"/>
                <w:kern w:val="0"/>
                <w:sz w:val="20"/>
                <w:szCs w:val="20"/>
                <w14:ligatures w14:val="none"/>
              </w:rPr>
              <w:t xml:space="preserve">, siis </w:t>
            </w:r>
            <w:r w:rsidR="000A2963" w:rsidRPr="003A767E">
              <w:rPr>
                <w:rFonts w:eastAsia="Calibri" w:cstheme="minorHAnsi"/>
                <w:kern w:val="0"/>
                <w:sz w:val="20"/>
                <w:szCs w:val="20"/>
                <w14:ligatures w14:val="none"/>
              </w:rPr>
              <w:t xml:space="preserve">esitatakse selgitused, miks </w:t>
            </w:r>
            <w:r w:rsidR="00010407" w:rsidRPr="003A767E">
              <w:rPr>
                <w:rFonts w:eastAsia="Calibri" w:cstheme="minorHAnsi"/>
                <w:kern w:val="0"/>
                <w:sz w:val="20"/>
                <w:szCs w:val="20"/>
                <w14:ligatures w14:val="none"/>
              </w:rPr>
              <w:t xml:space="preserve">lokaalse taastuvast energiaallikast elektri tootmise </w:t>
            </w:r>
            <w:r w:rsidR="00C056AC" w:rsidRPr="003A767E">
              <w:rPr>
                <w:rFonts w:eastAsia="Calibri" w:cstheme="minorHAnsi"/>
                <w:kern w:val="0"/>
                <w:sz w:val="20"/>
                <w:szCs w:val="20"/>
                <w14:ligatures w14:val="none"/>
              </w:rPr>
              <w:t>süsteemi paigaldamine ei ole majanduslikult põhjendatud või tehniliselt teostatav.</w:t>
            </w:r>
          </w:p>
          <w:p w14:paraId="2DE3729D" w14:textId="267DC6D2" w:rsidR="00716B93" w:rsidRPr="003A767E" w:rsidRDefault="00F84D01"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7</w:t>
            </w:r>
            <w:r w:rsidR="00E97F32" w:rsidRPr="003A767E">
              <w:rPr>
                <w:rFonts w:eastAsia="Calibri" w:cstheme="minorHAnsi"/>
                <w:kern w:val="0"/>
                <w:sz w:val="20"/>
                <w:szCs w:val="20"/>
                <w14:ligatures w14:val="none"/>
              </w:rPr>
              <w:t>)</w:t>
            </w:r>
            <w:r w:rsidR="00E97F32" w:rsidRPr="003A767E">
              <w:rPr>
                <w:rFonts w:eastAsia="Calibri" w:cstheme="minorHAnsi"/>
                <w:kern w:val="0"/>
                <w:sz w:val="20"/>
                <w:szCs w:val="20"/>
                <w14:ligatures w14:val="none"/>
              </w:rPr>
              <w:sym w:font="Symbol" w:char="F020"/>
            </w:r>
            <w:r w:rsidR="00B92CF7" w:rsidRPr="003A767E">
              <w:rPr>
                <w:rFonts w:eastAsia="Calibri" w:cstheme="minorHAnsi"/>
                <w:kern w:val="0"/>
                <w:sz w:val="20"/>
                <w:szCs w:val="20"/>
                <w14:ligatures w14:val="none"/>
              </w:rPr>
              <w:t>Esitatakse teave</w:t>
            </w:r>
            <w:r w:rsidR="008B2C31" w:rsidRPr="003A767E">
              <w:rPr>
                <w:rFonts w:eastAsia="Calibri" w:cstheme="minorHAnsi"/>
                <w:kern w:val="0"/>
                <w:sz w:val="20"/>
                <w:szCs w:val="20"/>
                <w14:ligatures w14:val="none"/>
              </w:rPr>
              <w:t xml:space="preserve">, millised </w:t>
            </w:r>
            <w:r w:rsidR="00405B72" w:rsidRPr="003A767E">
              <w:rPr>
                <w:rFonts w:eastAsia="Calibri" w:cstheme="minorHAnsi"/>
                <w:kern w:val="0"/>
                <w:sz w:val="20"/>
                <w:szCs w:val="20"/>
                <w14:ligatures w14:val="none"/>
              </w:rPr>
              <w:t>energiatõhusust oluliselt mõjutavad tehnosüsteemid projekteerit</w:t>
            </w:r>
            <w:r w:rsidR="00697003" w:rsidRPr="003A767E">
              <w:rPr>
                <w:rFonts w:eastAsia="Calibri" w:cstheme="minorHAnsi"/>
                <w:kern w:val="0"/>
                <w:sz w:val="20"/>
                <w:szCs w:val="20"/>
                <w14:ligatures w14:val="none"/>
              </w:rPr>
              <w:t>i</w:t>
            </w:r>
            <w:r w:rsidR="00405B72" w:rsidRPr="003A767E">
              <w:rPr>
                <w:rFonts w:eastAsia="Calibri" w:cstheme="minorHAnsi"/>
                <w:kern w:val="0"/>
                <w:sz w:val="20"/>
                <w:szCs w:val="20"/>
                <w14:ligatures w14:val="none"/>
              </w:rPr>
              <w:t xml:space="preserve"> </w:t>
            </w:r>
            <w:r w:rsidR="008B2C31" w:rsidRPr="003A767E">
              <w:rPr>
                <w:rFonts w:eastAsia="Calibri" w:cstheme="minorHAnsi"/>
                <w:kern w:val="0"/>
                <w:sz w:val="20"/>
                <w:szCs w:val="20"/>
                <w14:ligatures w14:val="none"/>
              </w:rPr>
              <w:t xml:space="preserve">hoonele ja </w:t>
            </w:r>
            <w:r w:rsidRPr="003A767E">
              <w:rPr>
                <w:rFonts w:eastAsia="Calibri" w:cstheme="minorHAnsi"/>
                <w:kern w:val="0"/>
                <w:sz w:val="20"/>
                <w:szCs w:val="20"/>
                <w14:ligatures w14:val="none"/>
              </w:rPr>
              <w:t>varustat</w:t>
            </w:r>
            <w:r w:rsidR="00697003" w:rsidRPr="003A767E">
              <w:rPr>
                <w:rFonts w:eastAsia="Calibri" w:cstheme="minorHAnsi"/>
                <w:kern w:val="0"/>
                <w:sz w:val="20"/>
                <w:szCs w:val="20"/>
                <w14:ligatures w14:val="none"/>
              </w:rPr>
              <w:t>i</w:t>
            </w:r>
            <w:r w:rsidRPr="003A767E">
              <w:rPr>
                <w:rFonts w:eastAsia="Calibri" w:cstheme="minorHAnsi"/>
                <w:kern w:val="0"/>
                <w:sz w:val="20"/>
                <w:szCs w:val="20"/>
                <w14:ligatures w14:val="none"/>
              </w:rPr>
              <w:t xml:space="preserve"> energiaarvestitega.</w:t>
            </w:r>
            <w:r w:rsidR="0013169D" w:rsidRPr="003A767E">
              <w:rPr>
                <w:rFonts w:eastAsia="Calibri" w:cstheme="minorHAnsi"/>
                <w:kern w:val="0"/>
                <w:sz w:val="20"/>
                <w:szCs w:val="20"/>
                <w14:ligatures w14:val="none"/>
              </w:rPr>
              <w:t xml:space="preserve"> Esitatakse teave, </w:t>
            </w:r>
            <w:r w:rsidR="00C646B9" w:rsidRPr="003A767E">
              <w:rPr>
                <w:rFonts w:eastAsia="Calibri" w:cstheme="minorHAnsi"/>
                <w:kern w:val="0"/>
                <w:sz w:val="20"/>
                <w:szCs w:val="20"/>
                <w14:ligatures w14:val="none"/>
              </w:rPr>
              <w:t>millis</w:t>
            </w:r>
            <w:r w:rsidR="0032569F" w:rsidRPr="003A767E">
              <w:rPr>
                <w:rFonts w:eastAsia="Calibri" w:cstheme="minorHAnsi"/>
                <w:kern w:val="0"/>
                <w:sz w:val="20"/>
                <w:szCs w:val="20"/>
                <w14:ligatures w14:val="none"/>
              </w:rPr>
              <w:t>tele</w:t>
            </w:r>
            <w:r w:rsidR="00C646B9" w:rsidRPr="003A767E">
              <w:rPr>
                <w:rFonts w:eastAsia="Calibri" w:cstheme="minorHAnsi"/>
                <w:kern w:val="0"/>
                <w:sz w:val="20"/>
                <w:szCs w:val="20"/>
                <w14:ligatures w14:val="none"/>
              </w:rPr>
              <w:t xml:space="preserve"> hoone tüüpilise kasutuse alla mitte kuuluvatele tehnosüsteemidele </w:t>
            </w:r>
            <w:r w:rsidR="009F1BA1" w:rsidRPr="003A767E">
              <w:rPr>
                <w:rFonts w:eastAsia="Calibri" w:cstheme="minorHAnsi"/>
                <w:kern w:val="0"/>
                <w:sz w:val="20"/>
                <w:szCs w:val="20"/>
                <w14:ligatures w14:val="none"/>
              </w:rPr>
              <w:t>projekteerit</w:t>
            </w:r>
            <w:r w:rsidR="00A7032F" w:rsidRPr="003A767E">
              <w:rPr>
                <w:rFonts w:eastAsia="Calibri" w:cstheme="minorHAnsi"/>
                <w:kern w:val="0"/>
                <w:sz w:val="20"/>
                <w:szCs w:val="20"/>
                <w14:ligatures w14:val="none"/>
              </w:rPr>
              <w:t>i</w:t>
            </w:r>
            <w:r w:rsidR="009F1BA1" w:rsidRPr="003A767E">
              <w:rPr>
                <w:rFonts w:eastAsia="Calibri" w:cstheme="minorHAnsi"/>
                <w:kern w:val="0"/>
                <w:sz w:val="20"/>
                <w:szCs w:val="20"/>
                <w14:ligatures w14:val="none"/>
              </w:rPr>
              <w:t xml:space="preserve"> energiakasutuse mõõtmine</w:t>
            </w:r>
            <w:r w:rsidR="00684360" w:rsidRPr="003A767E">
              <w:rPr>
                <w:rFonts w:eastAsia="Calibri" w:cstheme="minorHAnsi"/>
                <w:kern w:val="0"/>
                <w:sz w:val="20"/>
                <w:szCs w:val="20"/>
                <w14:ligatures w14:val="none"/>
              </w:rPr>
              <w:t xml:space="preserve"> ning </w:t>
            </w:r>
            <w:r w:rsidR="00AF493F" w:rsidRPr="003A767E">
              <w:rPr>
                <w:rFonts w:eastAsia="Calibri" w:cstheme="minorHAnsi"/>
                <w:kern w:val="0"/>
                <w:sz w:val="20"/>
                <w:szCs w:val="20"/>
                <w14:ligatures w14:val="none"/>
              </w:rPr>
              <w:t xml:space="preserve">millistele tehnosüsteemidele </w:t>
            </w:r>
            <w:r w:rsidR="00BF0023" w:rsidRPr="003A767E">
              <w:rPr>
                <w:rFonts w:eastAsia="Calibri" w:cstheme="minorHAnsi"/>
                <w:kern w:val="0"/>
                <w:sz w:val="20"/>
                <w:szCs w:val="20"/>
                <w14:ligatures w14:val="none"/>
              </w:rPr>
              <w:t>mõõtmist</w:t>
            </w:r>
            <w:r w:rsidR="00191E48" w:rsidRPr="003A767E">
              <w:rPr>
                <w:rFonts w:eastAsia="Calibri" w:cstheme="minorHAnsi"/>
                <w:kern w:val="0"/>
                <w:sz w:val="20"/>
                <w:szCs w:val="20"/>
                <w14:ligatures w14:val="none"/>
              </w:rPr>
              <w:t xml:space="preserve"> ette </w:t>
            </w:r>
            <w:r w:rsidR="00A7032F" w:rsidRPr="003A767E">
              <w:rPr>
                <w:rFonts w:eastAsia="Calibri" w:cstheme="minorHAnsi"/>
                <w:kern w:val="0"/>
                <w:sz w:val="20"/>
                <w:szCs w:val="20"/>
                <w14:ligatures w14:val="none"/>
              </w:rPr>
              <w:t xml:space="preserve">ei </w:t>
            </w:r>
            <w:r w:rsidR="00191E48" w:rsidRPr="003A767E">
              <w:rPr>
                <w:rFonts w:eastAsia="Calibri" w:cstheme="minorHAnsi"/>
                <w:kern w:val="0"/>
                <w:sz w:val="20"/>
                <w:szCs w:val="20"/>
                <w14:ligatures w14:val="none"/>
              </w:rPr>
              <w:t>nähtud.</w:t>
            </w:r>
          </w:p>
          <w:p w14:paraId="0AE3EB44" w14:textId="111646CD" w:rsidR="00F96BAB" w:rsidRPr="003A767E" w:rsidRDefault="00A14DEA"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8</w:t>
            </w:r>
            <w:r w:rsidR="00D71233" w:rsidRPr="003A767E">
              <w:rPr>
                <w:rFonts w:eastAsia="Calibri" w:cstheme="minorHAnsi"/>
                <w:kern w:val="0"/>
                <w:sz w:val="20"/>
                <w:szCs w:val="20"/>
                <w14:ligatures w14:val="none"/>
              </w:rPr>
              <w:t>)</w:t>
            </w:r>
            <w:r w:rsidR="00D71233" w:rsidRPr="003A767E">
              <w:rPr>
                <w:rFonts w:eastAsia="Calibri" w:cstheme="minorHAnsi"/>
                <w:kern w:val="0"/>
                <w:sz w:val="20"/>
                <w:szCs w:val="20"/>
                <w14:ligatures w14:val="none"/>
              </w:rPr>
              <w:sym w:font="Symbol" w:char="F020"/>
            </w:r>
            <w:r w:rsidR="00D71233" w:rsidRPr="003A767E">
              <w:rPr>
                <w:rFonts w:eastAsia="Calibri" w:cstheme="minorHAnsi"/>
                <w:kern w:val="0"/>
                <w:sz w:val="20"/>
                <w:szCs w:val="20"/>
                <w14:ligatures w14:val="none"/>
              </w:rPr>
              <w:t>Esitatakse energiatõhususe arvutuse lähteandmed</w:t>
            </w:r>
            <w:r w:rsidR="003D43C3" w:rsidRPr="003A767E">
              <w:rPr>
                <w:rFonts w:eastAsia="Calibri" w:cstheme="minorHAnsi"/>
                <w:kern w:val="0"/>
                <w:sz w:val="20"/>
                <w:szCs w:val="20"/>
                <w14:ligatures w14:val="none"/>
              </w:rPr>
              <w:t xml:space="preserve"> ja tulemused</w:t>
            </w:r>
            <w:r w:rsidR="00DC6E5A" w:rsidRPr="003A767E">
              <w:rPr>
                <w:rFonts w:eastAsia="Calibri" w:cstheme="minorHAnsi"/>
                <w:kern w:val="0"/>
                <w:sz w:val="20"/>
                <w:szCs w:val="20"/>
                <w14:ligatures w14:val="none"/>
              </w:rPr>
              <w:t xml:space="preserve"> ning suvise ruumitemperatuuri kontrolli tulemused.</w:t>
            </w:r>
          </w:p>
        </w:tc>
        <w:tc>
          <w:tcPr>
            <w:tcW w:w="11411" w:type="dxa"/>
            <w:shd w:val="clear" w:color="auto" w:fill="F2F2F2" w:themeFill="background1" w:themeFillShade="F2"/>
          </w:tcPr>
          <w:p w14:paraId="47111DF6" w14:textId="5759EB30" w:rsidR="00F013FF" w:rsidRPr="003A767E" w:rsidRDefault="00F013FF" w:rsidP="005E177C">
            <w:pPr>
              <w:spacing w:before="60" w:after="60"/>
              <w:ind w:left="0" w:firstLine="0"/>
              <w:rPr>
                <w:sz w:val="20"/>
                <w:szCs w:val="20"/>
              </w:rPr>
            </w:pPr>
            <w:r w:rsidRPr="003A767E">
              <w:rPr>
                <w:sz w:val="20"/>
                <w:szCs w:val="20"/>
              </w:rPr>
              <w:t xml:space="preserve">Lõike </w:t>
            </w:r>
            <w:r w:rsidR="0001441A" w:rsidRPr="003A767E">
              <w:rPr>
                <w:sz w:val="20"/>
                <w:szCs w:val="20"/>
              </w:rPr>
              <w:t xml:space="preserve">38 </w:t>
            </w:r>
            <w:r w:rsidR="00F731E2" w:rsidRPr="003A767E">
              <w:rPr>
                <w:sz w:val="20"/>
                <w:szCs w:val="20"/>
              </w:rPr>
              <w:t>lähtekohaks</w:t>
            </w:r>
            <w:r w:rsidRPr="003A767E">
              <w:rPr>
                <w:sz w:val="20"/>
                <w:szCs w:val="20"/>
              </w:rPr>
              <w:t xml:space="preserve"> on:</w:t>
            </w:r>
          </w:p>
          <w:p w14:paraId="6CA687AD" w14:textId="018AF8AB" w:rsidR="00F013FF" w:rsidRPr="003A767E" w:rsidRDefault="00A46FC0" w:rsidP="005E177C">
            <w:pPr>
              <w:spacing w:before="60" w:after="60"/>
              <w:ind w:left="0" w:firstLine="0"/>
              <w:rPr>
                <w:sz w:val="20"/>
                <w:szCs w:val="20"/>
              </w:rPr>
            </w:pPr>
            <w:r w:rsidRPr="003A767E">
              <w:rPr>
                <w:sz w:val="20"/>
                <w:szCs w:val="20"/>
              </w:rPr>
              <w:t>ettevõtlus- ja infotehnoloogiaministri määrus nr 6</w:t>
            </w:r>
            <w:r w:rsidR="004B2811" w:rsidRPr="003A767E">
              <w:rPr>
                <w:sz w:val="20"/>
                <w:szCs w:val="20"/>
              </w:rPr>
              <w:t>3</w:t>
            </w:r>
            <w:r w:rsidRPr="003A767E">
              <w:rPr>
                <w:sz w:val="20"/>
                <w:szCs w:val="20"/>
              </w:rPr>
              <w:t>,</w:t>
            </w:r>
            <w:r w:rsidR="004B2811" w:rsidRPr="003A767E">
              <w:rPr>
                <w:sz w:val="20"/>
                <w:szCs w:val="20"/>
              </w:rPr>
              <w:t xml:space="preserve"> 11.12.2018, „</w:t>
            </w:r>
            <w:r w:rsidR="002F77AF" w:rsidRPr="003A767E">
              <w:rPr>
                <w:sz w:val="20"/>
                <w:szCs w:val="20"/>
              </w:rPr>
              <w:t>Hoone energiatõhususe miinimumnõuded</w:t>
            </w:r>
            <w:r w:rsidR="002F77AF" w:rsidRPr="003A767E">
              <w:rPr>
                <w:sz w:val="20"/>
                <w:szCs w:val="20"/>
                <w:vertAlign w:val="superscript"/>
              </w:rPr>
              <w:t>1</w:t>
            </w:r>
            <w:r w:rsidR="002F77AF" w:rsidRPr="003A767E">
              <w:rPr>
                <w:sz w:val="20"/>
                <w:szCs w:val="20"/>
              </w:rPr>
              <w:t>“; redaktsioon 08.07.2023</w:t>
            </w:r>
          </w:p>
          <w:p w14:paraId="7CE1DD6B" w14:textId="252F5176" w:rsidR="002F77AF" w:rsidRPr="003A767E" w:rsidRDefault="006558C3" w:rsidP="005E177C">
            <w:pPr>
              <w:spacing w:before="60" w:after="60"/>
              <w:ind w:left="0" w:firstLine="0"/>
              <w:rPr>
                <w:sz w:val="20"/>
                <w:szCs w:val="20"/>
              </w:rPr>
            </w:pPr>
            <w:r w:rsidRPr="003A767E">
              <w:rPr>
                <w:sz w:val="20"/>
                <w:szCs w:val="20"/>
              </w:rPr>
              <w:t xml:space="preserve">majandus- ja taristuministri määrus nr 58, </w:t>
            </w:r>
            <w:r w:rsidR="00481CC3" w:rsidRPr="003A767E">
              <w:rPr>
                <w:sz w:val="20"/>
                <w:szCs w:val="20"/>
              </w:rPr>
              <w:t>05.06.2015, „Hoone energiatõhususe arvutamise metoodika</w:t>
            </w:r>
            <w:r w:rsidR="00481CC3" w:rsidRPr="003A767E">
              <w:rPr>
                <w:sz w:val="20"/>
                <w:szCs w:val="20"/>
                <w:vertAlign w:val="superscript"/>
              </w:rPr>
              <w:t>1</w:t>
            </w:r>
            <w:r w:rsidR="00481CC3" w:rsidRPr="003A767E">
              <w:rPr>
                <w:sz w:val="20"/>
                <w:szCs w:val="20"/>
              </w:rPr>
              <w:t xml:space="preserve">“; redaktsioon </w:t>
            </w:r>
            <w:r w:rsidR="00614006" w:rsidRPr="003A767E">
              <w:rPr>
                <w:sz w:val="20"/>
                <w:szCs w:val="20"/>
              </w:rPr>
              <w:t>08.07.2023</w:t>
            </w:r>
          </w:p>
          <w:p w14:paraId="09AE5D1B" w14:textId="5918399A" w:rsidR="00614006" w:rsidRPr="003A767E" w:rsidRDefault="005619A7" w:rsidP="005E177C">
            <w:pPr>
              <w:spacing w:before="60" w:after="60"/>
              <w:ind w:left="0" w:firstLine="0"/>
              <w:rPr>
                <w:sz w:val="20"/>
                <w:szCs w:val="20"/>
              </w:rPr>
            </w:pPr>
            <w:r w:rsidRPr="003A767E">
              <w:rPr>
                <w:sz w:val="20"/>
                <w:szCs w:val="20"/>
              </w:rPr>
              <w:t xml:space="preserve">majandus- ja taristuministri määrus nr </w:t>
            </w:r>
            <w:r w:rsidR="006B34E4" w:rsidRPr="003A767E">
              <w:rPr>
                <w:sz w:val="20"/>
                <w:szCs w:val="20"/>
              </w:rPr>
              <w:t>36</w:t>
            </w:r>
            <w:r w:rsidRPr="003A767E">
              <w:rPr>
                <w:sz w:val="20"/>
                <w:szCs w:val="20"/>
              </w:rPr>
              <w:t xml:space="preserve">, </w:t>
            </w:r>
            <w:r w:rsidR="006B34E4" w:rsidRPr="003A767E">
              <w:rPr>
                <w:sz w:val="20"/>
                <w:szCs w:val="20"/>
              </w:rPr>
              <w:t>30.04.2015</w:t>
            </w:r>
            <w:r w:rsidRPr="003A767E">
              <w:rPr>
                <w:sz w:val="20"/>
                <w:szCs w:val="20"/>
              </w:rPr>
              <w:t>, „</w:t>
            </w:r>
            <w:r w:rsidR="006B34E4" w:rsidRPr="003A767E">
              <w:rPr>
                <w:sz w:val="20"/>
                <w:szCs w:val="20"/>
              </w:rPr>
              <w:t>Nõuded energiamärgise andmisele ja energiamärgisele</w:t>
            </w:r>
            <w:r w:rsidRPr="003A767E">
              <w:rPr>
                <w:sz w:val="20"/>
                <w:szCs w:val="20"/>
                <w:vertAlign w:val="superscript"/>
              </w:rPr>
              <w:t>1</w:t>
            </w:r>
            <w:r w:rsidRPr="003A767E">
              <w:rPr>
                <w:sz w:val="20"/>
                <w:szCs w:val="20"/>
              </w:rPr>
              <w:t>“; redaktsioon 08.07.2023</w:t>
            </w:r>
          </w:p>
          <w:p w14:paraId="7D38B0FB" w14:textId="77777777" w:rsidR="00F731E2" w:rsidRPr="003A767E" w:rsidRDefault="00F731E2" w:rsidP="005E177C">
            <w:pPr>
              <w:spacing w:before="60" w:after="60"/>
              <w:ind w:left="0" w:firstLine="0"/>
              <w:rPr>
                <w:sz w:val="20"/>
                <w:szCs w:val="20"/>
              </w:rPr>
            </w:pPr>
          </w:p>
          <w:p w14:paraId="4C1CCBF6" w14:textId="433F7AA6" w:rsidR="00574E23" w:rsidRPr="003A767E" w:rsidRDefault="003D43C3" w:rsidP="005E177C">
            <w:pPr>
              <w:spacing w:before="60" w:after="60"/>
              <w:ind w:left="0" w:firstLine="0"/>
              <w:rPr>
                <w:sz w:val="20"/>
                <w:szCs w:val="20"/>
              </w:rPr>
            </w:pPr>
            <w:r w:rsidRPr="003A767E">
              <w:rPr>
                <w:sz w:val="20"/>
                <w:szCs w:val="20"/>
              </w:rPr>
              <w:t>3</w:t>
            </w:r>
            <w:r w:rsidR="008035BB" w:rsidRPr="003A767E">
              <w:rPr>
                <w:sz w:val="20"/>
                <w:szCs w:val="20"/>
              </w:rPr>
              <w:t xml:space="preserve">) </w:t>
            </w:r>
            <w:r w:rsidR="006608D0" w:rsidRPr="003A767E">
              <w:rPr>
                <w:sz w:val="20"/>
                <w:szCs w:val="20"/>
              </w:rPr>
              <w:t>Lähtekohaks m</w:t>
            </w:r>
            <w:r w:rsidR="008035BB" w:rsidRPr="003A767E">
              <w:rPr>
                <w:sz w:val="20"/>
                <w:szCs w:val="20"/>
              </w:rPr>
              <w:t xml:space="preserve">äärus nr </w:t>
            </w:r>
            <w:r w:rsidR="001C04D5" w:rsidRPr="003A767E">
              <w:rPr>
                <w:sz w:val="20"/>
                <w:szCs w:val="20"/>
              </w:rPr>
              <w:t>63,</w:t>
            </w:r>
            <w:r w:rsidR="00760C6C" w:rsidRPr="003A767E">
              <w:rPr>
                <w:sz w:val="20"/>
                <w:szCs w:val="20"/>
              </w:rPr>
              <w:t xml:space="preserve"> „Hoone energiatõhususe miinimumnõuded“,</w:t>
            </w:r>
            <w:r w:rsidR="001C04D5" w:rsidRPr="003A767E">
              <w:rPr>
                <w:sz w:val="20"/>
                <w:szCs w:val="20"/>
              </w:rPr>
              <w:t xml:space="preserve"> </w:t>
            </w:r>
            <w:r w:rsidR="001C04D5" w:rsidRPr="003A767E">
              <w:rPr>
                <w:rFonts w:cstheme="minorHAnsi"/>
                <w:sz w:val="20"/>
                <w:szCs w:val="20"/>
              </w:rPr>
              <w:t>§</w:t>
            </w:r>
            <w:r w:rsidR="001C04D5" w:rsidRPr="003A767E">
              <w:rPr>
                <w:sz w:val="20"/>
                <w:szCs w:val="20"/>
              </w:rPr>
              <w:t>1-(4)</w:t>
            </w:r>
          </w:p>
          <w:p w14:paraId="5111471E" w14:textId="490DD595" w:rsidR="00E73BE8" w:rsidRPr="003A767E" w:rsidRDefault="003D43C3" w:rsidP="005E177C">
            <w:pPr>
              <w:spacing w:before="60" w:after="60"/>
              <w:ind w:left="0" w:firstLine="0"/>
              <w:rPr>
                <w:sz w:val="20"/>
                <w:szCs w:val="20"/>
              </w:rPr>
            </w:pPr>
            <w:r w:rsidRPr="003A767E">
              <w:rPr>
                <w:sz w:val="20"/>
                <w:szCs w:val="20"/>
              </w:rPr>
              <w:t>4</w:t>
            </w:r>
            <w:r w:rsidR="00E73BE8" w:rsidRPr="003A767E">
              <w:rPr>
                <w:sz w:val="20"/>
                <w:szCs w:val="20"/>
              </w:rPr>
              <w:t xml:space="preserve">) Määrus nr 63, </w:t>
            </w:r>
            <w:r w:rsidR="004B0A74" w:rsidRPr="003A767E">
              <w:rPr>
                <w:rFonts w:cstheme="minorHAnsi"/>
                <w:sz w:val="20"/>
                <w:szCs w:val="20"/>
              </w:rPr>
              <w:t>§</w:t>
            </w:r>
            <w:r w:rsidR="004B0A74" w:rsidRPr="003A767E">
              <w:rPr>
                <w:sz w:val="20"/>
                <w:szCs w:val="20"/>
              </w:rPr>
              <w:t>1-(6)</w:t>
            </w:r>
          </w:p>
          <w:p w14:paraId="2CB5F00D" w14:textId="2DF26430" w:rsidR="00BA720F" w:rsidRPr="003A767E" w:rsidRDefault="003D43C3" w:rsidP="005E177C">
            <w:pPr>
              <w:spacing w:before="60" w:after="60"/>
              <w:ind w:left="0" w:firstLine="0"/>
              <w:rPr>
                <w:sz w:val="20"/>
                <w:szCs w:val="20"/>
              </w:rPr>
            </w:pPr>
            <w:r w:rsidRPr="003A767E">
              <w:rPr>
                <w:sz w:val="20"/>
                <w:szCs w:val="20"/>
              </w:rPr>
              <w:t>5</w:t>
            </w:r>
            <w:r w:rsidR="00BC2880" w:rsidRPr="003A767E">
              <w:rPr>
                <w:sz w:val="20"/>
                <w:szCs w:val="20"/>
              </w:rPr>
              <w:t xml:space="preserve">) Määrus nr </w:t>
            </w:r>
            <w:r w:rsidR="0024121A" w:rsidRPr="003A767E">
              <w:rPr>
                <w:sz w:val="20"/>
                <w:szCs w:val="20"/>
              </w:rPr>
              <w:t>58</w:t>
            </w:r>
            <w:r w:rsidR="00BC2880" w:rsidRPr="003A767E">
              <w:rPr>
                <w:sz w:val="20"/>
                <w:szCs w:val="20"/>
              </w:rPr>
              <w:t xml:space="preserve">, „Hoone energiatõhususe arvutamise metoodika“, </w:t>
            </w:r>
            <w:r w:rsidR="00BC2880" w:rsidRPr="003A767E">
              <w:rPr>
                <w:rFonts w:cstheme="minorHAnsi"/>
                <w:sz w:val="20"/>
                <w:szCs w:val="20"/>
              </w:rPr>
              <w:t>§</w:t>
            </w:r>
            <w:r w:rsidR="00F77C21" w:rsidRPr="003A767E">
              <w:rPr>
                <w:sz w:val="20"/>
                <w:szCs w:val="20"/>
              </w:rPr>
              <w:t>3</w:t>
            </w:r>
            <w:r w:rsidR="00F77C21" w:rsidRPr="003A767E">
              <w:rPr>
                <w:sz w:val="20"/>
                <w:szCs w:val="20"/>
                <w:vertAlign w:val="superscript"/>
              </w:rPr>
              <w:t>1</w:t>
            </w:r>
            <w:r w:rsidR="00F77C21" w:rsidRPr="003A767E">
              <w:rPr>
                <w:sz w:val="20"/>
                <w:szCs w:val="20"/>
              </w:rPr>
              <w:t>-(4)</w:t>
            </w:r>
          </w:p>
          <w:p w14:paraId="411627AF" w14:textId="0C79ABBD" w:rsidR="007623CA" w:rsidRPr="003A767E" w:rsidRDefault="003D43C3" w:rsidP="005E177C">
            <w:pPr>
              <w:spacing w:before="60" w:after="60"/>
              <w:ind w:left="0" w:firstLine="0"/>
              <w:rPr>
                <w:sz w:val="20"/>
                <w:szCs w:val="20"/>
              </w:rPr>
            </w:pPr>
            <w:r w:rsidRPr="003A767E">
              <w:rPr>
                <w:sz w:val="20"/>
                <w:szCs w:val="20"/>
              </w:rPr>
              <w:t>6</w:t>
            </w:r>
            <w:r w:rsidR="007623CA" w:rsidRPr="003A767E">
              <w:rPr>
                <w:sz w:val="20"/>
                <w:szCs w:val="20"/>
              </w:rPr>
              <w:t xml:space="preserve">) Määrus nr 63, </w:t>
            </w:r>
            <w:r w:rsidR="007623CA" w:rsidRPr="003A767E">
              <w:rPr>
                <w:rFonts w:cstheme="minorHAnsi"/>
                <w:sz w:val="20"/>
                <w:szCs w:val="20"/>
              </w:rPr>
              <w:t>§</w:t>
            </w:r>
            <w:r w:rsidR="00EE4AE8" w:rsidRPr="003A767E">
              <w:rPr>
                <w:sz w:val="20"/>
                <w:szCs w:val="20"/>
              </w:rPr>
              <w:t>8-(2)</w:t>
            </w:r>
          </w:p>
          <w:p w14:paraId="04F4A968" w14:textId="1851E767" w:rsidR="009F1BA1" w:rsidRPr="003A767E" w:rsidRDefault="009F1BA1" w:rsidP="005E177C">
            <w:pPr>
              <w:spacing w:before="60" w:after="60"/>
              <w:ind w:left="0" w:firstLine="0"/>
              <w:rPr>
                <w:sz w:val="20"/>
                <w:szCs w:val="20"/>
              </w:rPr>
            </w:pPr>
            <w:r w:rsidRPr="003A767E">
              <w:rPr>
                <w:sz w:val="20"/>
                <w:szCs w:val="20"/>
              </w:rPr>
              <w:t>7)</w:t>
            </w:r>
            <w:r w:rsidRPr="003A767E">
              <w:rPr>
                <w:sz w:val="20"/>
                <w:szCs w:val="20"/>
              </w:rPr>
              <w:sym w:font="Symbol" w:char="F020"/>
            </w:r>
            <w:r w:rsidR="00123795" w:rsidRPr="003A767E">
              <w:rPr>
                <w:sz w:val="20"/>
                <w:szCs w:val="20"/>
              </w:rPr>
              <w:t xml:space="preserve">Määrus nr 63, </w:t>
            </w:r>
            <w:r w:rsidR="00123795" w:rsidRPr="003A767E">
              <w:rPr>
                <w:rFonts w:cstheme="minorHAnsi"/>
                <w:sz w:val="20"/>
                <w:szCs w:val="20"/>
              </w:rPr>
              <w:t>§</w:t>
            </w:r>
            <w:r w:rsidR="00123795" w:rsidRPr="003A767E">
              <w:rPr>
                <w:sz w:val="20"/>
                <w:szCs w:val="20"/>
              </w:rPr>
              <w:t>13-(4)</w:t>
            </w:r>
          </w:p>
          <w:p w14:paraId="623661DF" w14:textId="7E4CC5F0" w:rsidR="00A349E0" w:rsidRPr="003A767E" w:rsidRDefault="00D765A7" w:rsidP="005E177C">
            <w:pPr>
              <w:spacing w:before="60" w:after="60"/>
              <w:ind w:left="0" w:firstLine="0"/>
              <w:rPr>
                <w:sz w:val="20"/>
                <w:szCs w:val="20"/>
              </w:rPr>
            </w:pPr>
            <w:r w:rsidRPr="003A767E">
              <w:rPr>
                <w:sz w:val="20"/>
                <w:szCs w:val="20"/>
              </w:rPr>
              <w:t>8</w:t>
            </w:r>
            <w:r w:rsidR="002D1201" w:rsidRPr="003A767E">
              <w:rPr>
                <w:sz w:val="20"/>
                <w:szCs w:val="20"/>
              </w:rPr>
              <w:t xml:space="preserve">) Määrus nr 63, </w:t>
            </w:r>
            <w:r w:rsidR="002D1201" w:rsidRPr="003A767E">
              <w:rPr>
                <w:rFonts w:cstheme="minorHAnsi"/>
                <w:sz w:val="20"/>
                <w:szCs w:val="20"/>
              </w:rPr>
              <w:t>§</w:t>
            </w:r>
            <w:r w:rsidR="002D1201" w:rsidRPr="003A767E">
              <w:rPr>
                <w:sz w:val="20"/>
                <w:szCs w:val="20"/>
              </w:rPr>
              <w:t>19-(2)</w:t>
            </w:r>
            <w:r w:rsidR="00CE45A3" w:rsidRPr="003A767E">
              <w:rPr>
                <w:sz w:val="20"/>
                <w:szCs w:val="20"/>
              </w:rPr>
              <w:t>; määrus</w:t>
            </w:r>
            <w:r w:rsidR="004505A6" w:rsidRPr="003A767E">
              <w:rPr>
                <w:sz w:val="20"/>
                <w:szCs w:val="20"/>
              </w:rPr>
              <w:t xml:space="preserve"> nr </w:t>
            </w:r>
            <w:r w:rsidR="00E63D38" w:rsidRPr="003A767E">
              <w:rPr>
                <w:sz w:val="20"/>
                <w:szCs w:val="20"/>
              </w:rPr>
              <w:t xml:space="preserve">58, </w:t>
            </w:r>
            <w:r w:rsidR="004505A6" w:rsidRPr="003A767E">
              <w:rPr>
                <w:rFonts w:cstheme="minorHAnsi"/>
                <w:sz w:val="20"/>
                <w:szCs w:val="20"/>
              </w:rPr>
              <w:t>§</w:t>
            </w:r>
            <w:r w:rsidR="004505A6" w:rsidRPr="003A767E">
              <w:rPr>
                <w:sz w:val="20"/>
                <w:szCs w:val="20"/>
              </w:rPr>
              <w:t>30</w:t>
            </w:r>
            <w:r w:rsidR="00E63D38" w:rsidRPr="003A767E">
              <w:rPr>
                <w:sz w:val="20"/>
                <w:szCs w:val="20"/>
              </w:rPr>
              <w:t>-</w:t>
            </w:r>
            <w:r w:rsidR="004505A6" w:rsidRPr="003A767E">
              <w:rPr>
                <w:sz w:val="20"/>
                <w:szCs w:val="20"/>
              </w:rPr>
              <w:t>(7)</w:t>
            </w:r>
          </w:p>
          <w:p w14:paraId="64C54D4B" w14:textId="0AC2F0CA" w:rsidR="001C04D5" w:rsidRPr="003A767E" w:rsidRDefault="001C04D5" w:rsidP="005E177C">
            <w:pPr>
              <w:spacing w:before="60" w:after="60"/>
              <w:ind w:left="0" w:firstLine="0"/>
              <w:rPr>
                <w:sz w:val="20"/>
                <w:szCs w:val="20"/>
              </w:rPr>
            </w:pPr>
          </w:p>
        </w:tc>
      </w:tr>
      <w:tr w:rsidR="008E1A48" w:rsidRPr="0007732B" w14:paraId="7B956455" w14:textId="77777777" w:rsidTr="00E44988">
        <w:tc>
          <w:tcPr>
            <w:tcW w:w="11411" w:type="dxa"/>
          </w:tcPr>
          <w:p w14:paraId="771A84D1" w14:textId="036696B7" w:rsidR="008E1A48" w:rsidRPr="003A767E" w:rsidRDefault="008E1A48" w:rsidP="00564B76">
            <w:pPr>
              <w:spacing w:before="60" w:after="60"/>
              <w:ind w:left="0" w:right="595" w:firstLine="0"/>
              <w:jc w:val="both"/>
              <w:rPr>
                <w:sz w:val="20"/>
                <w:szCs w:val="20"/>
              </w:rPr>
            </w:pPr>
            <w:r w:rsidRPr="003A767E">
              <w:rPr>
                <w:sz w:val="20"/>
                <w:szCs w:val="20"/>
              </w:rPr>
              <w:lastRenderedPageBreak/>
              <w:t>(</w:t>
            </w:r>
            <w:r w:rsidR="00B06C68" w:rsidRPr="003A767E">
              <w:rPr>
                <w:sz w:val="20"/>
                <w:szCs w:val="20"/>
              </w:rPr>
              <w:t>39</w:t>
            </w:r>
            <w:r w:rsidRPr="003A767E">
              <w:rPr>
                <w:sz w:val="20"/>
                <w:szCs w:val="20"/>
              </w:rPr>
              <w:t>)</w:t>
            </w:r>
            <w:r w:rsidRPr="003A767E">
              <w:rPr>
                <w:sz w:val="20"/>
                <w:szCs w:val="20"/>
              </w:rPr>
              <w:sym w:font="Symbol" w:char="F020"/>
            </w:r>
            <w:r w:rsidRPr="003A767E">
              <w:rPr>
                <w:sz w:val="20"/>
                <w:szCs w:val="20"/>
              </w:rPr>
              <w:t>Nõuded muinsuskaitse teabele</w:t>
            </w:r>
          </w:p>
          <w:p w14:paraId="4F6639D7" w14:textId="746448A7" w:rsidR="008E1A48" w:rsidRPr="003A767E" w:rsidRDefault="008E1A48" w:rsidP="00564B76">
            <w:pPr>
              <w:spacing w:before="60" w:after="60"/>
              <w:ind w:left="0" w:right="595" w:firstLine="0"/>
              <w:jc w:val="both"/>
              <w:rPr>
                <w:rFonts w:eastAsia="Calibri" w:cstheme="minorHAnsi"/>
                <w:bCs/>
                <w:kern w:val="0"/>
                <w:sz w:val="20"/>
                <w:szCs w:val="20"/>
                <w14:ligatures w14:val="none"/>
              </w:rPr>
            </w:pPr>
            <w:r w:rsidRPr="003A767E">
              <w:rPr>
                <w:sz w:val="20"/>
                <w:szCs w:val="20"/>
              </w:rPr>
              <w:t>1)</w:t>
            </w:r>
            <w:r w:rsidRPr="003A767E">
              <w:rPr>
                <w:sz w:val="20"/>
                <w:szCs w:val="20"/>
              </w:rPr>
              <w:sym w:font="Symbol" w:char="F020"/>
            </w:r>
            <w:r w:rsidRPr="003A767E">
              <w:rPr>
                <w:sz w:val="20"/>
                <w:szCs w:val="20"/>
              </w:rPr>
              <w:t xml:space="preserve">Kinnismälestise ja muinsuskaitsealal asuva ehitise konserveerimise, restaureerimise, ehitamise või teisaldamise korral esitatakse selle paragrahvi lõigetes </w:t>
            </w:r>
            <w:r w:rsidR="00354734" w:rsidRPr="003A767E">
              <w:rPr>
                <w:sz w:val="20"/>
                <w:szCs w:val="20"/>
              </w:rPr>
              <w:t>7</w:t>
            </w:r>
            <w:r w:rsidRPr="003A767E">
              <w:rPr>
                <w:sz w:val="20"/>
                <w:szCs w:val="20"/>
              </w:rPr>
              <w:t>-3</w:t>
            </w:r>
            <w:r w:rsidR="00354734" w:rsidRPr="003A767E">
              <w:rPr>
                <w:sz w:val="20"/>
                <w:szCs w:val="20"/>
              </w:rPr>
              <w:t>7</w:t>
            </w:r>
            <w:r w:rsidRPr="003A767E">
              <w:rPr>
                <w:sz w:val="20"/>
                <w:szCs w:val="20"/>
              </w:rPr>
              <w:t xml:space="preserve"> nõutud teabele lisaks muinsuskaitse teave.</w:t>
            </w:r>
          </w:p>
          <w:p w14:paraId="1FC5C6F2" w14:textId="77777777" w:rsidR="008E1A48" w:rsidRPr="003A767E" w:rsidRDefault="008E1A48"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2)</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Selle lõike punktides 2-11 nõutud muinsuskaitse teave moodustab kinnismälestise ja muinsuskaitsealal asuva ehitise konserveerimise, restaureerimise, ehitamise või teisaldamise põhimõtete tervikliku kontseptsiooni, mis viiakse ellu läbi teiste erialaspetsiifiliste projektlahendi osade (maastikuarhitektuur, tehnovõrgud, arhitektuur, sisearhitektuur, kandvad ja jäigastavad tarindid, tehnosüsteemid jne).</w:t>
            </w:r>
          </w:p>
          <w:p w14:paraId="016E0397" w14:textId="77777777" w:rsidR="008E1A48" w:rsidRPr="003A767E" w:rsidRDefault="008E1A48"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3)</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Esitatakse loeteluna uuringute, eksperdihinnangute, auditite jms aruanded, mis võeti muinsuskaitse kontseptsiooni koostamisel aluseks ning tehnilised normdokumendid, standardid ja juhendid, mida järgiti.</w:t>
            </w:r>
          </w:p>
          <w:p w14:paraId="748C6AE1" w14:textId="77777777" w:rsidR="008E1A48" w:rsidRPr="003A767E" w:rsidRDefault="008E1A48"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4)</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Olemasoleva ehitise puhul esitatakse ülevaade kinnismälestisest või ehitisest, selle kultuuriloolisest ning ehitusajaloolisest taustast ja iseärasustest. Esitatakse kavandatud muudatuste, konserveerimise ning restaureerimise üldkirjeldus ja ulatus.</w:t>
            </w:r>
          </w:p>
          <w:p w14:paraId="49ED2E54" w14:textId="77777777" w:rsidR="008E1A48" w:rsidRPr="003A767E" w:rsidRDefault="008E1A48"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5)</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Muinsuskaitsealale kavandatud uue ehitise korral esitatakse ülevaade ümbritseva keskkonna kultuuriloolistest ja ehitusajaloolistest iseärasustest, mis seadsid piirangud kavandatud ehitise projektlahendile.</w:t>
            </w:r>
          </w:p>
          <w:p w14:paraId="2B1723CF" w14:textId="77777777" w:rsidR="008E1A48" w:rsidRPr="003A767E" w:rsidRDefault="008E1A48"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6)</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Plaanidel, vaadetel, lõigetel näidatakse olemasolevad kultuuriväärtusega tarindid ja detailid koos tähiste ning loeteluga; esitatakse tarindite ning detailide loetelu koos selgituste ja juhistega tarindite seisukorra kontrollimiseks; esitatakse konserveerimise, restaureerimise, teisaldamise, eksponeerimise, asendamise põhimõtted ja juhised.</w:t>
            </w:r>
          </w:p>
          <w:p w14:paraId="31C58721" w14:textId="77777777" w:rsidR="008E1A48" w:rsidRPr="003A767E" w:rsidRDefault="008E1A48" w:rsidP="00564B76">
            <w:pPr>
              <w:spacing w:before="60" w:after="60"/>
              <w:ind w:left="0" w:right="595" w:firstLine="0"/>
              <w:jc w:val="both"/>
              <w:rPr>
                <w:sz w:val="20"/>
                <w:szCs w:val="20"/>
              </w:rPr>
            </w:pPr>
            <w:r w:rsidRPr="003A767E">
              <w:rPr>
                <w:sz w:val="20"/>
                <w:szCs w:val="20"/>
              </w:rPr>
              <w:t>7)</w:t>
            </w:r>
            <w:r w:rsidRPr="003A767E">
              <w:rPr>
                <w:sz w:val="20"/>
                <w:szCs w:val="20"/>
              </w:rPr>
              <w:sym w:font="Symbol" w:char="F020"/>
            </w:r>
            <w:r w:rsidRPr="003A767E">
              <w:rPr>
                <w:bCs/>
                <w:sz w:val="20"/>
                <w:szCs w:val="20"/>
              </w:rPr>
              <w:t xml:space="preserve">Plaanidel, vaadetel, lõigetel näidatakse </w:t>
            </w:r>
            <w:r w:rsidRPr="003A767E">
              <w:rPr>
                <w:sz w:val="20"/>
                <w:szCs w:val="20"/>
              </w:rPr>
              <w:t>lammutatavad ja lisatavad ehitiseosad, likvideeritavate avade ning uute avade suurused ja asukohad, säilitatavad ning asendatavad avatäited, lisatavad ja taastatavad tarindid.</w:t>
            </w:r>
          </w:p>
          <w:p w14:paraId="01DDC90B" w14:textId="77777777" w:rsidR="008E1A48" w:rsidRPr="003A767E" w:rsidRDefault="008E1A48" w:rsidP="00564B76">
            <w:pPr>
              <w:spacing w:before="60" w:after="60"/>
              <w:ind w:left="0" w:right="595" w:firstLine="0"/>
              <w:jc w:val="both"/>
              <w:rPr>
                <w:sz w:val="20"/>
                <w:szCs w:val="20"/>
              </w:rPr>
            </w:pPr>
            <w:r w:rsidRPr="003A767E">
              <w:rPr>
                <w:sz w:val="20"/>
                <w:szCs w:val="20"/>
              </w:rPr>
              <w:t>8)</w:t>
            </w:r>
            <w:r w:rsidRPr="003A767E">
              <w:rPr>
                <w:sz w:val="20"/>
                <w:szCs w:val="20"/>
              </w:rPr>
              <w:sym w:font="Symbol" w:char="F020"/>
            </w:r>
            <w:r w:rsidRPr="003A767E">
              <w:rPr>
                <w:sz w:val="20"/>
                <w:szCs w:val="20"/>
              </w:rPr>
              <w:t>Esitatakse olemasoleva ehitise kandvate ja jäigastavate tarindite muutmise/täiendamise ja tehnosüsteemide seadmete, torustike, kaabliteede ehitisse paigutamise kontseptuaalsed põhimõtted (tarindite tüübid, sõlmelahenduste tüübid, torustike ja kaabliteede paigutusviis ehitise tarinditesse jms).</w:t>
            </w:r>
          </w:p>
          <w:p w14:paraId="34766C7C" w14:textId="77777777" w:rsidR="008E1A48" w:rsidRPr="003A767E" w:rsidRDefault="008E1A48" w:rsidP="00564B76">
            <w:pPr>
              <w:spacing w:before="60" w:after="60"/>
              <w:ind w:left="0" w:right="595" w:firstLine="0"/>
              <w:jc w:val="both"/>
              <w:rPr>
                <w:sz w:val="20"/>
                <w:szCs w:val="20"/>
              </w:rPr>
            </w:pPr>
            <w:r w:rsidRPr="003A767E">
              <w:rPr>
                <w:sz w:val="20"/>
                <w:szCs w:val="20"/>
              </w:rPr>
              <w:t>9)</w:t>
            </w:r>
            <w:r w:rsidRPr="003A767E">
              <w:rPr>
                <w:sz w:val="20"/>
                <w:szCs w:val="20"/>
              </w:rPr>
              <w:sym w:font="Symbol" w:char="F020"/>
            </w:r>
            <w:r w:rsidRPr="003A767E">
              <w:rPr>
                <w:sz w:val="20"/>
                <w:szCs w:val="20"/>
              </w:rPr>
              <w:t>Esitatakse olemasoleva ehitise tarindite ehitusfüüsikalise toimivuse saavutamise põhimõtted ja piirangud.</w:t>
            </w:r>
          </w:p>
          <w:p w14:paraId="3E2CA173" w14:textId="77777777" w:rsidR="008E1A48" w:rsidRPr="003A767E" w:rsidRDefault="008E1A48"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10)</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Esitatakse muinsuskaitse eritingimuste ja projektlahendi võrdlus.</w:t>
            </w:r>
          </w:p>
          <w:p w14:paraId="513A7F6F" w14:textId="77777777" w:rsidR="008E1A48" w:rsidRPr="003A767E" w:rsidRDefault="008E1A48"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11)</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Esitatakse olemasolevate kultuuriloolise ning ehitusajaloolise väärtusega tarindite ja detailide ehitustöö aegse kaitsmise ning ajutise ladustamise põhimõtted.</w:t>
            </w:r>
          </w:p>
          <w:p w14:paraId="0E886CEC" w14:textId="651E5AE5" w:rsidR="008E1A48" w:rsidRPr="003A767E" w:rsidRDefault="008E1A48"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1</w:t>
            </w:r>
            <w:r w:rsidR="00922C3D" w:rsidRPr="003A767E">
              <w:rPr>
                <w:rFonts w:eastAsia="Calibri" w:cstheme="minorHAnsi"/>
                <w:bCs/>
                <w:kern w:val="0"/>
                <w:sz w:val="20"/>
                <w:szCs w:val="20"/>
                <w14:ligatures w14:val="none"/>
              </w:rPr>
              <w:t>2</w:t>
            </w:r>
            <w:r w:rsidRPr="003A767E">
              <w:rPr>
                <w:rFonts w:eastAsia="Calibri" w:cstheme="minorHAnsi"/>
                <w:bCs/>
                <w:kern w:val="0"/>
                <w:sz w:val="20"/>
                <w:szCs w:val="20"/>
                <w14:ligatures w14:val="none"/>
              </w:rPr>
              <w:t>)</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 xml:space="preserve">Selle paragrahvi lõigete </w:t>
            </w:r>
            <w:r w:rsidR="00354734" w:rsidRPr="003A767E">
              <w:rPr>
                <w:rFonts w:eastAsia="Calibri" w:cstheme="minorHAnsi"/>
                <w:bCs/>
                <w:kern w:val="0"/>
                <w:sz w:val="20"/>
                <w:szCs w:val="20"/>
                <w14:ligatures w14:val="none"/>
              </w:rPr>
              <w:t>7</w:t>
            </w:r>
            <w:r w:rsidRPr="003A767E">
              <w:rPr>
                <w:rFonts w:eastAsia="Calibri" w:cstheme="minorHAnsi"/>
                <w:bCs/>
                <w:kern w:val="0"/>
                <w:sz w:val="20"/>
                <w:szCs w:val="20"/>
                <w14:ligatures w14:val="none"/>
              </w:rPr>
              <w:t>-37 teabe koosseisus esitatakse muinsuskaitse kontseptsioonist lähtuvate erialaspetsiifiliste lahenduste üldkirjeldused (näiteks kandvate ja jäigastavate tarindite ristlõiked, profiilid, liited; tarinditüübid; kanalite, torustike, kaablite paigutusviis jms).</w:t>
            </w:r>
          </w:p>
          <w:p w14:paraId="22C754C8" w14:textId="73263C0B" w:rsidR="008E1A48" w:rsidRPr="003A767E" w:rsidRDefault="008E1A48"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1</w:t>
            </w:r>
            <w:r w:rsidR="00922C3D" w:rsidRPr="003A767E">
              <w:rPr>
                <w:rFonts w:eastAsia="Calibri" w:cstheme="minorHAnsi"/>
                <w:bCs/>
                <w:kern w:val="0"/>
                <w:sz w:val="20"/>
                <w:szCs w:val="20"/>
                <w14:ligatures w14:val="none"/>
              </w:rPr>
              <w:t>3</w:t>
            </w:r>
            <w:r w:rsidRPr="003A767E">
              <w:rPr>
                <w:rFonts w:eastAsia="Calibri" w:cstheme="minorHAnsi"/>
                <w:bCs/>
                <w:kern w:val="0"/>
                <w:sz w:val="20"/>
                <w:szCs w:val="20"/>
                <w14:ligatures w14:val="none"/>
              </w:rPr>
              <w:t>)</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Avatäidete ja muinsuskaitse vaatenurgast kõige olulisemate sõlmede arhitektuurilised ning sisearhitektuurilised lahendused esitatakse ehitustöö tegemisele kohases täpsuses.</w:t>
            </w:r>
          </w:p>
        </w:tc>
        <w:tc>
          <w:tcPr>
            <w:tcW w:w="11411" w:type="dxa"/>
            <w:shd w:val="clear" w:color="auto" w:fill="F2F2F2" w:themeFill="background1" w:themeFillShade="F2"/>
          </w:tcPr>
          <w:p w14:paraId="7A71953B" w14:textId="487C1FED" w:rsidR="009E54B6" w:rsidRPr="003A767E" w:rsidRDefault="008E1A48" w:rsidP="009E54B6">
            <w:pPr>
              <w:spacing w:before="60" w:after="60"/>
              <w:ind w:left="0" w:firstLine="0"/>
              <w:jc w:val="both"/>
              <w:rPr>
                <w:sz w:val="20"/>
                <w:szCs w:val="20"/>
              </w:rPr>
            </w:pPr>
            <w:r w:rsidRPr="003A767E">
              <w:rPr>
                <w:sz w:val="20"/>
                <w:szCs w:val="20"/>
              </w:rPr>
              <w:t>See lõige koos paragrahvi 4 lõikega 4 asendab tänase määruse 27 „Kinnismälestise ja muinsuskaitsealal asuva ehitise konserveerimise, restaureerimise, ehitamise ja teisaldamise ehitusprojekti koostamise nõuded ja kord“.</w:t>
            </w:r>
          </w:p>
          <w:p w14:paraId="55A8E513" w14:textId="77777777" w:rsidR="009E54B6" w:rsidRPr="003A767E" w:rsidRDefault="009E54B6" w:rsidP="009E54B6">
            <w:pPr>
              <w:spacing w:before="60" w:after="60"/>
              <w:ind w:left="0" w:firstLine="0"/>
              <w:jc w:val="both"/>
              <w:rPr>
                <w:sz w:val="20"/>
                <w:szCs w:val="20"/>
              </w:rPr>
            </w:pPr>
          </w:p>
          <w:p w14:paraId="14EC9F8E" w14:textId="77777777" w:rsidR="009E54B6" w:rsidRPr="003A767E" w:rsidRDefault="009E54B6" w:rsidP="009E54B6">
            <w:pPr>
              <w:spacing w:before="60" w:after="60"/>
              <w:ind w:left="0" w:firstLine="0"/>
              <w:jc w:val="both"/>
              <w:rPr>
                <w:bCs/>
                <w:sz w:val="20"/>
                <w:szCs w:val="20"/>
              </w:rPr>
            </w:pPr>
          </w:p>
          <w:p w14:paraId="2289AC03" w14:textId="183F41C7" w:rsidR="008E1A48" w:rsidRPr="003A767E" w:rsidRDefault="008E1A48" w:rsidP="00E44988">
            <w:pPr>
              <w:spacing w:before="60" w:after="60"/>
              <w:ind w:left="0" w:firstLine="0"/>
              <w:jc w:val="both"/>
              <w:rPr>
                <w:bCs/>
                <w:sz w:val="20"/>
                <w:szCs w:val="20"/>
              </w:rPr>
            </w:pPr>
            <w:r w:rsidRPr="003A767E">
              <w:rPr>
                <w:bCs/>
                <w:sz w:val="20"/>
                <w:szCs w:val="20"/>
              </w:rPr>
              <w:t>1</w:t>
            </w:r>
            <w:r w:rsidR="00855046" w:rsidRPr="003A767E">
              <w:rPr>
                <w:bCs/>
                <w:sz w:val="20"/>
                <w:szCs w:val="20"/>
              </w:rPr>
              <w:t>3</w:t>
            </w:r>
            <w:r w:rsidRPr="003A767E">
              <w:rPr>
                <w:bCs/>
                <w:sz w:val="20"/>
                <w:szCs w:val="20"/>
              </w:rPr>
              <w:t xml:space="preserve">) Punkti lähtekohaks on täna kehtiv </w:t>
            </w:r>
            <w:r w:rsidR="003E42EE" w:rsidRPr="003A767E">
              <w:rPr>
                <w:bCs/>
                <w:sz w:val="20"/>
                <w:szCs w:val="20"/>
              </w:rPr>
              <w:t xml:space="preserve">kultuuriministri </w:t>
            </w:r>
            <w:r w:rsidRPr="003A767E">
              <w:rPr>
                <w:bCs/>
                <w:sz w:val="20"/>
                <w:szCs w:val="20"/>
              </w:rPr>
              <w:t>määrus 27, „Kinnismälestise ja muinsuskaitsealal asuva ehitise konserveerimise, restaureerimise, ehitamise ja teisaldamise ehitusprojekti koostamise nõuded ja kord“.</w:t>
            </w:r>
          </w:p>
          <w:p w14:paraId="40D9C8DD" w14:textId="74CBB81F" w:rsidR="008E1A48" w:rsidRPr="003A767E" w:rsidRDefault="008E1A48" w:rsidP="00E44988">
            <w:pPr>
              <w:spacing w:before="60" w:after="60"/>
              <w:ind w:left="0" w:firstLine="0"/>
              <w:jc w:val="both"/>
              <w:rPr>
                <w:bCs/>
                <w:sz w:val="20"/>
                <w:szCs w:val="20"/>
              </w:rPr>
            </w:pPr>
            <w:r w:rsidRPr="003A767E">
              <w:rPr>
                <w:bCs/>
                <w:sz w:val="20"/>
                <w:szCs w:val="20"/>
              </w:rPr>
              <w:t>„§4-(3) Avatäidete ja ehitise olulisemate sõlmede kohta esitatakse põhiprojekti koosseisus tööjoonised. Pargi ja kalmistu puhul esitatakse vastavalt vajadusele tehnovõrkude, väikevormide ning -ehitiste ja valgustuse tööjoonised.“</w:t>
            </w:r>
          </w:p>
          <w:p w14:paraId="3B7103D2" w14:textId="77777777" w:rsidR="009E54B6" w:rsidRPr="003A767E" w:rsidRDefault="009E54B6" w:rsidP="00E44988">
            <w:pPr>
              <w:spacing w:before="60" w:after="60"/>
              <w:ind w:left="0" w:firstLine="0"/>
              <w:jc w:val="both"/>
              <w:rPr>
                <w:bCs/>
                <w:sz w:val="20"/>
                <w:szCs w:val="20"/>
              </w:rPr>
            </w:pPr>
          </w:p>
          <w:p w14:paraId="3035CD4F" w14:textId="43EF01DF" w:rsidR="009E54B6" w:rsidRPr="003A767E" w:rsidRDefault="009E54B6" w:rsidP="009E54B6">
            <w:pPr>
              <w:spacing w:before="60" w:after="60"/>
              <w:ind w:left="0" w:firstLine="0"/>
              <w:jc w:val="both"/>
              <w:rPr>
                <w:bCs/>
                <w:sz w:val="20"/>
                <w:szCs w:val="20"/>
              </w:rPr>
            </w:pPr>
            <w:r w:rsidRPr="003A767E">
              <w:rPr>
                <w:bCs/>
                <w:sz w:val="20"/>
                <w:szCs w:val="20"/>
              </w:rPr>
              <w:t>„Lahendused ehitustöö tegemisele kohases täpsuses“ on korrektne vaste argikeel</w:t>
            </w:r>
            <w:r w:rsidR="0087050C" w:rsidRPr="003A767E">
              <w:rPr>
                <w:bCs/>
                <w:sz w:val="20"/>
                <w:szCs w:val="20"/>
              </w:rPr>
              <w:t>sele</w:t>
            </w:r>
            <w:r w:rsidRPr="003A767E">
              <w:rPr>
                <w:bCs/>
                <w:sz w:val="20"/>
                <w:szCs w:val="20"/>
              </w:rPr>
              <w:t xml:space="preserve"> </w:t>
            </w:r>
            <w:r w:rsidR="00AA3581" w:rsidRPr="003A767E">
              <w:rPr>
                <w:bCs/>
                <w:sz w:val="20"/>
                <w:szCs w:val="20"/>
              </w:rPr>
              <w:t>sõnale</w:t>
            </w:r>
            <w:r w:rsidRPr="003A767E">
              <w:rPr>
                <w:bCs/>
                <w:sz w:val="20"/>
                <w:szCs w:val="20"/>
              </w:rPr>
              <w:t xml:space="preserve"> „tööjoonised“. „Tööjoonis“ on ajalooline väljend, sellist mõistet ei ole täna ehitusvaldkonnas defineeritud. </w:t>
            </w:r>
            <w:r w:rsidR="00562730" w:rsidRPr="003A767E">
              <w:rPr>
                <w:bCs/>
                <w:sz w:val="20"/>
                <w:szCs w:val="20"/>
              </w:rPr>
              <w:t>„Tööjoonist“</w:t>
            </w:r>
            <w:r w:rsidRPr="003A767E">
              <w:rPr>
                <w:bCs/>
                <w:sz w:val="20"/>
                <w:szCs w:val="20"/>
              </w:rPr>
              <w:t xml:space="preserve"> võib </w:t>
            </w:r>
            <w:r w:rsidR="00562730" w:rsidRPr="003A767E">
              <w:rPr>
                <w:bCs/>
                <w:sz w:val="20"/>
                <w:szCs w:val="20"/>
              </w:rPr>
              <w:t>interpreteerida</w:t>
            </w:r>
            <w:r w:rsidRPr="003A767E">
              <w:rPr>
                <w:bCs/>
                <w:sz w:val="20"/>
                <w:szCs w:val="20"/>
              </w:rPr>
              <w:t xml:space="preserve"> kui joonist, mille alusel töömees teeb ehitusplatsil või tehases tööd, kuid samas me ei räägi „tööspetsifikatsioonist“ või „tööseletuskirjast“ või muust sarnasest. Eesti standardi EVS 932:2017 „Ehitusprojekt“ kohases töökorralduses on ehitustöö tegemise aluseks oleva projektdokumentatsiooni nimetuseks „tööprojekt“ ja see sisaldab </w:t>
            </w:r>
            <w:r w:rsidR="007B4AE7" w:rsidRPr="003A767E">
              <w:rPr>
                <w:bCs/>
                <w:sz w:val="20"/>
                <w:szCs w:val="20"/>
              </w:rPr>
              <w:t xml:space="preserve">kõiki </w:t>
            </w:r>
            <w:r w:rsidRPr="003A767E">
              <w:rPr>
                <w:bCs/>
                <w:sz w:val="20"/>
                <w:szCs w:val="20"/>
              </w:rPr>
              <w:t>erinevat tüüpi projektdokumente – seletuskirju, spetsifikatsioone, jooniseid jm</w:t>
            </w:r>
            <w:r w:rsidR="00CC6473" w:rsidRPr="003A767E">
              <w:rPr>
                <w:bCs/>
                <w:sz w:val="20"/>
                <w:szCs w:val="20"/>
              </w:rPr>
              <w:t xml:space="preserve"> - </w:t>
            </w:r>
            <w:r w:rsidR="00207C14" w:rsidRPr="003A767E">
              <w:rPr>
                <w:bCs/>
                <w:sz w:val="20"/>
                <w:szCs w:val="20"/>
              </w:rPr>
              <w:t>, mis kõik kirjeldavad projektlahendi</w:t>
            </w:r>
            <w:r w:rsidR="00CC6473" w:rsidRPr="003A767E">
              <w:rPr>
                <w:bCs/>
                <w:sz w:val="20"/>
                <w:szCs w:val="20"/>
              </w:rPr>
              <w:t>t ehitustöö tegemisele kohases täpsuses</w:t>
            </w:r>
            <w:r w:rsidRPr="003A767E">
              <w:rPr>
                <w:bCs/>
                <w:sz w:val="20"/>
                <w:szCs w:val="20"/>
              </w:rPr>
              <w:t>.</w:t>
            </w:r>
          </w:p>
          <w:p w14:paraId="1698B646" w14:textId="1B120EDE" w:rsidR="009E54B6" w:rsidRPr="003A767E" w:rsidRDefault="009E54B6" w:rsidP="009E54B6">
            <w:pPr>
              <w:spacing w:before="60" w:after="60"/>
              <w:ind w:left="0" w:firstLine="0"/>
              <w:jc w:val="both"/>
              <w:rPr>
                <w:bCs/>
                <w:sz w:val="20"/>
                <w:szCs w:val="20"/>
              </w:rPr>
            </w:pPr>
            <w:r w:rsidRPr="003A767E">
              <w:rPr>
                <w:bCs/>
                <w:sz w:val="20"/>
                <w:szCs w:val="20"/>
              </w:rPr>
              <w:t>„Ehitustöö tegemiseks kohane täpsus“ on määratletud määrusekavandi paragrahvis 4.</w:t>
            </w:r>
          </w:p>
        </w:tc>
      </w:tr>
      <w:tr w:rsidR="00146007" w:rsidRPr="00195396" w14:paraId="0BC6AE16" w14:textId="77777777" w:rsidTr="00B747C2">
        <w:tc>
          <w:tcPr>
            <w:tcW w:w="11411" w:type="dxa"/>
          </w:tcPr>
          <w:p w14:paraId="1E9EC7C1" w14:textId="2D29DBF5"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w:t>
            </w:r>
            <w:r w:rsidR="00B06C68" w:rsidRPr="003A767E">
              <w:rPr>
                <w:rFonts w:eastAsia="Calibri" w:cstheme="minorHAnsi"/>
                <w:kern w:val="0"/>
                <w:sz w:val="20"/>
                <w:szCs w:val="20"/>
                <w14:ligatures w14:val="none"/>
              </w:rPr>
              <w:t>40</w:t>
            </w:r>
            <w:r w:rsidRPr="003A767E">
              <w:rPr>
                <w:rFonts w:eastAsia="Calibri" w:cstheme="minorHAnsi"/>
                <w:kern w:val="0"/>
                <w:sz w:val="20"/>
                <w:szCs w:val="20"/>
                <w14:ligatures w14:val="none"/>
              </w:rPr>
              <w:t>)</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Nõuded lammutuse teabele</w:t>
            </w:r>
          </w:p>
          <w:p w14:paraId="4C61EC89" w14:textId="2DA6CF27"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1)</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ehitise tarindite ja tehnosüsteemide kirjeldus ning ehitise maa-alal paiknevate tehnovõrkude kirjeldus.</w:t>
            </w:r>
          </w:p>
          <w:p w14:paraId="63BC312A" w14:textId="68F79182"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2)</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ehitise suurust iseloomustavad peamised tehnilised andmed.</w:t>
            </w:r>
          </w:p>
          <w:p w14:paraId="45B6F997" w14:textId="2397A3CE"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3)</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ehitise lammutamise ulatus.</w:t>
            </w:r>
          </w:p>
          <w:p w14:paraId="1791EDD3" w14:textId="2AEC02CE"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4)</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ehitist vahetult teenindavate tehnovõrkude ühiskasutatavatest tehnovõrkudest lahti ühendamise kohad ja tehnoloogia.</w:t>
            </w:r>
          </w:p>
          <w:p w14:paraId="545D7491" w14:textId="01E69A67"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5)</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likvideerimisele kuuluvate tehnovõrkude asukoht, lammutamise ulatus ja tehnoloogia.</w:t>
            </w:r>
          </w:p>
          <w:p w14:paraId="204DD25E" w14:textId="50CECE91"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6)</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 xml:space="preserve">Esitatakse lammutamisele kuuluvate tehnosüsteemide asukoht ja tehnilised parameetrid – materjalid, seadmete mõõtmed ja kaalud, torustike ning kaabliteede ristlõiked. </w:t>
            </w:r>
          </w:p>
          <w:p w14:paraId="648C2501" w14:textId="32EEBF4D"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7)</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tehnosüsteemide ja nende koostisosade koost lahti võtmise järjekord, tehnoloogia ning säilitatavate komponentide püsivuse tagamise lahendused lammutustöö tegemise ajal ja pärast seda.</w:t>
            </w:r>
          </w:p>
          <w:p w14:paraId="6F7494CA" w14:textId="1B5EB862"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8)</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lammutamisele kuuluvate tarindite asukoht ja tehnilised parameetrid – materjalid, sh betooni ning mördi tugevus, ristlõikemõõtmed, sarruse hulk ja paiknemine.</w:t>
            </w:r>
          </w:p>
          <w:p w14:paraId="667D0C21" w14:textId="15ED6D9D"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9)</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tarindite ja nende koostiosade koost lahti võtmise järjekord, tehnoloogia ning säilitatavate tarindite püsivuse tagamise lahendused lammutustöö tegemise ajal ja pärast seda.</w:t>
            </w:r>
          </w:p>
          <w:p w14:paraId="66474CD7" w14:textId="545F0658"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10)</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lammutusjäätmete lammutuskohalt eemaldamise tehnoloogia erinõuded ja piirangud, sealhulgas vajaduse korral piirangud lammutusjäätmete kuhjamisele ja ehitusmasinate poolt tekitatavale koormusele.</w:t>
            </w:r>
          </w:p>
          <w:p w14:paraId="585BC1CD" w14:textId="2E2BEB2F"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11)</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ehitise osalise lammutamise korral lammutatavate ja säilitatavate tarindite ning tehnosüsteemide piir ja juhised säilitatava kaitsmiseks ning konserveerimiseks.</w:t>
            </w:r>
          </w:p>
          <w:p w14:paraId="5326AC50" w14:textId="33F26319"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12)</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lammutusjäätmete hinnangulised kogused jäätmeliikide kaupa.</w:t>
            </w:r>
          </w:p>
          <w:p w14:paraId="0DAD66E9" w14:textId="4D1FD423"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lastRenderedPageBreak/>
              <w:t>13)</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 xml:space="preserve">Esitatakse </w:t>
            </w:r>
            <w:r w:rsidR="000C31A1" w:rsidRPr="003A767E">
              <w:rPr>
                <w:rFonts w:eastAsia="Calibri" w:cstheme="minorHAnsi"/>
                <w:kern w:val="0"/>
                <w:sz w:val="20"/>
                <w:szCs w:val="20"/>
                <w14:ligatures w14:val="none"/>
              </w:rPr>
              <w:t xml:space="preserve">teave </w:t>
            </w:r>
            <w:r w:rsidRPr="003A767E">
              <w:rPr>
                <w:rFonts w:eastAsia="Calibri" w:cstheme="minorHAnsi"/>
                <w:kern w:val="0"/>
                <w:sz w:val="20"/>
                <w:szCs w:val="20"/>
                <w14:ligatures w14:val="none"/>
              </w:rPr>
              <w:t>ohtlikku ainet sisaldavate materjalide, seadmete ja toodete esinemi</w:t>
            </w:r>
            <w:r w:rsidR="000C31A1" w:rsidRPr="003A767E">
              <w:rPr>
                <w:rFonts w:eastAsia="Calibri" w:cstheme="minorHAnsi"/>
                <w:kern w:val="0"/>
                <w:sz w:val="20"/>
                <w:szCs w:val="20"/>
                <w14:ligatures w14:val="none"/>
              </w:rPr>
              <w:t>se kohta</w:t>
            </w:r>
            <w:r w:rsidRPr="003A767E">
              <w:rPr>
                <w:rFonts w:eastAsia="Calibri" w:cstheme="minorHAnsi"/>
                <w:kern w:val="0"/>
                <w:sz w:val="20"/>
                <w:szCs w:val="20"/>
                <w14:ligatures w14:val="none"/>
              </w:rPr>
              <w:t xml:space="preserve"> lammutatavas ehitises, nende liigid, paiknemine, hinnanguline kogus liikide kaupa, juhised nende ohutuks ning liikide kaupa kogumiseks.</w:t>
            </w:r>
          </w:p>
          <w:p w14:paraId="5051B70F" w14:textId="4F3D4DA6"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14)</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hinnang, kas ehitis sisaldab ehitusajaloo või muinsuskaitse vaatenurgast väärtuslikke detaile ja ehituselemente, juhised nende kogumiseks ning ladustamiseks.</w:t>
            </w:r>
          </w:p>
          <w:p w14:paraId="69E8A00D" w14:textId="3B1FB59D"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15)</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hinnang, kas lammutustöö võib kahjustada naaberehitisi või ehitise osalise lammutamise korral säilitatavaid tarindeid, tehnosüsteeme ja tehnovõrke; kahjustamise ohu korral esitatakse teave, kuidas kahjustusi välditakse ning kaitsmise tehnilised lahendused.</w:t>
            </w:r>
          </w:p>
          <w:p w14:paraId="1C50F841" w14:textId="35350B9A"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16)</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Kui lammutus puudutab kinnismälestise osalist lammutamist või muinsuskaitsealal asuva ehitise osalist lammutamist, siis esitatakse muinsuskaitse eritingimuste ja projektlahendi võrdlus.</w:t>
            </w:r>
          </w:p>
          <w:p w14:paraId="69508DCF" w14:textId="382611FF"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17)</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juhised lammutustöö ohutuks tegemiseks.</w:t>
            </w:r>
          </w:p>
          <w:p w14:paraId="489B28C0" w14:textId="59A3E505"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18)</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juhised keskkonna kaitsmiseks lammutustöö tegemise ajal, muu hulgas juhised tolmu leviku vältimiseks.</w:t>
            </w:r>
          </w:p>
        </w:tc>
        <w:tc>
          <w:tcPr>
            <w:tcW w:w="11411" w:type="dxa"/>
            <w:shd w:val="clear" w:color="auto" w:fill="F2F2F2" w:themeFill="background1" w:themeFillShade="F2"/>
          </w:tcPr>
          <w:p w14:paraId="03771E01" w14:textId="77777777" w:rsidR="00146007" w:rsidRPr="003A767E" w:rsidRDefault="00146007" w:rsidP="00146007">
            <w:pPr>
              <w:spacing w:before="60" w:after="60"/>
              <w:ind w:left="0" w:firstLine="0"/>
              <w:jc w:val="both"/>
              <w:rPr>
                <w:sz w:val="20"/>
                <w:szCs w:val="20"/>
              </w:rPr>
            </w:pPr>
          </w:p>
        </w:tc>
      </w:tr>
      <w:tr w:rsidR="00146007" w:rsidRPr="00D153B6" w14:paraId="3994C491" w14:textId="77777777" w:rsidTr="00B747C2">
        <w:tc>
          <w:tcPr>
            <w:tcW w:w="11411" w:type="dxa"/>
          </w:tcPr>
          <w:p w14:paraId="5736EB87" w14:textId="77777777" w:rsidR="00146007" w:rsidRPr="003A767E" w:rsidRDefault="00146007" w:rsidP="00564B76">
            <w:pPr>
              <w:spacing w:before="60" w:after="60"/>
              <w:ind w:left="0" w:right="595" w:firstLine="0"/>
              <w:jc w:val="both"/>
              <w:rPr>
                <w:sz w:val="20"/>
                <w:szCs w:val="20"/>
              </w:rPr>
            </w:pPr>
          </w:p>
        </w:tc>
        <w:tc>
          <w:tcPr>
            <w:tcW w:w="11411" w:type="dxa"/>
            <w:shd w:val="clear" w:color="auto" w:fill="F2F2F2" w:themeFill="background1" w:themeFillShade="F2"/>
          </w:tcPr>
          <w:p w14:paraId="70F67288" w14:textId="794AA70E" w:rsidR="00146007" w:rsidRPr="003A767E" w:rsidRDefault="00146007" w:rsidP="00146007">
            <w:pPr>
              <w:spacing w:before="60" w:after="60"/>
              <w:ind w:left="0" w:firstLine="0"/>
              <w:jc w:val="both"/>
              <w:rPr>
                <w:sz w:val="20"/>
                <w:szCs w:val="20"/>
              </w:rPr>
            </w:pPr>
          </w:p>
        </w:tc>
      </w:tr>
      <w:tr w:rsidR="00146007" w:rsidRPr="00D153B6" w14:paraId="0D5286B5" w14:textId="77777777" w:rsidTr="00B747C2">
        <w:tc>
          <w:tcPr>
            <w:tcW w:w="11411" w:type="dxa"/>
          </w:tcPr>
          <w:p w14:paraId="36D54A32" w14:textId="72953CA8" w:rsidR="00146007" w:rsidRPr="003A767E" w:rsidRDefault="00146007" w:rsidP="00564B76">
            <w:pPr>
              <w:keepNext/>
              <w:spacing w:before="60" w:after="60"/>
              <w:ind w:left="0" w:right="595" w:firstLine="0"/>
              <w:jc w:val="both"/>
              <w:rPr>
                <w:sz w:val="20"/>
                <w:szCs w:val="20"/>
              </w:rPr>
            </w:pPr>
            <w:r w:rsidRPr="003A767E">
              <w:rPr>
                <w:rFonts w:eastAsia="Calibri" w:cstheme="minorHAnsi"/>
                <w:b/>
                <w:kern w:val="0"/>
                <w:sz w:val="20"/>
                <w:szCs w:val="20"/>
                <w14:ligatures w14:val="none"/>
              </w:rPr>
              <w:t>§ 4. Nõuded kasutusteatise esitamisel või kasutusloa taotlemisel esitatava ehitise projekti</w:t>
            </w:r>
            <w:r w:rsidRPr="003A767E">
              <w:rPr>
                <w:rFonts w:eastAsia="Calibri" w:cstheme="minorHAnsi"/>
                <w:b/>
                <w:kern w:val="0"/>
                <w:sz w:val="20"/>
                <w:szCs w:val="20"/>
                <w14:ligatures w14:val="none"/>
              </w:rPr>
              <w:sym w:font="Symbol" w:char="F020"/>
            </w:r>
            <w:r w:rsidRPr="003A767E">
              <w:rPr>
                <w:rFonts w:eastAsia="Calibri" w:cstheme="minorHAnsi"/>
                <w:b/>
                <w:kern w:val="0"/>
                <w:sz w:val="20"/>
                <w:szCs w:val="20"/>
                <w14:ligatures w14:val="none"/>
              </w:rPr>
              <w:t>teabele</w:t>
            </w:r>
          </w:p>
        </w:tc>
        <w:tc>
          <w:tcPr>
            <w:tcW w:w="11411" w:type="dxa"/>
            <w:shd w:val="clear" w:color="auto" w:fill="F2F2F2" w:themeFill="background1" w:themeFillShade="F2"/>
          </w:tcPr>
          <w:p w14:paraId="312FAED2" w14:textId="77777777" w:rsidR="00146007" w:rsidRPr="003A767E" w:rsidRDefault="00146007" w:rsidP="00146007">
            <w:pPr>
              <w:spacing w:before="60" w:after="60"/>
              <w:ind w:left="0" w:firstLine="0"/>
              <w:jc w:val="both"/>
              <w:rPr>
                <w:sz w:val="20"/>
                <w:szCs w:val="20"/>
              </w:rPr>
            </w:pPr>
          </w:p>
        </w:tc>
      </w:tr>
      <w:tr w:rsidR="00146007" w:rsidRPr="00D153B6" w14:paraId="642ABCA0" w14:textId="77777777" w:rsidTr="00B747C2">
        <w:tc>
          <w:tcPr>
            <w:tcW w:w="11411" w:type="dxa"/>
          </w:tcPr>
          <w:p w14:paraId="32068E1E" w14:textId="0E1BFD5E" w:rsidR="00146007" w:rsidRPr="003A767E" w:rsidRDefault="00146007" w:rsidP="00564B76">
            <w:pPr>
              <w:spacing w:before="60" w:after="60"/>
              <w:ind w:left="0" w:right="595" w:firstLine="0"/>
              <w:jc w:val="both"/>
              <w:rPr>
                <w:sz w:val="20"/>
                <w:szCs w:val="20"/>
              </w:rPr>
            </w:pPr>
            <w:r w:rsidRPr="003A767E">
              <w:rPr>
                <w:rFonts w:eastAsia="Calibri" w:cstheme="minorHAnsi"/>
                <w:bCs/>
                <w:kern w:val="0"/>
                <w:sz w:val="20"/>
                <w:szCs w:val="20"/>
                <w14:ligatures w14:val="none"/>
              </w:rPr>
              <w:t>(1)</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Koos kasutusteatisega või kasutusloa taotlusega esitatakse ehitise projekt, mille alusel tehti ehitustöö. Ehitustöö tegemise aluseks on ehitise valmis projektlahendit kirjeldav lõplik projekt.</w:t>
            </w:r>
          </w:p>
        </w:tc>
        <w:tc>
          <w:tcPr>
            <w:tcW w:w="11411" w:type="dxa"/>
            <w:shd w:val="clear" w:color="auto" w:fill="F2F2F2" w:themeFill="background1" w:themeFillShade="F2"/>
          </w:tcPr>
          <w:p w14:paraId="56939EEC" w14:textId="77777777" w:rsidR="00146007" w:rsidRPr="003A767E" w:rsidRDefault="00146007" w:rsidP="00146007">
            <w:pPr>
              <w:spacing w:before="60" w:after="60"/>
              <w:ind w:left="0" w:firstLine="0"/>
              <w:jc w:val="both"/>
              <w:rPr>
                <w:rFonts w:cstheme="minorHAnsi"/>
                <w:b/>
                <w:bCs/>
                <w:sz w:val="20"/>
                <w:szCs w:val="20"/>
              </w:rPr>
            </w:pPr>
            <w:r w:rsidRPr="003A767E">
              <w:rPr>
                <w:rFonts w:cstheme="minorHAnsi"/>
                <w:b/>
                <w:bCs/>
                <w:sz w:val="20"/>
                <w:szCs w:val="20"/>
              </w:rPr>
              <w:t>Ehitusseadustik</w:t>
            </w:r>
          </w:p>
          <w:p w14:paraId="48A68A99" w14:textId="73146D8C" w:rsidR="00146007" w:rsidRPr="003A767E" w:rsidRDefault="00146007" w:rsidP="00146007">
            <w:pPr>
              <w:spacing w:before="60" w:after="60"/>
              <w:ind w:left="0" w:firstLine="0"/>
              <w:jc w:val="both"/>
              <w:rPr>
                <w:rFonts w:eastAsia="Times New Roman" w:cstheme="minorHAnsi"/>
                <w:kern w:val="0"/>
                <w:sz w:val="20"/>
                <w:szCs w:val="20"/>
                <w14:ligatures w14:val="none"/>
              </w:rPr>
            </w:pPr>
            <w:r w:rsidRPr="003A767E">
              <w:rPr>
                <w:rFonts w:eastAsia="Times New Roman" w:cstheme="minorHAnsi"/>
                <w:kern w:val="0"/>
                <w:sz w:val="20"/>
                <w:szCs w:val="20"/>
                <w14:ligatures w14:val="none"/>
              </w:rPr>
              <w:t>§ 13. Ehitusprojektile esitatavad nõuded</w:t>
            </w:r>
          </w:p>
          <w:p w14:paraId="42041464" w14:textId="3E57DC10" w:rsidR="00146007" w:rsidRPr="003A767E" w:rsidRDefault="00146007" w:rsidP="00146007">
            <w:pPr>
              <w:spacing w:before="60" w:after="60"/>
              <w:ind w:left="0" w:firstLine="0"/>
              <w:jc w:val="both"/>
              <w:rPr>
                <w:rFonts w:eastAsia="Times New Roman" w:cstheme="minorHAnsi"/>
                <w:kern w:val="0"/>
                <w:sz w:val="20"/>
                <w:szCs w:val="20"/>
                <w14:ligatures w14:val="none"/>
              </w:rPr>
            </w:pPr>
            <w:r w:rsidRPr="003A767E">
              <w:rPr>
                <w:rFonts w:eastAsia="Times New Roman" w:cstheme="minorHAnsi"/>
                <w:kern w:val="0"/>
                <w:sz w:val="20"/>
                <w:szCs w:val="20"/>
                <w14:ligatures w14:val="none"/>
              </w:rPr>
              <w:t>(2) Ehitusprojekti kohaselt peab olema võimalik ehitada, ehitise ja ehitamise nõuetele vastavust kontrollida ning asjakohasel juhul ka ehitist kasutada ja korras hoida.</w:t>
            </w:r>
          </w:p>
          <w:p w14:paraId="15F817AF" w14:textId="58838588" w:rsidR="00146007" w:rsidRPr="003A767E" w:rsidRDefault="00146007" w:rsidP="00146007">
            <w:pPr>
              <w:spacing w:before="60" w:after="60"/>
              <w:ind w:left="0" w:firstLine="0"/>
              <w:jc w:val="both"/>
              <w:rPr>
                <w:rFonts w:eastAsia="Times New Roman" w:cstheme="minorHAnsi"/>
                <w:spacing w:val="-2"/>
                <w:kern w:val="0"/>
                <w:sz w:val="20"/>
                <w:szCs w:val="20"/>
                <w14:ligatures w14:val="none"/>
              </w:rPr>
            </w:pPr>
            <w:r w:rsidRPr="003A767E">
              <w:rPr>
                <w:rFonts w:eastAsia="Times New Roman" w:cstheme="minorHAnsi"/>
                <w:kern w:val="0"/>
                <w:sz w:val="20"/>
                <w:szCs w:val="20"/>
                <w14:ligatures w14:val="none"/>
              </w:rPr>
              <w:t xml:space="preserve">§ 52. Kasutusloa </w:t>
            </w:r>
            <w:r w:rsidRPr="003A767E">
              <w:rPr>
                <w:rFonts w:eastAsia="Times New Roman" w:cstheme="minorHAnsi"/>
                <w:spacing w:val="-2"/>
                <w:kern w:val="0"/>
                <w:sz w:val="20"/>
                <w:szCs w:val="20"/>
                <w14:ligatures w14:val="none"/>
              </w:rPr>
              <w:t>taotlus</w:t>
            </w:r>
          </w:p>
          <w:p w14:paraId="539ED7D3" w14:textId="77FAA2FE" w:rsidR="00146007" w:rsidRPr="003A767E" w:rsidRDefault="00146007" w:rsidP="00146007">
            <w:pPr>
              <w:spacing w:before="60" w:after="60"/>
              <w:ind w:left="0" w:firstLine="0"/>
              <w:jc w:val="both"/>
              <w:rPr>
                <w:sz w:val="20"/>
                <w:szCs w:val="20"/>
              </w:rPr>
            </w:pPr>
            <w:r w:rsidRPr="003A767E">
              <w:rPr>
                <w:sz w:val="20"/>
                <w:szCs w:val="20"/>
              </w:rPr>
              <w:t xml:space="preserve">(3) Koos kasutusloa taotlusega esitatakse ehitusprojekt, </w:t>
            </w:r>
            <w:r w:rsidRPr="003A767E">
              <w:rPr>
                <w:sz w:val="20"/>
                <w:szCs w:val="20"/>
                <w:u w:val="single"/>
              </w:rPr>
              <w:t>mille järgi ehitis ehitati</w:t>
            </w:r>
            <w:r w:rsidRPr="003A767E">
              <w:rPr>
                <w:sz w:val="20"/>
                <w:szCs w:val="20"/>
              </w:rPr>
              <w:t>.</w:t>
            </w:r>
          </w:p>
          <w:p w14:paraId="0FE4A696" w14:textId="77777777" w:rsidR="00146007" w:rsidRPr="003A767E" w:rsidRDefault="00146007" w:rsidP="00146007">
            <w:pPr>
              <w:spacing w:before="60" w:after="60"/>
              <w:ind w:left="0" w:firstLine="0"/>
              <w:jc w:val="both"/>
              <w:rPr>
                <w:sz w:val="20"/>
                <w:szCs w:val="20"/>
              </w:rPr>
            </w:pPr>
          </w:p>
          <w:p w14:paraId="432E09B3" w14:textId="1B6C1246" w:rsidR="00747E9B" w:rsidRPr="003A767E" w:rsidRDefault="00146007" w:rsidP="00146007">
            <w:pPr>
              <w:spacing w:before="60" w:after="60"/>
              <w:ind w:left="0" w:firstLine="0"/>
              <w:jc w:val="both"/>
              <w:rPr>
                <w:sz w:val="20"/>
                <w:szCs w:val="20"/>
              </w:rPr>
            </w:pPr>
            <w:r w:rsidRPr="003A767E">
              <w:rPr>
                <w:sz w:val="20"/>
                <w:szCs w:val="20"/>
              </w:rPr>
              <w:t>Projektdokumentatsioon nimetusega „Kasutusloa taotlemisel esitatav ehitise projekt“ = ehitise lõplik projekt = see projektdokumentat</w:t>
            </w:r>
            <w:r w:rsidR="00651614" w:rsidRPr="003A767E">
              <w:rPr>
                <w:sz w:val="20"/>
                <w:szCs w:val="20"/>
              </w:rPr>
              <w:t>-</w:t>
            </w:r>
            <w:r w:rsidRPr="003A767E">
              <w:rPr>
                <w:sz w:val="20"/>
                <w:szCs w:val="20"/>
              </w:rPr>
              <w:t>sioon, mille alusel töömees ehitist ehitab.</w:t>
            </w:r>
          </w:p>
          <w:p w14:paraId="13ACB865" w14:textId="1DAAFD13" w:rsidR="00146007" w:rsidRPr="003A767E" w:rsidRDefault="00146007" w:rsidP="00D923B1">
            <w:pPr>
              <w:spacing w:before="60" w:after="60"/>
              <w:ind w:left="0" w:firstLine="0"/>
              <w:jc w:val="both"/>
              <w:rPr>
                <w:sz w:val="20"/>
                <w:szCs w:val="20"/>
              </w:rPr>
            </w:pPr>
            <w:r w:rsidRPr="003A767E">
              <w:rPr>
                <w:sz w:val="20"/>
                <w:szCs w:val="20"/>
              </w:rPr>
              <w:t>Teisisõnu</w:t>
            </w:r>
            <w:r w:rsidR="007D3E36" w:rsidRPr="003A767E">
              <w:rPr>
                <w:sz w:val="20"/>
                <w:szCs w:val="20"/>
              </w:rPr>
              <w:t>:</w:t>
            </w:r>
            <w:r w:rsidRPr="003A767E">
              <w:rPr>
                <w:sz w:val="20"/>
                <w:szCs w:val="20"/>
              </w:rPr>
              <w:t xml:space="preserve"> ehitustööd tehakse </w:t>
            </w:r>
            <w:r w:rsidR="002A41C6" w:rsidRPr="003A767E">
              <w:rPr>
                <w:sz w:val="20"/>
                <w:szCs w:val="20"/>
              </w:rPr>
              <w:t>„</w:t>
            </w:r>
            <w:r w:rsidRPr="003A767E">
              <w:rPr>
                <w:sz w:val="20"/>
                <w:szCs w:val="20"/>
              </w:rPr>
              <w:t>kasutusloa taotlemisel esitatava projekti</w:t>
            </w:r>
            <w:r w:rsidR="002A41C6" w:rsidRPr="003A767E">
              <w:rPr>
                <w:sz w:val="20"/>
                <w:szCs w:val="20"/>
              </w:rPr>
              <w:t>“</w:t>
            </w:r>
            <w:r w:rsidRPr="003A767E">
              <w:rPr>
                <w:sz w:val="20"/>
                <w:szCs w:val="20"/>
              </w:rPr>
              <w:t xml:space="preserve"> alusel.</w:t>
            </w:r>
            <w:r w:rsidR="00D923B1" w:rsidRPr="003A767E">
              <w:rPr>
                <w:sz w:val="20"/>
                <w:szCs w:val="20"/>
              </w:rPr>
              <w:t xml:space="preserve"> </w:t>
            </w:r>
            <w:r w:rsidRPr="003A767E">
              <w:rPr>
                <w:sz w:val="20"/>
                <w:szCs w:val="20"/>
              </w:rPr>
              <w:t>Lõige tähendab – võttes arvesse Eestis täna kasutusel olevaid projekteerimistöö etappide nimetusi - , et esitada tuleb tööprojekt (nii nagu tänagi).</w:t>
            </w:r>
          </w:p>
        </w:tc>
      </w:tr>
      <w:tr w:rsidR="00146007" w:rsidRPr="00D153B6" w14:paraId="7E193E56" w14:textId="77777777" w:rsidTr="00B747C2">
        <w:tc>
          <w:tcPr>
            <w:tcW w:w="11411" w:type="dxa"/>
          </w:tcPr>
          <w:p w14:paraId="39D71437" w14:textId="2C0ECD67" w:rsidR="00146007" w:rsidRPr="003A767E" w:rsidRDefault="00146007"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(2)</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Ehitise projektlahend loetakse valmis olevaks, kui:</w:t>
            </w:r>
          </w:p>
          <w:p w14:paraId="0B2F487E" w14:textId="77777777" w:rsidR="00146007" w:rsidRPr="003A767E" w:rsidRDefault="00146007"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1)</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projektlahend on detailselt välja töötatud;</w:t>
            </w:r>
          </w:p>
          <w:p w14:paraId="2FFCD155" w14:textId="798C6365" w:rsidR="00146007" w:rsidRPr="003A767E" w:rsidRDefault="00146007"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2)</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projektlahendi vastavus nõuetele on lõplikult kontrollitud, sealhulgas vastavalt ehitusseadustiku</w:t>
            </w:r>
            <w:r w:rsidR="00D6547C" w:rsidRPr="003A767E">
              <w:rPr>
                <w:rFonts w:eastAsia="Calibri" w:cstheme="minorHAnsi"/>
                <w:bCs/>
                <w:kern w:val="0"/>
                <w:sz w:val="20"/>
                <w:szCs w:val="20"/>
                <w14:ligatures w14:val="none"/>
              </w:rPr>
              <w:t>s</w:t>
            </w:r>
            <w:r w:rsidRPr="003A767E">
              <w:rPr>
                <w:rFonts w:eastAsia="Calibri" w:cstheme="minorHAnsi"/>
                <w:bCs/>
                <w:kern w:val="0"/>
                <w:sz w:val="20"/>
                <w:szCs w:val="20"/>
                <w14:ligatures w14:val="none"/>
              </w:rPr>
              <w:t xml:space="preserve"> sätestatule;</w:t>
            </w:r>
          </w:p>
          <w:p w14:paraId="521937C1" w14:textId="191F3251" w:rsidR="00146007" w:rsidRPr="003A767E" w:rsidRDefault="00146007"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3)</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projektlahendi erialaspetsiifilised osad on omavahel kooskõlas kuni detailideni.</w:t>
            </w:r>
          </w:p>
        </w:tc>
        <w:tc>
          <w:tcPr>
            <w:tcW w:w="11411" w:type="dxa"/>
            <w:shd w:val="clear" w:color="auto" w:fill="F2F2F2" w:themeFill="background1" w:themeFillShade="F2"/>
          </w:tcPr>
          <w:p w14:paraId="1AB1D7BC" w14:textId="01649271" w:rsidR="00146007" w:rsidRPr="003A767E" w:rsidRDefault="00146007" w:rsidP="00146007">
            <w:pPr>
              <w:spacing w:before="60" w:after="60"/>
              <w:ind w:left="0" w:firstLine="0"/>
              <w:rPr>
                <w:b/>
                <w:bCs/>
                <w:sz w:val="20"/>
                <w:szCs w:val="20"/>
              </w:rPr>
            </w:pPr>
            <w:r w:rsidRPr="003A767E">
              <w:rPr>
                <w:b/>
                <w:bCs/>
                <w:sz w:val="20"/>
                <w:szCs w:val="20"/>
              </w:rPr>
              <w:t>Ehitusseadustik, § 14. Ehitusprojekti koostamine ja projekti kontrollimine</w:t>
            </w:r>
          </w:p>
          <w:p w14:paraId="33AE0EA1" w14:textId="77777777" w:rsidR="00146007" w:rsidRPr="003A767E" w:rsidRDefault="00146007" w:rsidP="00146007">
            <w:pPr>
              <w:spacing w:before="60" w:after="60"/>
              <w:ind w:left="0" w:firstLine="0"/>
              <w:rPr>
                <w:sz w:val="20"/>
                <w:szCs w:val="20"/>
              </w:rPr>
            </w:pPr>
            <w:r w:rsidRPr="003A767E">
              <w:rPr>
                <w:sz w:val="20"/>
                <w:szCs w:val="20"/>
              </w:rPr>
              <w:t>(3) Enne ehitamise alustamist peab ehitamise aluseks oleva ehitusprojekti nõuetele vastavust kontrollima ehitusprojekti koostajast sõltumatu pädev isik, kes teeb ekspertiisi, kui:</w:t>
            </w:r>
          </w:p>
          <w:p w14:paraId="37740D55" w14:textId="77777777" w:rsidR="00146007" w:rsidRPr="003A767E" w:rsidRDefault="00146007" w:rsidP="00146007">
            <w:pPr>
              <w:spacing w:before="60" w:after="60"/>
              <w:ind w:left="0" w:firstLine="0"/>
              <w:rPr>
                <w:sz w:val="20"/>
                <w:szCs w:val="20"/>
              </w:rPr>
            </w:pPr>
            <w:r w:rsidRPr="003A767E">
              <w:rPr>
                <w:sz w:val="20"/>
                <w:szCs w:val="20"/>
              </w:rPr>
              <w:t>1) kavandatav ehitis on ehitustehniliselt keerukas või muul põhjusel suurema ohupotentsiaaliga või</w:t>
            </w:r>
          </w:p>
          <w:p w14:paraId="4C83F9F6" w14:textId="7A303D5B" w:rsidR="00146007" w:rsidRPr="003A767E" w:rsidRDefault="00146007" w:rsidP="00146007">
            <w:pPr>
              <w:spacing w:before="60" w:after="60"/>
              <w:ind w:left="0" w:firstLine="0"/>
              <w:jc w:val="both"/>
              <w:rPr>
                <w:sz w:val="20"/>
                <w:szCs w:val="20"/>
              </w:rPr>
            </w:pPr>
            <w:r w:rsidRPr="003A767E">
              <w:rPr>
                <w:sz w:val="20"/>
                <w:szCs w:val="20"/>
              </w:rPr>
              <w:t>2) ehitusjärelevalvet tegeval asutusel on põhjendatud kahtlus ehitusprojekti nõuetele vastavuses, näiteks kui ehitusprojekti ei ole koostanud kvalifikatsiooninõuetele vastav isik.</w:t>
            </w:r>
          </w:p>
        </w:tc>
      </w:tr>
      <w:tr w:rsidR="00146007" w:rsidRPr="00D153B6" w14:paraId="10D65044" w14:textId="77777777" w:rsidTr="00B747C2">
        <w:tc>
          <w:tcPr>
            <w:tcW w:w="11411" w:type="dxa"/>
          </w:tcPr>
          <w:p w14:paraId="56A2F051" w14:textId="1C680F77" w:rsidR="00146007" w:rsidRPr="003A767E" w:rsidRDefault="00146007"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(3)</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Ehitise projekt loetakse lõplikuks, kui projekt sisaldab projektlahendi kohta teavet sellisel hulgal ja sellise detailsusega, et:</w:t>
            </w:r>
          </w:p>
          <w:p w14:paraId="43EA2C84" w14:textId="6AEED737" w:rsidR="00146007" w:rsidRPr="003A767E" w:rsidRDefault="00146007"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1)</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võimalik on saada täielik ülevaade projektlahendi välja töötamise aluseks olnud alusandmetest ning tehnilistest normdokumentidest, standarditest ja juhenditest, mida projektlahendi välja töötamisel järgiti;</w:t>
            </w:r>
          </w:p>
          <w:p w14:paraId="09BAA823" w14:textId="77777777" w:rsidR="00146007" w:rsidRPr="003A767E" w:rsidRDefault="00146007"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2)</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võimalik on kontrollida projektlahendi vastavust kõikidele kehtestatud nõuetele;</w:t>
            </w:r>
          </w:p>
          <w:p w14:paraId="40810467" w14:textId="5271CD23" w:rsidR="00146007" w:rsidRPr="003A767E" w:rsidRDefault="00146007"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3)</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projekti koosseisu kuuluvad projekti erialaspetsiifilised jaotised ja üksikud projektdokumendid on omavahel kooskõlas;</w:t>
            </w:r>
          </w:p>
          <w:p w14:paraId="58D0F492" w14:textId="4F1DBA6D" w:rsidR="00146007" w:rsidRPr="003A767E" w:rsidRDefault="00146007" w:rsidP="00564B76">
            <w:pPr>
              <w:shd w:val="clear" w:color="auto" w:fill="FFFFFF"/>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4)</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pärast ehitustöö korraldamise kava koostamist, ehitustöö tehnoloogia kavandamist ja ehitustöö tegemiseks vajalike abitarindite projekteerimist oskavad kvalifitseeritud oskustöölised pädeva ehitustegevuse juhi juhendamisel ehitada ehitise valmis nii, et kõik ehitisele esitatavad nõuded on täidetud;</w:t>
            </w:r>
          </w:p>
          <w:p w14:paraId="29795FA1" w14:textId="72D7AB54" w:rsidR="00146007" w:rsidRPr="003A767E" w:rsidRDefault="00146007" w:rsidP="00564B76">
            <w:pPr>
              <w:spacing w:before="60" w:after="60"/>
              <w:ind w:left="0" w:right="595" w:firstLine="0"/>
              <w:jc w:val="both"/>
              <w:rPr>
                <w:sz w:val="20"/>
                <w:szCs w:val="20"/>
              </w:rPr>
            </w:pPr>
            <w:r w:rsidRPr="003A767E">
              <w:rPr>
                <w:rFonts w:eastAsia="Calibri" w:cstheme="minorHAnsi"/>
                <w:bCs/>
                <w:kern w:val="0"/>
                <w:sz w:val="20"/>
                <w:szCs w:val="20"/>
                <w14:ligatures w14:val="none"/>
              </w:rPr>
              <w:t>5)</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võimalik on täita omanikujärelevalve ülesandeid, mis on seotud ehitise projektiga.</w:t>
            </w:r>
          </w:p>
        </w:tc>
        <w:tc>
          <w:tcPr>
            <w:tcW w:w="11411" w:type="dxa"/>
            <w:shd w:val="clear" w:color="auto" w:fill="F2F2F2" w:themeFill="background1" w:themeFillShade="F2"/>
          </w:tcPr>
          <w:p w14:paraId="010751B5" w14:textId="5AEBA407" w:rsidR="00146007" w:rsidRPr="003A767E" w:rsidRDefault="00146007" w:rsidP="00146007">
            <w:pPr>
              <w:spacing w:before="60" w:after="60"/>
              <w:ind w:left="0" w:firstLine="0"/>
              <w:jc w:val="both"/>
              <w:rPr>
                <w:sz w:val="20"/>
                <w:szCs w:val="20"/>
              </w:rPr>
            </w:pPr>
            <w:r w:rsidRPr="003A767E">
              <w:rPr>
                <w:sz w:val="20"/>
                <w:szCs w:val="20"/>
              </w:rPr>
              <w:t xml:space="preserve">Punkt 4 annab võimaluse ehitada lihtsamat ehitist ka „kõhnema“ valmis projekti alusel (eramaja </w:t>
            </w:r>
            <w:r w:rsidRPr="003A767E">
              <w:rPr>
                <w:i/>
                <w:iCs/>
                <w:sz w:val="20"/>
                <w:szCs w:val="20"/>
              </w:rPr>
              <w:t>versus</w:t>
            </w:r>
            <w:r w:rsidRPr="003A767E">
              <w:rPr>
                <w:sz w:val="20"/>
                <w:szCs w:val="20"/>
              </w:rPr>
              <w:t xml:space="preserve"> mastaapne ühiskondlik hoone).</w:t>
            </w:r>
            <w:r w:rsidRPr="003A767E">
              <w:rPr>
                <w:color w:val="C00000"/>
                <w:sz w:val="20"/>
                <w:szCs w:val="20"/>
              </w:rPr>
              <w:t xml:space="preserve"> </w:t>
            </w:r>
          </w:p>
        </w:tc>
      </w:tr>
      <w:tr w:rsidR="00146007" w:rsidRPr="006C20DB" w14:paraId="69A30315" w14:textId="77777777" w:rsidTr="00B747C2">
        <w:tc>
          <w:tcPr>
            <w:tcW w:w="11411" w:type="dxa"/>
          </w:tcPr>
          <w:p w14:paraId="7C17DD45" w14:textId="774074E7" w:rsidR="00146007" w:rsidRPr="003A767E" w:rsidRDefault="00146007" w:rsidP="00564B76">
            <w:pPr>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(4)</w:t>
            </w:r>
            <w:r w:rsidRPr="003A767E">
              <w:sym w:font="Symbol" w:char="F020"/>
            </w:r>
            <w:r w:rsidRPr="003A767E">
              <w:rPr>
                <w:rFonts w:eastAsia="Calibri" w:cstheme="minorHAnsi"/>
                <w:kern w:val="0"/>
                <w:sz w:val="20"/>
                <w:szCs w:val="20"/>
                <w14:ligatures w14:val="none"/>
              </w:rPr>
              <w:t>Lisanõuded kinnismälestise ja muinsuskaitsealal asuva ehitise konserveerimise, restaureerimise, ehitamise või teisaldamise projekti teabele:</w:t>
            </w:r>
          </w:p>
          <w:p w14:paraId="616F8DFE" w14:textId="31658AC3"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1)</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juhised olemasolevate tarindite ja detailide olukorra kontrollimiseks ning välja selgitamiseks vahetult enne ehitustöö alustamist ja ehitustöö käigus.</w:t>
            </w:r>
          </w:p>
          <w:p w14:paraId="2257D3CB" w14:textId="25E49529"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2)</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olemasolevate tarindite ja detailide konserveerimise, restaureerimise, täiendamise või asendamise detailsed lahendused koos spetsiifilise teabega (näiteks müüriseotised, puittarindite seotised, liited ja külgnemised jms); asjakohasel juhul esitatakse erinõuded ehitustehnoloogiale ja erijuhised ehitustöö tegemiseks.</w:t>
            </w:r>
          </w:p>
          <w:p w14:paraId="08D20D6F" w14:textId="1A125BC8" w:rsidR="00146007" w:rsidRPr="003A767E" w:rsidRDefault="00146007" w:rsidP="00564B76">
            <w:pPr>
              <w:shd w:val="clear" w:color="auto" w:fill="FFFFFF"/>
              <w:spacing w:before="60" w:after="60"/>
              <w:ind w:left="0" w:right="595" w:firstLine="0"/>
              <w:jc w:val="both"/>
              <w:rPr>
                <w:rFonts w:eastAsia="Calibri" w:cstheme="minorHAnsi"/>
                <w:color w:val="833C0B" w:themeColor="accent2" w:themeShade="80"/>
                <w:kern w:val="0"/>
                <w:sz w:val="20"/>
                <w:szCs w:val="20"/>
                <w14:ligatures w14:val="none"/>
              </w:rPr>
            </w:pPr>
            <w:r w:rsidRPr="003A767E">
              <w:rPr>
                <w:rFonts w:eastAsia="Calibri" w:cstheme="minorHAnsi"/>
                <w:kern w:val="0"/>
                <w:sz w:val="20"/>
                <w:szCs w:val="20"/>
                <w14:ligatures w14:val="none"/>
              </w:rPr>
              <w:t>3)</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detailsed erijuhised olemasolevate kultuuriloolise ning ehitusajaloolise väärtusega tarindite ja detailide ehitustöö aegseks kaitsmiseks ning ajutiseks ladustamiseks.</w:t>
            </w:r>
          </w:p>
        </w:tc>
        <w:tc>
          <w:tcPr>
            <w:tcW w:w="11411" w:type="dxa"/>
            <w:shd w:val="clear" w:color="auto" w:fill="F2F2F2" w:themeFill="background1" w:themeFillShade="F2"/>
          </w:tcPr>
          <w:p w14:paraId="04AFDC4C" w14:textId="1CFD4E5F" w:rsidR="00146007" w:rsidRPr="003A767E" w:rsidRDefault="00146007" w:rsidP="00146007">
            <w:pPr>
              <w:spacing w:before="60" w:after="60"/>
              <w:ind w:left="0" w:firstLine="0"/>
              <w:jc w:val="both"/>
              <w:rPr>
                <w:sz w:val="20"/>
                <w:szCs w:val="20"/>
              </w:rPr>
            </w:pPr>
            <w:r w:rsidRPr="003A767E">
              <w:rPr>
                <w:sz w:val="20"/>
                <w:szCs w:val="20"/>
              </w:rPr>
              <w:t xml:space="preserve">See lõige koos määrusekavandi paragrahvi 3 lõikega </w:t>
            </w:r>
            <w:r w:rsidR="004368C4" w:rsidRPr="003A767E">
              <w:rPr>
                <w:sz w:val="20"/>
                <w:szCs w:val="20"/>
              </w:rPr>
              <w:t>39</w:t>
            </w:r>
            <w:r w:rsidRPr="003A767E">
              <w:rPr>
                <w:sz w:val="20"/>
                <w:szCs w:val="20"/>
              </w:rPr>
              <w:t xml:space="preserve"> asendab tänase määruse 27 „Kinnismälestise ja muinsuskaitsealal asuva ehitise konserveerimise, restaureerimise, ehitamise ja teisaldamise ehitusprojekti koostamise nõuded ja kord“.</w:t>
            </w:r>
          </w:p>
        </w:tc>
      </w:tr>
      <w:tr w:rsidR="00146007" w:rsidRPr="00D153B6" w14:paraId="015D190C" w14:textId="77777777" w:rsidTr="00B747C2">
        <w:tc>
          <w:tcPr>
            <w:tcW w:w="11411" w:type="dxa"/>
          </w:tcPr>
          <w:p w14:paraId="0E7DF860" w14:textId="4FF1525B" w:rsidR="00146007" w:rsidRPr="003A767E" w:rsidRDefault="00146007" w:rsidP="00564B76">
            <w:pPr>
              <w:spacing w:before="60" w:after="60"/>
              <w:ind w:left="0" w:right="595" w:firstLine="0"/>
              <w:jc w:val="both"/>
              <w:rPr>
                <w:sz w:val="20"/>
                <w:szCs w:val="20"/>
              </w:rPr>
            </w:pPr>
            <w:r w:rsidRPr="003A767E">
              <w:rPr>
                <w:rFonts w:eastAsia="Calibri" w:cstheme="minorHAnsi"/>
                <w:kern w:val="0"/>
                <w:sz w:val="20"/>
                <w:szCs w:val="20"/>
                <w14:ligatures w14:val="none"/>
              </w:rPr>
              <w:lastRenderedPageBreak/>
              <w:t>(5)</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Kasutusteatise esitamisel või kasutusloa taotlemisel esitatavasse ehitise projekti kaasatakse muu hulgas kogu teave, mis esitati ehitusteatise esitamisel või ehitusloa taotlemisel esitatud projektis.</w:t>
            </w:r>
          </w:p>
        </w:tc>
        <w:tc>
          <w:tcPr>
            <w:tcW w:w="11411" w:type="dxa"/>
            <w:shd w:val="clear" w:color="auto" w:fill="F2F2F2" w:themeFill="background1" w:themeFillShade="F2"/>
          </w:tcPr>
          <w:p w14:paraId="6348F7F3" w14:textId="77777777" w:rsidR="00146007" w:rsidRPr="003A767E" w:rsidRDefault="00146007" w:rsidP="00146007">
            <w:pPr>
              <w:spacing w:before="60" w:after="60"/>
              <w:ind w:left="0" w:firstLine="0"/>
              <w:jc w:val="both"/>
              <w:rPr>
                <w:sz w:val="20"/>
                <w:szCs w:val="20"/>
              </w:rPr>
            </w:pPr>
          </w:p>
        </w:tc>
      </w:tr>
      <w:tr w:rsidR="00146007" w:rsidRPr="00D153B6" w14:paraId="61C649D1" w14:textId="77777777" w:rsidTr="00B747C2">
        <w:tc>
          <w:tcPr>
            <w:tcW w:w="11411" w:type="dxa"/>
          </w:tcPr>
          <w:p w14:paraId="6B9686D2" w14:textId="7F36ABD8" w:rsidR="00146007" w:rsidRPr="003A767E" w:rsidRDefault="00146007" w:rsidP="00564B76">
            <w:pPr>
              <w:spacing w:before="60" w:after="60"/>
              <w:ind w:left="0" w:right="595" w:firstLine="0"/>
              <w:jc w:val="both"/>
              <w:rPr>
                <w:sz w:val="20"/>
                <w:szCs w:val="20"/>
              </w:rPr>
            </w:pPr>
            <w:r w:rsidRPr="003A767E">
              <w:rPr>
                <w:rFonts w:eastAsia="Calibri" w:cstheme="minorHAnsi"/>
                <w:kern w:val="0"/>
                <w:sz w:val="20"/>
                <w:szCs w:val="20"/>
                <w14:ligatures w14:val="none"/>
              </w:rPr>
              <w:t>(6)</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Vahetult ehitise kaitstuse tagamiseks kavandatud tarindeid ja paigaldisi käsitlevat teavet koos kasutusteatisega või kasutusloa taotlusega esitava ehitise projekti koosseisu ei kaasata.</w:t>
            </w:r>
          </w:p>
        </w:tc>
        <w:tc>
          <w:tcPr>
            <w:tcW w:w="11411" w:type="dxa"/>
            <w:shd w:val="clear" w:color="auto" w:fill="F2F2F2" w:themeFill="background1" w:themeFillShade="F2"/>
          </w:tcPr>
          <w:p w14:paraId="272C18F5" w14:textId="77777777" w:rsidR="00146007" w:rsidRPr="003A767E" w:rsidRDefault="00146007" w:rsidP="00146007">
            <w:pPr>
              <w:spacing w:before="60" w:after="60"/>
              <w:ind w:left="0" w:firstLine="0"/>
              <w:jc w:val="both"/>
              <w:rPr>
                <w:sz w:val="20"/>
                <w:szCs w:val="20"/>
              </w:rPr>
            </w:pPr>
          </w:p>
        </w:tc>
      </w:tr>
      <w:tr w:rsidR="00146007" w:rsidRPr="00D153B6" w14:paraId="08021444" w14:textId="77777777" w:rsidTr="00B747C2">
        <w:tc>
          <w:tcPr>
            <w:tcW w:w="11411" w:type="dxa"/>
          </w:tcPr>
          <w:p w14:paraId="680BECFA" w14:textId="071A9FC1" w:rsidR="00146007" w:rsidRPr="003A767E" w:rsidRDefault="00146007" w:rsidP="00564B76">
            <w:pPr>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(7)</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Nõuded kasutusteatise esitamisel või kasutusloa taotlemisel esitatava projekti teabele on täidetud, kui ehitustöö tegemise aluseks oleva projekti koostamisel on järgitud ehitusseadustikus ning selles määruses sätestatud nõudeid ning projekt sisaldab valmis projektlahendit kirjeldavat teavet hea tava kohaselt.</w:t>
            </w:r>
          </w:p>
        </w:tc>
        <w:tc>
          <w:tcPr>
            <w:tcW w:w="11411" w:type="dxa"/>
            <w:shd w:val="clear" w:color="auto" w:fill="F2F2F2" w:themeFill="background1" w:themeFillShade="F2"/>
          </w:tcPr>
          <w:p w14:paraId="2C8F1414" w14:textId="40A6C90D" w:rsidR="00146007" w:rsidRPr="003A767E" w:rsidRDefault="00146007" w:rsidP="00146007">
            <w:pPr>
              <w:spacing w:before="60" w:after="60"/>
              <w:ind w:left="0" w:firstLine="0"/>
              <w:jc w:val="both"/>
              <w:rPr>
                <w:sz w:val="20"/>
                <w:szCs w:val="20"/>
              </w:rPr>
            </w:pPr>
            <w:r w:rsidRPr="003A767E">
              <w:rPr>
                <w:sz w:val="20"/>
                <w:szCs w:val="20"/>
              </w:rPr>
              <w:t>Hea tava kohase valmis projekti teabe määratleb täna Eesti standard EVS 932:2017 „Ehitusprojekt“</w:t>
            </w:r>
            <w:r w:rsidR="008F74E1" w:rsidRPr="003A767E">
              <w:rPr>
                <w:sz w:val="20"/>
                <w:szCs w:val="20"/>
              </w:rPr>
              <w:t xml:space="preserve"> (valmis projekt on „tööprojekt“</w:t>
            </w:r>
            <w:r w:rsidR="005A6004" w:rsidRPr="003A767E">
              <w:rPr>
                <w:sz w:val="20"/>
                <w:szCs w:val="20"/>
              </w:rPr>
              <w:t>)</w:t>
            </w:r>
            <w:r w:rsidRPr="003A767E">
              <w:rPr>
                <w:sz w:val="20"/>
                <w:szCs w:val="20"/>
              </w:rPr>
              <w:t>.</w:t>
            </w:r>
          </w:p>
        </w:tc>
      </w:tr>
      <w:tr w:rsidR="00146007" w:rsidRPr="00D153B6" w14:paraId="4C6E39AE" w14:textId="77777777" w:rsidTr="00B747C2">
        <w:tc>
          <w:tcPr>
            <w:tcW w:w="11411" w:type="dxa"/>
          </w:tcPr>
          <w:p w14:paraId="54A18853" w14:textId="77777777" w:rsidR="00146007" w:rsidRPr="003A767E" w:rsidRDefault="00146007" w:rsidP="00564B76">
            <w:pPr>
              <w:spacing w:before="60" w:after="60"/>
              <w:ind w:left="0" w:right="595" w:firstLine="0"/>
              <w:jc w:val="both"/>
              <w:rPr>
                <w:sz w:val="20"/>
                <w:szCs w:val="20"/>
              </w:rPr>
            </w:pPr>
          </w:p>
        </w:tc>
        <w:tc>
          <w:tcPr>
            <w:tcW w:w="11411" w:type="dxa"/>
            <w:shd w:val="clear" w:color="auto" w:fill="F2F2F2" w:themeFill="background1" w:themeFillShade="F2"/>
          </w:tcPr>
          <w:p w14:paraId="61712390" w14:textId="77777777" w:rsidR="00146007" w:rsidRPr="003A767E" w:rsidRDefault="00146007" w:rsidP="00146007">
            <w:pPr>
              <w:spacing w:before="60" w:after="60"/>
              <w:ind w:left="0" w:firstLine="0"/>
              <w:jc w:val="both"/>
              <w:rPr>
                <w:sz w:val="20"/>
                <w:szCs w:val="20"/>
              </w:rPr>
            </w:pPr>
          </w:p>
        </w:tc>
      </w:tr>
      <w:tr w:rsidR="00146007" w:rsidRPr="005F3C8A" w14:paraId="75D96ADE" w14:textId="77777777" w:rsidTr="00B747C2">
        <w:tc>
          <w:tcPr>
            <w:tcW w:w="11411" w:type="dxa"/>
          </w:tcPr>
          <w:p w14:paraId="2DF4745B" w14:textId="6ECE125F" w:rsidR="00146007" w:rsidRPr="003A767E" w:rsidRDefault="00146007" w:rsidP="00564B76">
            <w:pPr>
              <w:keepNext/>
              <w:spacing w:before="60" w:after="60"/>
              <w:ind w:left="0" w:right="595" w:firstLine="0"/>
              <w:jc w:val="both"/>
              <w:rPr>
                <w:sz w:val="20"/>
                <w:szCs w:val="20"/>
              </w:rPr>
            </w:pPr>
            <w:r w:rsidRPr="003A767E">
              <w:rPr>
                <w:rFonts w:eastAsia="Calibri" w:cstheme="minorHAnsi"/>
                <w:b/>
                <w:kern w:val="0"/>
                <w:sz w:val="20"/>
                <w:szCs w:val="20"/>
                <w14:ligatures w14:val="none"/>
              </w:rPr>
              <w:t>§ 5. Nõuded ehitise projekti vormistusele</w:t>
            </w:r>
          </w:p>
        </w:tc>
        <w:tc>
          <w:tcPr>
            <w:tcW w:w="11411" w:type="dxa"/>
            <w:shd w:val="clear" w:color="auto" w:fill="F2F2F2" w:themeFill="background1" w:themeFillShade="F2"/>
          </w:tcPr>
          <w:p w14:paraId="79C42C03" w14:textId="77777777" w:rsidR="00146007" w:rsidRPr="003A767E" w:rsidRDefault="00146007" w:rsidP="00146007">
            <w:pPr>
              <w:keepNext/>
              <w:spacing w:before="60" w:after="60"/>
              <w:ind w:left="0" w:firstLine="0"/>
              <w:jc w:val="both"/>
              <w:rPr>
                <w:sz w:val="20"/>
                <w:szCs w:val="20"/>
              </w:rPr>
            </w:pPr>
          </w:p>
        </w:tc>
      </w:tr>
      <w:tr w:rsidR="00146007" w:rsidRPr="005F3C8A" w14:paraId="46A1E9AB" w14:textId="77777777" w:rsidTr="00B747C2">
        <w:tc>
          <w:tcPr>
            <w:tcW w:w="11411" w:type="dxa"/>
          </w:tcPr>
          <w:p w14:paraId="5C0F653F" w14:textId="758577ED"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(1)</w:t>
            </w:r>
            <w:r w:rsidRPr="003A767E">
              <w:rPr>
                <w:rFonts w:eastAsia="Calibri" w:cstheme="minorHAnsi"/>
                <w:kern w:val="0"/>
                <w:sz w:val="20"/>
                <w:szCs w:val="20"/>
                <w14:ligatures w14:val="none"/>
              </w:rPr>
              <w:sym w:font="Symbol" w:char="F020"/>
            </w:r>
            <w:r w:rsidRPr="003A767E">
              <w:rPr>
                <w:sz w:val="20"/>
                <w:szCs w:val="20"/>
              </w:rPr>
              <w:t>Ehitise projekt koostatakse selliselt, et selles sisalduv teave on loetav, vastuoludeta ning asjatundlikkuse põhimõttest tulenevalt arusaadav ja mõistetav.</w:t>
            </w:r>
          </w:p>
        </w:tc>
        <w:tc>
          <w:tcPr>
            <w:tcW w:w="11411" w:type="dxa"/>
            <w:shd w:val="clear" w:color="auto" w:fill="F2F2F2" w:themeFill="background1" w:themeFillShade="F2"/>
          </w:tcPr>
          <w:p w14:paraId="55AC1B58" w14:textId="29A6657C" w:rsidR="00146007" w:rsidRPr="003A767E" w:rsidRDefault="001B0EEF" w:rsidP="00146007">
            <w:pPr>
              <w:spacing w:before="60" w:after="60"/>
              <w:ind w:left="0" w:firstLine="0"/>
              <w:jc w:val="both"/>
              <w:rPr>
                <w:sz w:val="20"/>
                <w:szCs w:val="20"/>
              </w:rPr>
            </w:pPr>
            <w:r w:rsidRPr="003A767E">
              <w:rPr>
                <w:sz w:val="20"/>
                <w:szCs w:val="20"/>
              </w:rPr>
              <w:t>„</w:t>
            </w:r>
            <w:r w:rsidR="004F217B" w:rsidRPr="003A767E">
              <w:rPr>
                <w:sz w:val="20"/>
                <w:szCs w:val="20"/>
              </w:rPr>
              <w:t>Ehitise projekt</w:t>
            </w:r>
            <w:r w:rsidRPr="003A767E">
              <w:rPr>
                <w:sz w:val="20"/>
                <w:szCs w:val="20"/>
              </w:rPr>
              <w:t>“ tähendab „projektdokumentatsioon“</w:t>
            </w:r>
            <w:r w:rsidR="00520D5C" w:rsidRPr="003A767E">
              <w:rPr>
                <w:sz w:val="20"/>
                <w:szCs w:val="20"/>
              </w:rPr>
              <w:t>.</w:t>
            </w:r>
          </w:p>
        </w:tc>
      </w:tr>
      <w:tr w:rsidR="00146007" w:rsidRPr="0030733F" w14:paraId="2D3FF804" w14:textId="77777777" w:rsidTr="00A41431">
        <w:tc>
          <w:tcPr>
            <w:tcW w:w="11411" w:type="dxa"/>
            <w:tcBorders>
              <w:bottom w:val="dotted" w:sz="4" w:space="0" w:color="auto"/>
            </w:tcBorders>
          </w:tcPr>
          <w:p w14:paraId="1C253B91" w14:textId="6409314E"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(2)</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 xml:space="preserve">Ehitise projekti koostajad määravad ehitise projekti koosseisu ja jagavad dokumentatsiooni erialaspetsiifilisteks jaotisteks lähtuvalt </w:t>
            </w:r>
            <w:r w:rsidR="00061071" w:rsidRPr="003A767E">
              <w:rPr>
                <w:rFonts w:eastAsia="Calibri" w:cstheme="minorHAnsi"/>
                <w:kern w:val="0"/>
                <w:sz w:val="20"/>
                <w:szCs w:val="20"/>
                <w14:ligatures w14:val="none"/>
              </w:rPr>
              <w:t>projekteeritud</w:t>
            </w:r>
            <w:r w:rsidRPr="003A767E">
              <w:rPr>
                <w:rFonts w:eastAsia="Calibri" w:cstheme="minorHAnsi"/>
                <w:kern w:val="0"/>
                <w:sz w:val="20"/>
                <w:szCs w:val="20"/>
                <w14:ligatures w14:val="none"/>
              </w:rPr>
              <w:t xml:space="preserve"> ehitise eripärast ning projektlahendi erialaspetsiifiliste osade (maastikuarhitektuur, erinevad tehnovõrgud, arhitektuur, kandvad ja jäigastavad tarindid, erinevad tehnosüsteemid, tuleohutus, akustika, muinsuskaitse jm) projekteerijatest.</w:t>
            </w:r>
            <w:r w:rsidRPr="003A767E">
              <w:t xml:space="preserve"> </w:t>
            </w:r>
            <w:r w:rsidRPr="003A767E">
              <w:rPr>
                <w:rFonts w:eastAsia="Calibri" w:cstheme="minorHAnsi"/>
                <w:kern w:val="0"/>
                <w:sz w:val="20"/>
                <w:szCs w:val="20"/>
                <w14:ligatures w14:val="none"/>
              </w:rPr>
              <w:t>Tulenevalt ehitusprojekti komplekssusest võib ehitise projekt koosneda ühest erialaspetsiifilisest jaotisest või mitmetest jaotistest.</w:t>
            </w:r>
          </w:p>
        </w:tc>
        <w:tc>
          <w:tcPr>
            <w:tcW w:w="11411" w:type="dxa"/>
            <w:tcBorders>
              <w:bottom w:val="dotted" w:sz="4" w:space="0" w:color="auto"/>
            </w:tcBorders>
            <w:shd w:val="clear" w:color="auto" w:fill="F2F2F2" w:themeFill="background1" w:themeFillShade="F2"/>
          </w:tcPr>
          <w:p w14:paraId="1256F692" w14:textId="0C905013" w:rsidR="00146007" w:rsidRPr="003A767E" w:rsidRDefault="00146007" w:rsidP="00146007">
            <w:pPr>
              <w:spacing w:before="60" w:after="60"/>
              <w:ind w:left="0" w:firstLine="0"/>
              <w:jc w:val="both"/>
              <w:rPr>
                <w:sz w:val="20"/>
                <w:szCs w:val="20"/>
              </w:rPr>
            </w:pPr>
            <w:r w:rsidRPr="003A767E">
              <w:rPr>
                <w:sz w:val="20"/>
                <w:szCs w:val="20"/>
              </w:rPr>
              <w:t xml:space="preserve">Oluline on kasutada mitmust – „ehitise projekti koostajad“. Ainsuse (st „ehitise projekti koostaja“) kasutamine oleks eksitav kuna tänaste ehitiste keerukuse, projekteerijate </w:t>
            </w:r>
            <w:r w:rsidR="00C54FBF" w:rsidRPr="003A767E">
              <w:rPr>
                <w:sz w:val="20"/>
                <w:szCs w:val="20"/>
              </w:rPr>
              <w:t xml:space="preserve">spetsialiseerumise ja </w:t>
            </w:r>
            <w:r w:rsidRPr="003A767E">
              <w:rPr>
                <w:sz w:val="20"/>
                <w:szCs w:val="20"/>
              </w:rPr>
              <w:t>kvalifikatsiooninõuete olukorras on harvaesinev</w:t>
            </w:r>
            <w:r w:rsidR="00C54FBF" w:rsidRPr="003A767E">
              <w:rPr>
                <w:sz w:val="20"/>
                <w:szCs w:val="20"/>
              </w:rPr>
              <w:t>aks</w:t>
            </w:r>
            <w:r w:rsidRPr="003A767E">
              <w:rPr>
                <w:sz w:val="20"/>
                <w:szCs w:val="20"/>
              </w:rPr>
              <w:t xml:space="preserve"> erand</w:t>
            </w:r>
            <w:r w:rsidR="00C54FBF" w:rsidRPr="003A767E">
              <w:rPr>
                <w:sz w:val="20"/>
                <w:szCs w:val="20"/>
              </w:rPr>
              <w:t>iks</w:t>
            </w:r>
            <w:r w:rsidR="00500B41" w:rsidRPr="003A767E">
              <w:rPr>
                <w:sz w:val="20"/>
                <w:szCs w:val="20"/>
              </w:rPr>
              <w:t xml:space="preserve">, </w:t>
            </w:r>
            <w:r w:rsidR="00582606" w:rsidRPr="003A767E">
              <w:rPr>
                <w:sz w:val="20"/>
                <w:szCs w:val="20"/>
              </w:rPr>
              <w:t>kui projekt</w:t>
            </w:r>
            <w:r w:rsidR="0042408D" w:rsidRPr="003A767E">
              <w:rPr>
                <w:sz w:val="20"/>
                <w:szCs w:val="20"/>
              </w:rPr>
              <w:t xml:space="preserve"> koosneb ainult ühest </w:t>
            </w:r>
            <w:r w:rsidR="00A56417" w:rsidRPr="003A767E">
              <w:rPr>
                <w:sz w:val="20"/>
                <w:szCs w:val="20"/>
              </w:rPr>
              <w:t xml:space="preserve">erialaspetsiifilisest </w:t>
            </w:r>
            <w:r w:rsidR="0042408D" w:rsidRPr="003A767E">
              <w:rPr>
                <w:sz w:val="20"/>
                <w:szCs w:val="20"/>
              </w:rPr>
              <w:t>jaotisest, mille on koostanud üks projekteerija.</w:t>
            </w:r>
          </w:p>
          <w:p w14:paraId="2AB2F4B8" w14:textId="77777777" w:rsidR="00146007" w:rsidRPr="003A767E" w:rsidRDefault="00146007" w:rsidP="00146007">
            <w:pPr>
              <w:spacing w:before="60" w:after="60"/>
              <w:jc w:val="both"/>
              <w:rPr>
                <w:sz w:val="20"/>
                <w:szCs w:val="20"/>
              </w:rPr>
            </w:pPr>
          </w:p>
          <w:p w14:paraId="64095DEF" w14:textId="1F690C8D" w:rsidR="00146007" w:rsidRPr="003A767E" w:rsidRDefault="00146007" w:rsidP="00146007">
            <w:pPr>
              <w:spacing w:before="60" w:after="60"/>
              <w:jc w:val="both"/>
              <w:rPr>
                <w:sz w:val="20"/>
                <w:szCs w:val="20"/>
              </w:rPr>
            </w:pPr>
            <w:r w:rsidRPr="003A767E">
              <w:rPr>
                <w:sz w:val="20"/>
                <w:szCs w:val="20"/>
              </w:rPr>
              <w:t xml:space="preserve">Projektlahend jaguneb </w:t>
            </w:r>
            <w:r w:rsidRPr="003A767E">
              <w:rPr>
                <w:b/>
                <w:bCs/>
                <w:sz w:val="20"/>
                <w:szCs w:val="20"/>
              </w:rPr>
              <w:t>erialaspetsiiflisteks osadeks</w:t>
            </w:r>
            <w:r w:rsidRPr="003A767E">
              <w:rPr>
                <w:sz w:val="20"/>
                <w:szCs w:val="20"/>
              </w:rPr>
              <w:t>; projektlahendi osad projekteeritakse;</w:t>
            </w:r>
          </w:p>
          <w:p w14:paraId="566579BB" w14:textId="1E649115" w:rsidR="00146007" w:rsidRPr="003A767E" w:rsidRDefault="00146007" w:rsidP="00146007">
            <w:pPr>
              <w:spacing w:before="60" w:after="60"/>
              <w:jc w:val="both"/>
              <w:rPr>
                <w:sz w:val="20"/>
                <w:szCs w:val="20"/>
              </w:rPr>
            </w:pPr>
            <w:r w:rsidRPr="003A767E">
              <w:rPr>
                <w:sz w:val="20"/>
                <w:szCs w:val="20"/>
              </w:rPr>
              <w:t xml:space="preserve">Ehitise projekt kui dokumentatsioon jaguneb </w:t>
            </w:r>
            <w:r w:rsidRPr="003A767E">
              <w:rPr>
                <w:b/>
                <w:bCs/>
                <w:sz w:val="20"/>
                <w:szCs w:val="20"/>
              </w:rPr>
              <w:t>erialaspetsiifilisteks jaotisteks</w:t>
            </w:r>
            <w:r w:rsidRPr="003A767E">
              <w:rPr>
                <w:sz w:val="20"/>
                <w:szCs w:val="20"/>
              </w:rPr>
              <w:t>; projekti jaotised koostatakse.</w:t>
            </w:r>
          </w:p>
          <w:p w14:paraId="5B6ADA27" w14:textId="49334544" w:rsidR="00146007" w:rsidRPr="003A767E" w:rsidRDefault="00146007" w:rsidP="00146007">
            <w:pPr>
              <w:spacing w:before="60" w:after="60"/>
              <w:ind w:left="0" w:firstLine="0"/>
              <w:jc w:val="both"/>
              <w:rPr>
                <w:sz w:val="20"/>
                <w:szCs w:val="20"/>
              </w:rPr>
            </w:pPr>
          </w:p>
        </w:tc>
      </w:tr>
      <w:tr w:rsidR="00146007" w:rsidRPr="00E63B03" w14:paraId="1525E480" w14:textId="77777777" w:rsidTr="008C4E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411" w:type="dxa"/>
            <w:tcBorders>
              <w:top w:val="dotted" w:sz="4" w:space="0" w:color="auto"/>
              <w:left w:val="dotted" w:sz="4" w:space="0" w:color="auto"/>
              <w:bottom w:val="dotted" w:sz="4" w:space="0" w:color="auto"/>
              <w:right w:val="dotted" w:sz="4" w:space="0" w:color="auto"/>
            </w:tcBorders>
          </w:tcPr>
          <w:p w14:paraId="282488E9" w14:textId="5D1FE744" w:rsidR="00146007" w:rsidRPr="003A767E" w:rsidRDefault="00146007" w:rsidP="00564B76">
            <w:pPr>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(3)</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 xml:space="preserve">Ehitise projekti koostajate otsusel võib ehitise projekti erialaspetsiifilisi jaotisi ning üksikuid projektdokumente ühildada või jagada vastavalt </w:t>
            </w:r>
            <w:r w:rsidR="004402EF" w:rsidRPr="003A767E">
              <w:rPr>
                <w:rFonts w:eastAsia="Calibri" w:cstheme="minorHAnsi"/>
                <w:kern w:val="0"/>
                <w:sz w:val="20"/>
                <w:szCs w:val="20"/>
                <w14:ligatures w14:val="none"/>
              </w:rPr>
              <w:t>projekteeritud</w:t>
            </w:r>
            <w:r w:rsidRPr="003A767E">
              <w:rPr>
                <w:rFonts w:eastAsia="Calibri" w:cstheme="minorHAnsi"/>
                <w:kern w:val="0"/>
                <w:sz w:val="20"/>
                <w:szCs w:val="20"/>
                <w14:ligatures w14:val="none"/>
              </w:rPr>
              <w:t xml:space="preserve"> ehitisele, projektlahendi erialaspetsiifiliste osade koostajatele, teabe hulgale ja kokkusobivusele, eeldusel, et see ei raskenda projekti loetavust ning mõistetavust, teabe asukoht projektis ja konkreetse teabe eest vastutav pädev isik on arusaadavad. Projekti igale ühildatud või jagatud jaotisele kehtivad nõuded selliselt nagu eraldiseisvalt vormistatud jaotistele, sealhulgas nõuded allkirjastamisele.</w:t>
            </w:r>
          </w:p>
        </w:tc>
        <w:tc>
          <w:tcPr>
            <w:tcW w:w="11411"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073847C4" w14:textId="1F69CC66" w:rsidR="00146007" w:rsidRPr="003A767E" w:rsidRDefault="00146007" w:rsidP="00146007">
            <w:pPr>
              <w:spacing w:before="60" w:after="60"/>
              <w:ind w:left="0" w:firstLine="0"/>
              <w:jc w:val="both"/>
              <w:rPr>
                <w:sz w:val="20"/>
                <w:szCs w:val="20"/>
              </w:rPr>
            </w:pPr>
            <w:r w:rsidRPr="003A767E">
              <w:rPr>
                <w:sz w:val="20"/>
                <w:szCs w:val="20"/>
              </w:rPr>
              <w:t xml:space="preserve"> </w:t>
            </w:r>
          </w:p>
        </w:tc>
      </w:tr>
      <w:tr w:rsidR="00146007" w:rsidRPr="00D153B6" w14:paraId="465F04D6" w14:textId="77777777" w:rsidTr="00A41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411" w:type="dxa"/>
            <w:tcBorders>
              <w:top w:val="dotted" w:sz="4" w:space="0" w:color="auto"/>
              <w:left w:val="dotted" w:sz="4" w:space="0" w:color="auto"/>
              <w:bottom w:val="dotted" w:sz="4" w:space="0" w:color="auto"/>
              <w:right w:val="dotted" w:sz="4" w:space="0" w:color="auto"/>
            </w:tcBorders>
          </w:tcPr>
          <w:p w14:paraId="6675D887" w14:textId="4E9218F3"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(4)</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Ehitise projekt koosneb:</w:t>
            </w:r>
          </w:p>
          <w:p w14:paraId="52009460" w14:textId="77777777"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1)</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projektlahendit kirjeldavatest tekstilistest projektdokumentidest (seletuskirjad, tabelid), graafilistest projektdokumentidest (joonised, illustratsioonid, skeemid, graafikud) ja</w:t>
            </w:r>
            <w:r w:rsidRPr="003A767E">
              <w:rPr>
                <w:rFonts w:eastAsia="Calibri" w:cstheme="minorHAnsi"/>
                <w:color w:val="0070C0"/>
                <w:kern w:val="0"/>
                <w:sz w:val="20"/>
                <w:szCs w:val="20"/>
                <w14:ligatures w14:val="none"/>
              </w:rPr>
              <w:t xml:space="preserve"> </w:t>
            </w:r>
            <w:r w:rsidRPr="003A767E">
              <w:rPr>
                <w:rFonts w:eastAsia="Calibri" w:cstheme="minorHAnsi"/>
                <w:kern w:val="0"/>
                <w:sz w:val="20"/>
                <w:szCs w:val="20"/>
                <w14:ligatures w14:val="none"/>
              </w:rPr>
              <w:t>muul viisil projektlahendit kirjeldavat teavet esitavatest projektdokumentidest;</w:t>
            </w:r>
          </w:p>
          <w:p w14:paraId="0CD9CED9" w14:textId="7B48FED6" w:rsidR="00146007" w:rsidRPr="003A767E" w:rsidRDefault="00146007" w:rsidP="00564B76">
            <w:pPr>
              <w:spacing w:before="60" w:after="60"/>
              <w:ind w:left="0" w:right="595" w:firstLine="0"/>
              <w:jc w:val="both"/>
              <w:rPr>
                <w:rFonts w:eastAsia="Calibri" w:cstheme="minorHAnsi"/>
                <w:color w:val="00B050"/>
                <w:kern w:val="0"/>
                <w:sz w:val="20"/>
                <w:szCs w:val="20"/>
                <w14:ligatures w14:val="none"/>
              </w:rPr>
            </w:pPr>
            <w:r w:rsidRPr="003A767E">
              <w:rPr>
                <w:rFonts w:eastAsia="Calibri" w:cstheme="minorHAnsi"/>
                <w:kern w:val="0"/>
                <w:sz w:val="20"/>
                <w:szCs w:val="20"/>
                <w14:ligatures w14:val="none"/>
              </w:rPr>
              <w:t>2)</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ehitise projekti koosseisus nõutud muud teavet esitavatest dokumentidest.</w:t>
            </w:r>
          </w:p>
        </w:tc>
        <w:tc>
          <w:tcPr>
            <w:tcW w:w="11411"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3A656163" w14:textId="42E4B01D" w:rsidR="00146007" w:rsidRPr="003A767E" w:rsidRDefault="00146007" w:rsidP="00146007">
            <w:pPr>
              <w:spacing w:before="60" w:after="60"/>
              <w:ind w:left="0" w:firstLine="0"/>
              <w:jc w:val="both"/>
              <w:rPr>
                <w:sz w:val="20"/>
                <w:szCs w:val="20"/>
              </w:rPr>
            </w:pPr>
            <w:r w:rsidRPr="003A767E">
              <w:rPr>
                <w:sz w:val="20"/>
                <w:szCs w:val="20"/>
              </w:rPr>
              <w:t>1</w:t>
            </w:r>
            <w:r w:rsidRPr="00B006C6">
              <w:rPr>
                <w:sz w:val="20"/>
                <w:szCs w:val="20"/>
              </w:rPr>
              <w:t>)</w:t>
            </w:r>
            <w:r w:rsidRPr="00B006C6">
              <w:rPr>
                <w:sz w:val="20"/>
                <w:szCs w:val="20"/>
              </w:rPr>
              <w:sym w:font="Symbol" w:char="F020"/>
            </w:r>
            <w:r w:rsidRPr="00B006C6">
              <w:rPr>
                <w:sz w:val="20"/>
                <w:szCs w:val="20"/>
              </w:rPr>
              <w:t xml:space="preserve">„... ja muul viisil projektlahendit kirjeldavat teavet esitavatest projektdokumentidest“ jätab võimaluse näiteks infomudelil areneda projektdokumendi tüübiks, mida saab esitada ehitusloa taotlemisel ja kasutusloa taotlemisel. </w:t>
            </w:r>
            <w:r w:rsidR="000D581E" w:rsidRPr="00B006C6">
              <w:rPr>
                <w:sz w:val="20"/>
                <w:szCs w:val="20"/>
              </w:rPr>
              <w:t>Seda, k</w:t>
            </w:r>
            <w:r w:rsidRPr="00B006C6">
              <w:rPr>
                <w:sz w:val="20"/>
                <w:szCs w:val="20"/>
              </w:rPr>
              <w:t xml:space="preserve">as infomudel sobiks juba täna projektdokumendiks, mille alusel taotleda ehitusluba, </w:t>
            </w:r>
            <w:r w:rsidR="00C86FB6" w:rsidRPr="00B006C6">
              <w:rPr>
                <w:sz w:val="20"/>
                <w:szCs w:val="20"/>
              </w:rPr>
              <w:t>peavad asjahuvilised hindama</w:t>
            </w:r>
            <w:r w:rsidRPr="00B006C6">
              <w:rPr>
                <w:sz w:val="20"/>
                <w:szCs w:val="20"/>
              </w:rPr>
              <w:t xml:space="preserve"> </w:t>
            </w:r>
            <w:r w:rsidRPr="00B006C6">
              <w:rPr>
                <w:rFonts w:cstheme="minorHAnsi"/>
                <w:sz w:val="20"/>
                <w:szCs w:val="20"/>
              </w:rPr>
              <w:t>§</w:t>
            </w:r>
            <w:r w:rsidRPr="00B006C6">
              <w:rPr>
                <w:sz w:val="20"/>
                <w:szCs w:val="20"/>
              </w:rPr>
              <w:t>3 kirja pandud teabenõuete alusel (st mida nõutud teabest on võimalik ja efektiivne esitada ning hinnata infomudeli abil).</w:t>
            </w:r>
          </w:p>
          <w:p w14:paraId="1AE10A90" w14:textId="05BCCBC8" w:rsidR="00146007" w:rsidRPr="003A767E" w:rsidRDefault="00146007" w:rsidP="00146007">
            <w:pPr>
              <w:spacing w:before="60" w:after="60"/>
              <w:ind w:left="0" w:firstLine="0"/>
              <w:jc w:val="both"/>
              <w:rPr>
                <w:color w:val="FF0000"/>
                <w:sz w:val="20"/>
                <w:szCs w:val="20"/>
              </w:rPr>
            </w:pPr>
            <w:r w:rsidRPr="003A767E">
              <w:rPr>
                <w:sz w:val="20"/>
                <w:szCs w:val="20"/>
              </w:rPr>
              <w:t>2)</w:t>
            </w:r>
            <w:r w:rsidRPr="003A767E">
              <w:rPr>
                <w:sz w:val="20"/>
                <w:szCs w:val="20"/>
              </w:rPr>
              <w:sym w:font="Symbol" w:char="F020"/>
            </w:r>
            <w:r w:rsidRPr="003A767E">
              <w:rPr>
                <w:sz w:val="20"/>
                <w:szCs w:val="20"/>
              </w:rPr>
              <w:t>Mainitud dokumentideks võivad olla näiteks ühiskasutatavate tehnovõrkude valdajate tehnilised liitumistingimused. Definitsiooni (</w:t>
            </w:r>
            <w:r w:rsidRPr="003A767E">
              <w:rPr>
                <w:rFonts w:cstheme="minorHAnsi"/>
                <w:sz w:val="20"/>
                <w:szCs w:val="20"/>
              </w:rPr>
              <w:t>§</w:t>
            </w:r>
            <w:r w:rsidRPr="003A767E">
              <w:rPr>
                <w:sz w:val="20"/>
                <w:szCs w:val="20"/>
              </w:rPr>
              <w:t>1</w:t>
            </w:r>
            <w:r w:rsidRPr="003A767E">
              <w:rPr>
                <w:sz w:val="20"/>
                <w:szCs w:val="20"/>
              </w:rPr>
              <w:sym w:font="Symbol" w:char="F02D"/>
            </w:r>
            <w:r w:rsidRPr="003A767E">
              <w:rPr>
                <w:sz w:val="20"/>
                <w:szCs w:val="20"/>
              </w:rPr>
              <w:t>(2)</w:t>
            </w:r>
            <w:r w:rsidR="00233734" w:rsidRPr="003A767E">
              <w:rPr>
                <w:sz w:val="20"/>
                <w:szCs w:val="20"/>
              </w:rPr>
              <w:t xml:space="preserve"> ja </w:t>
            </w:r>
            <w:r w:rsidR="00233734" w:rsidRPr="003A767E">
              <w:rPr>
                <w:rFonts w:cstheme="minorHAnsi"/>
                <w:sz w:val="20"/>
                <w:szCs w:val="20"/>
              </w:rPr>
              <w:t>§</w:t>
            </w:r>
            <w:r w:rsidR="00233734" w:rsidRPr="003A767E">
              <w:rPr>
                <w:sz w:val="20"/>
                <w:szCs w:val="20"/>
              </w:rPr>
              <w:t>1-(3)</w:t>
            </w:r>
            <w:r w:rsidRPr="003A767E">
              <w:rPr>
                <w:sz w:val="20"/>
                <w:szCs w:val="20"/>
              </w:rPr>
              <w:t xml:space="preserve">) kohaselt ei väljenda need projekteerija loodud projektlahendit ega ole seega ka projektdokumendid. </w:t>
            </w:r>
          </w:p>
        </w:tc>
      </w:tr>
      <w:tr w:rsidR="00146007" w:rsidRPr="00FE46EE" w14:paraId="006B163E" w14:textId="77777777" w:rsidTr="00A414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411" w:type="dxa"/>
            <w:tcBorders>
              <w:top w:val="dotted" w:sz="4" w:space="0" w:color="auto"/>
              <w:left w:val="dotted" w:sz="4" w:space="0" w:color="auto"/>
              <w:bottom w:val="dotted" w:sz="4" w:space="0" w:color="auto"/>
              <w:right w:val="dotted" w:sz="4" w:space="0" w:color="auto"/>
            </w:tcBorders>
          </w:tcPr>
          <w:p w14:paraId="2CC8B5BF" w14:textId="3EAC738A" w:rsidR="00146007" w:rsidRPr="003A767E" w:rsidRDefault="00146007" w:rsidP="00564B76">
            <w:pPr>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(5)</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Ehitise projekti koostajad valivad projektdokumentide tüübid ehitise projekti teabe esitamiseks lähtudes esitatavast teabest, eesmärgist viia teave ehitise projekti kasutajateni arusaadaval kujul ning heast tavast.</w:t>
            </w:r>
          </w:p>
        </w:tc>
        <w:tc>
          <w:tcPr>
            <w:tcW w:w="11411"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2AF126D2" w14:textId="7DFC7393" w:rsidR="00146007" w:rsidRPr="003A767E" w:rsidRDefault="00146007" w:rsidP="00146007">
            <w:pPr>
              <w:spacing w:before="60" w:after="60"/>
              <w:ind w:left="0" w:firstLine="0"/>
              <w:jc w:val="both"/>
              <w:rPr>
                <w:sz w:val="20"/>
                <w:szCs w:val="20"/>
              </w:rPr>
            </w:pPr>
            <w:r w:rsidRPr="003A767E">
              <w:rPr>
                <w:sz w:val="20"/>
                <w:szCs w:val="20"/>
              </w:rPr>
              <w:t xml:space="preserve">Teabe esitamise vahendid valitakse vastavalt esitatavale/nõutud teabele. </w:t>
            </w:r>
            <w:r w:rsidR="005C2545" w:rsidRPr="003A767E">
              <w:rPr>
                <w:sz w:val="20"/>
                <w:szCs w:val="20"/>
              </w:rPr>
              <w:t>Ehitusloa taotlemisel n</w:t>
            </w:r>
            <w:r w:rsidRPr="003A767E">
              <w:rPr>
                <w:sz w:val="20"/>
                <w:szCs w:val="20"/>
              </w:rPr>
              <w:t xml:space="preserve">õutud teave on kirjas </w:t>
            </w:r>
            <w:r w:rsidRPr="003A767E">
              <w:rPr>
                <w:rFonts w:cstheme="minorHAnsi"/>
                <w:sz w:val="20"/>
                <w:szCs w:val="20"/>
              </w:rPr>
              <w:t>§</w:t>
            </w:r>
            <w:r w:rsidRPr="003A767E">
              <w:rPr>
                <w:sz w:val="20"/>
                <w:szCs w:val="20"/>
              </w:rPr>
              <w:t xml:space="preserve">3. Vastavalt selles paragrahvis kirjas olevatele teabenõuetele </w:t>
            </w:r>
            <w:r w:rsidR="00132A7D" w:rsidRPr="003A767E">
              <w:rPr>
                <w:sz w:val="20"/>
                <w:szCs w:val="20"/>
              </w:rPr>
              <w:t>peab projekteerija</w:t>
            </w:r>
            <w:r w:rsidRPr="003A767E">
              <w:rPr>
                <w:sz w:val="20"/>
                <w:szCs w:val="20"/>
              </w:rPr>
              <w:t xml:space="preserve"> otsusta</w:t>
            </w:r>
            <w:r w:rsidR="00132A7D" w:rsidRPr="003A767E">
              <w:rPr>
                <w:sz w:val="20"/>
                <w:szCs w:val="20"/>
              </w:rPr>
              <w:t>m</w:t>
            </w:r>
            <w:r w:rsidRPr="003A767E">
              <w:rPr>
                <w:sz w:val="20"/>
                <w:szCs w:val="20"/>
              </w:rPr>
              <w:t>a, milline info edastamise vahend on sellise teabe edas</w:t>
            </w:r>
            <w:r w:rsidR="00080F8C" w:rsidRPr="003A767E">
              <w:rPr>
                <w:sz w:val="20"/>
                <w:szCs w:val="20"/>
              </w:rPr>
              <w:t xml:space="preserve">tamiseks </w:t>
            </w:r>
            <w:r w:rsidRPr="003A767E">
              <w:rPr>
                <w:sz w:val="20"/>
                <w:szCs w:val="20"/>
              </w:rPr>
              <w:t>sobilik ja efektiivne.</w:t>
            </w:r>
          </w:p>
        </w:tc>
      </w:tr>
      <w:tr w:rsidR="00146007" w:rsidRPr="009B46C3" w14:paraId="6243E038" w14:textId="77777777" w:rsidTr="004A2C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411" w:type="dxa"/>
            <w:tcBorders>
              <w:top w:val="dotted" w:sz="4" w:space="0" w:color="auto"/>
              <w:left w:val="dotted" w:sz="4" w:space="0" w:color="auto"/>
              <w:bottom w:val="dotted" w:sz="4" w:space="0" w:color="auto"/>
              <w:right w:val="dotted" w:sz="4" w:space="0" w:color="auto"/>
            </w:tcBorders>
          </w:tcPr>
          <w:p w14:paraId="403733ED" w14:textId="2544969F" w:rsidR="00146007" w:rsidRPr="003A767E" w:rsidRDefault="00146007" w:rsidP="00564B76">
            <w:pPr>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(6)</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Ehitise projekti koosseisu kuuluvad projekti erialaspetsiifilised jaotised ja üksikud projektdokumendid täiendavad üksteist, moodustavad terviku ning on sisult omavahel kooskõlas.</w:t>
            </w:r>
          </w:p>
        </w:tc>
        <w:tc>
          <w:tcPr>
            <w:tcW w:w="11411"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20CFE2FE" w14:textId="77777777" w:rsidR="00146007" w:rsidRPr="003A767E" w:rsidRDefault="00146007" w:rsidP="00146007">
            <w:pPr>
              <w:spacing w:before="60" w:after="60"/>
              <w:ind w:left="0" w:firstLine="0"/>
              <w:jc w:val="both"/>
              <w:rPr>
                <w:color w:val="000000" w:themeColor="text1"/>
                <w:sz w:val="20"/>
                <w:szCs w:val="20"/>
              </w:rPr>
            </w:pPr>
          </w:p>
        </w:tc>
      </w:tr>
      <w:tr w:rsidR="00146007" w:rsidRPr="00561314" w14:paraId="24E8A392" w14:textId="77777777" w:rsidTr="004A2C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411" w:type="dxa"/>
            <w:tcBorders>
              <w:top w:val="dotted" w:sz="4" w:space="0" w:color="auto"/>
              <w:left w:val="dotted" w:sz="4" w:space="0" w:color="auto"/>
              <w:bottom w:val="dotted" w:sz="4" w:space="0" w:color="auto"/>
              <w:right w:val="dotted" w:sz="4" w:space="0" w:color="auto"/>
            </w:tcBorders>
          </w:tcPr>
          <w:p w14:paraId="0F7F91BF" w14:textId="76F72ED6" w:rsidR="00146007" w:rsidRPr="003A767E" w:rsidRDefault="00146007" w:rsidP="00564B76">
            <w:pPr>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(7)</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 xml:space="preserve">Ehitise rekonstrueerimise korral võib paragrahvi 3 lõikes </w:t>
            </w:r>
            <w:r w:rsidR="00700900" w:rsidRPr="003A767E">
              <w:rPr>
                <w:rFonts w:eastAsia="Calibri" w:cstheme="minorHAnsi"/>
                <w:kern w:val="0"/>
                <w:sz w:val="20"/>
                <w:szCs w:val="20"/>
                <w14:ligatures w14:val="none"/>
              </w:rPr>
              <w:t>40</w:t>
            </w:r>
            <w:r w:rsidRPr="003A767E">
              <w:rPr>
                <w:rFonts w:eastAsia="Calibri" w:cstheme="minorHAnsi"/>
                <w:kern w:val="0"/>
                <w:sz w:val="20"/>
                <w:szCs w:val="20"/>
                <w14:ligatures w14:val="none"/>
              </w:rPr>
              <w:t xml:space="preserve"> nõutud teave olla esitatud eraldi projektina (ehitise osa lammutamise projektina) või ehitise rekonstrueerimist käsitleva projekti koosseisus, vastavalt projekti ülesehitusele kas eraldi jaotisena või jagatuna projekti erialaspetsiifiliste jaotiste vahel.</w:t>
            </w:r>
          </w:p>
        </w:tc>
        <w:tc>
          <w:tcPr>
            <w:tcW w:w="11411"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2C0708C8" w14:textId="50D3DA17" w:rsidR="00146007" w:rsidRPr="003A767E" w:rsidRDefault="00146007" w:rsidP="00146007">
            <w:pPr>
              <w:spacing w:before="60" w:after="60"/>
              <w:ind w:left="0" w:firstLine="0"/>
              <w:jc w:val="both"/>
              <w:rPr>
                <w:sz w:val="20"/>
                <w:szCs w:val="20"/>
              </w:rPr>
            </w:pPr>
          </w:p>
        </w:tc>
      </w:tr>
      <w:tr w:rsidR="00146007" w:rsidRPr="00D153B6" w14:paraId="35FDD3B1" w14:textId="77777777" w:rsidTr="00B747C2">
        <w:tc>
          <w:tcPr>
            <w:tcW w:w="11411" w:type="dxa"/>
          </w:tcPr>
          <w:p w14:paraId="358302C0" w14:textId="4D83308A" w:rsidR="00146007" w:rsidRPr="003A767E" w:rsidRDefault="00146007" w:rsidP="00564B76">
            <w:pPr>
              <w:keepNext/>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(8)</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Ehitise projektis esitatakse ehitise projektlahendi ja -dokumentatsiooni valmidust ning eesmärki määratlev staatus:</w:t>
            </w:r>
          </w:p>
          <w:p w14:paraId="7E0D5936" w14:textId="3289C3DF"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1)</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„ehitusteatise esitamiseks“ või “ehitusloa taotlemiseks“, kui projekt sisaldab teavet vaid määral, mis on nõutud ehitusteatise esitamisel või ehitusloa taotlemisel (lühendina tähis „EHL“);</w:t>
            </w:r>
          </w:p>
          <w:p w14:paraId="6124682C" w14:textId="0BC1987E"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2)</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“ehitustöö tegemiseks“, kui projekt sisaldab teavet määral, mis on nõutud kasutusteatise esitamisel või kasutusloa taotlemisel (lühendina tähis „EHT“);</w:t>
            </w:r>
          </w:p>
          <w:p w14:paraId="291DB5FB" w14:textId="43704F43" w:rsidR="00146007" w:rsidRPr="003A767E" w:rsidRDefault="00146007" w:rsidP="00564B76">
            <w:pPr>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3)</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kui projekt sisaldab rohkem ja detailsemat teavet, kui punktis 1 määratletud, kuid vähem, kui punktis 2 piiritletud, siis määrab projekti staatuse peaprojekteerija ehk projekteerimise juht ning esitab asjakohased selgitused projekti üldteabe koosseisus.</w:t>
            </w:r>
          </w:p>
        </w:tc>
        <w:tc>
          <w:tcPr>
            <w:tcW w:w="11411" w:type="dxa"/>
            <w:shd w:val="clear" w:color="auto" w:fill="F2F2F2" w:themeFill="background1" w:themeFillShade="F2"/>
          </w:tcPr>
          <w:p w14:paraId="3746E64C" w14:textId="268B30FB" w:rsidR="00146007" w:rsidRPr="003A767E" w:rsidRDefault="00146007" w:rsidP="00146007">
            <w:pPr>
              <w:spacing w:before="60" w:after="60"/>
              <w:ind w:left="0" w:firstLine="0"/>
              <w:jc w:val="both"/>
              <w:rPr>
                <w:sz w:val="20"/>
                <w:szCs w:val="20"/>
              </w:rPr>
            </w:pPr>
            <w:r w:rsidRPr="003A767E">
              <w:rPr>
                <w:sz w:val="20"/>
                <w:szCs w:val="20"/>
              </w:rPr>
              <w:t>3) Näiteks „ehitustöö pakkumuse koostamiseks“</w:t>
            </w:r>
          </w:p>
        </w:tc>
      </w:tr>
      <w:tr w:rsidR="00146007" w:rsidRPr="00D153B6" w14:paraId="6B877AB7" w14:textId="77777777" w:rsidTr="00B747C2">
        <w:tc>
          <w:tcPr>
            <w:tcW w:w="11411" w:type="dxa"/>
          </w:tcPr>
          <w:p w14:paraId="1EF0AEA9" w14:textId="79A0DD2F" w:rsidR="00146007" w:rsidRPr="003A767E" w:rsidRDefault="00146007" w:rsidP="00564B76">
            <w:pPr>
              <w:keepNext/>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(9)</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Ehitise või selle osa lammutamise puhul märgitakse projektlahendi ja projektdokumentide valmidust ning eesmärki määratlevaks staatuseks „ehitustöö tegemiseks“.</w:t>
            </w:r>
          </w:p>
        </w:tc>
        <w:tc>
          <w:tcPr>
            <w:tcW w:w="11411" w:type="dxa"/>
            <w:shd w:val="clear" w:color="auto" w:fill="F2F2F2" w:themeFill="background1" w:themeFillShade="F2"/>
          </w:tcPr>
          <w:p w14:paraId="126944F7" w14:textId="77777777" w:rsidR="00146007" w:rsidRPr="003A767E" w:rsidRDefault="00146007" w:rsidP="00146007">
            <w:pPr>
              <w:spacing w:before="60" w:after="60"/>
              <w:ind w:left="0" w:firstLine="0"/>
              <w:jc w:val="both"/>
              <w:rPr>
                <w:sz w:val="20"/>
                <w:szCs w:val="20"/>
              </w:rPr>
            </w:pPr>
          </w:p>
        </w:tc>
      </w:tr>
      <w:tr w:rsidR="00146007" w:rsidRPr="00AE664E" w14:paraId="00236F15" w14:textId="77777777" w:rsidTr="00B747C2">
        <w:tc>
          <w:tcPr>
            <w:tcW w:w="11411" w:type="dxa"/>
          </w:tcPr>
          <w:p w14:paraId="60354645" w14:textId="5F0309A6"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(10)</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 xml:space="preserve">Kõik projektdokumendid varustatakse rekvisiitidega, mis seovad ehitise projekti erialaspetsiifilised jaotised ja üksikud projektdokumendid terviklikuks ehitise projektiks, võimaldavad projektdokumendile konkreetselt viidata ning viite abil </w:t>
            </w:r>
            <w:r w:rsidRPr="003A767E">
              <w:rPr>
                <w:rFonts w:eastAsia="Calibri" w:cstheme="minorHAnsi"/>
                <w:kern w:val="0"/>
                <w:sz w:val="20"/>
                <w:szCs w:val="20"/>
                <w14:ligatures w14:val="none"/>
              </w:rPr>
              <w:lastRenderedPageBreak/>
              <w:t xml:space="preserve">projektdokumendi üles leida;  annavad info, kes ja millal on projektdokumendi koostanud, milline on projektdokumendi staatus ning kes vastutab projektdokumendi </w:t>
            </w:r>
            <w:r w:rsidR="00CF427A" w:rsidRPr="003A767E">
              <w:rPr>
                <w:rFonts w:eastAsia="Calibri" w:cstheme="minorHAnsi"/>
                <w:kern w:val="0"/>
                <w:sz w:val="20"/>
                <w:szCs w:val="20"/>
                <w14:ligatures w14:val="none"/>
              </w:rPr>
              <w:t xml:space="preserve">sisu </w:t>
            </w:r>
            <w:r w:rsidRPr="003A767E">
              <w:rPr>
                <w:rFonts w:eastAsia="Calibri" w:cstheme="minorHAnsi"/>
                <w:kern w:val="0"/>
                <w:sz w:val="20"/>
                <w:szCs w:val="20"/>
                <w14:ligatures w14:val="none"/>
              </w:rPr>
              <w:t>eest.</w:t>
            </w:r>
          </w:p>
        </w:tc>
        <w:tc>
          <w:tcPr>
            <w:tcW w:w="11411" w:type="dxa"/>
            <w:shd w:val="clear" w:color="auto" w:fill="F2F2F2" w:themeFill="background1" w:themeFillShade="F2"/>
          </w:tcPr>
          <w:p w14:paraId="76D5B8E7" w14:textId="6DD1CA8D" w:rsidR="00146007" w:rsidRPr="003A767E" w:rsidRDefault="00146007" w:rsidP="00146007">
            <w:pPr>
              <w:spacing w:before="60" w:after="60"/>
              <w:ind w:left="0" w:firstLine="0"/>
              <w:jc w:val="both"/>
              <w:rPr>
                <w:sz w:val="20"/>
                <w:szCs w:val="20"/>
              </w:rPr>
            </w:pPr>
          </w:p>
        </w:tc>
      </w:tr>
      <w:tr w:rsidR="00146007" w:rsidRPr="00035AF6" w14:paraId="1A5F372D" w14:textId="77777777" w:rsidTr="00B747C2">
        <w:tc>
          <w:tcPr>
            <w:tcW w:w="11411" w:type="dxa"/>
          </w:tcPr>
          <w:p w14:paraId="72B14F0F" w14:textId="74B555E7" w:rsidR="00146007" w:rsidRPr="003A767E" w:rsidRDefault="00146007"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(11)</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Ehitise projekt sisaldab projekti kui terviku tiitellehte, millel esitatakse:</w:t>
            </w:r>
          </w:p>
          <w:p w14:paraId="1732E5D7" w14:textId="0503298B" w:rsidR="00146007" w:rsidRPr="003A767E" w:rsidRDefault="00146007"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1)</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ehitise projekti nimi, mis on läbi projekti kõikide jaotiste ning projektdokumentide üks ja sama;</w:t>
            </w:r>
          </w:p>
          <w:p w14:paraId="16A83875" w14:textId="13CDC4A9" w:rsidR="00146007" w:rsidRPr="003A767E" w:rsidRDefault="00146007"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bookmarkStart w:id="2" w:name="_Hlk133060501"/>
            <w:r w:rsidRPr="003A767E">
              <w:rPr>
                <w:rFonts w:eastAsia="Calibri" w:cstheme="minorHAnsi"/>
                <w:color w:val="000000" w:themeColor="text1"/>
                <w:kern w:val="0"/>
                <w:sz w:val="20"/>
                <w:szCs w:val="20"/>
                <w14:ligatures w14:val="none"/>
              </w:rPr>
              <w:t>2)</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ehitise projekti tähis, mis on läbi projekti kõikide jaotiste ning projektdokumentide üks ja sama;</w:t>
            </w:r>
            <w:bookmarkEnd w:id="2"/>
          </w:p>
          <w:p w14:paraId="4E8AA1B1" w14:textId="596397B2" w:rsidR="00146007" w:rsidRPr="003A767E" w:rsidRDefault="00146007"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3)</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projekteeritud ehitise aadress, mis on läbi projekti kõikide jaotiste ning projektdokumentide üks ja sama;</w:t>
            </w:r>
          </w:p>
          <w:p w14:paraId="3769DE31" w14:textId="41DF0F58" w:rsidR="00146007" w:rsidRPr="003A767E" w:rsidRDefault="00146007"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4)</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asjakohasel juhul kinnismälestise või muinsuskaitseala nimi ja kultuurimälestise korral selle number riiklikus registris;</w:t>
            </w:r>
          </w:p>
          <w:p w14:paraId="737DBDF0" w14:textId="4B2ACA20" w:rsidR="00146007" w:rsidRPr="003A767E" w:rsidRDefault="00146007"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5)</w:t>
            </w:r>
            <w:r w:rsidRPr="003A767E">
              <w:rPr>
                <w:rFonts w:eastAsia="Calibri" w:cstheme="minorHAnsi"/>
                <w:color w:val="000000" w:themeColor="text1"/>
                <w:kern w:val="0"/>
                <w:sz w:val="20"/>
                <w:szCs w:val="20"/>
                <w14:ligatures w14:val="none"/>
              </w:rPr>
              <w:sym w:font="Symbol" w:char="F020"/>
            </w:r>
            <w:bookmarkStart w:id="3" w:name="_Hlk133064903"/>
            <w:r w:rsidRPr="003A767E">
              <w:rPr>
                <w:rFonts w:eastAsia="Calibri" w:cstheme="minorHAnsi"/>
                <w:color w:val="000000" w:themeColor="text1"/>
                <w:kern w:val="0"/>
                <w:sz w:val="20"/>
                <w:szCs w:val="20"/>
                <w14:ligatures w14:val="none"/>
              </w:rPr>
              <w:t>peaprojekteerija ehk projekteerimise juhi kui juriidilise isiku nimi</w:t>
            </w:r>
            <w:bookmarkEnd w:id="3"/>
            <w:r w:rsidRPr="003A767E">
              <w:rPr>
                <w:rFonts w:eastAsia="Calibri" w:cstheme="minorHAnsi"/>
                <w:color w:val="000000" w:themeColor="text1"/>
                <w:kern w:val="0"/>
                <w:sz w:val="20"/>
                <w:szCs w:val="20"/>
                <w14:ligatures w14:val="none"/>
              </w:rPr>
              <w:t xml:space="preserve">, registrikood, aadress, kontaktandmed, projektlahendi </w:t>
            </w:r>
            <w:r w:rsidR="008D7C5B" w:rsidRPr="003A767E">
              <w:rPr>
                <w:rFonts w:eastAsia="Calibri" w:cstheme="minorHAnsi"/>
                <w:color w:val="000000" w:themeColor="text1"/>
                <w:kern w:val="0"/>
                <w:sz w:val="20"/>
                <w:szCs w:val="20"/>
                <w14:ligatures w14:val="none"/>
              </w:rPr>
              <w:t>projekteerimise</w:t>
            </w:r>
            <w:r w:rsidRPr="003A767E">
              <w:rPr>
                <w:rFonts w:eastAsia="Calibri" w:cstheme="minorHAnsi"/>
                <w:color w:val="000000" w:themeColor="text1"/>
                <w:kern w:val="0"/>
                <w:sz w:val="20"/>
                <w:szCs w:val="20"/>
                <w14:ligatures w14:val="none"/>
              </w:rPr>
              <w:t xml:space="preserve"> ja projekti koostamise tööd juhtinud pädeva füüsilise isiku nimi; kui ehitise projekt koosneb ainult ühest erialaspetsiifilisest projekti jaotisest, on peaprojekteerijaks selle jaotise koostaja;</w:t>
            </w:r>
          </w:p>
          <w:p w14:paraId="39EC8C9C" w14:textId="77777777" w:rsidR="00146007" w:rsidRPr="003A767E" w:rsidRDefault="00146007"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6)</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projekti staatus;</w:t>
            </w:r>
          </w:p>
          <w:p w14:paraId="42DB1038" w14:textId="77777777" w:rsidR="00146007" w:rsidRPr="003A767E" w:rsidRDefault="00146007"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7)</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projekti esmase välja andmise kuupäev;</w:t>
            </w:r>
          </w:p>
          <w:p w14:paraId="65AEFE39" w14:textId="482EB9D6" w:rsidR="00146007" w:rsidRPr="003A767E" w:rsidRDefault="00146007" w:rsidP="00564B76">
            <w:pPr>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8)</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kui ehitise projektis (koos ehitisteatisega/ehitusloa taotlemisel esitatavas projektis, koos kasutusteatisega/kasutusloa taotlemisel esitatavas projektis) on tehtud muudatusi, siis projekti kui terviku muudatuse tähis ja projekti muudatuse välja andmise kuupäev.</w:t>
            </w:r>
          </w:p>
        </w:tc>
        <w:tc>
          <w:tcPr>
            <w:tcW w:w="11411" w:type="dxa"/>
            <w:shd w:val="clear" w:color="auto" w:fill="F2F2F2" w:themeFill="background1" w:themeFillShade="F2"/>
          </w:tcPr>
          <w:p w14:paraId="29A78327" w14:textId="0861CAE8" w:rsidR="00146007" w:rsidRPr="003A767E" w:rsidRDefault="00146007" w:rsidP="00146007">
            <w:pPr>
              <w:spacing w:before="60" w:after="60"/>
              <w:ind w:left="0" w:firstLine="0"/>
              <w:jc w:val="both"/>
              <w:rPr>
                <w:sz w:val="20"/>
                <w:szCs w:val="20"/>
              </w:rPr>
            </w:pPr>
            <w:r w:rsidRPr="003A767E">
              <w:rPr>
                <w:sz w:val="20"/>
                <w:szCs w:val="20"/>
              </w:rPr>
              <w:t xml:space="preserve">Paragrahv 5 ütleb (kaudselt), et projektlahendi projekteerimisel ja ehitise projekti koostamisel peab olema juht. Seda, kes on projekteerimise juht määrus sätestama ei pea, see on eraõiguslik töökorralduse küsimus, riigil ei ole alust töökorraldust ette kirjutada. Projekteerimise juhi olemasolu tagamine on projekteerimise tellija ülesanne – tellides vastava teenuse vajalikku kvalifikatsiooni omavalt isikult (väiksema ja lihtsama ehitise – näiteks eramu - puhul </w:t>
            </w:r>
            <w:r w:rsidR="00A376E2" w:rsidRPr="003A767E">
              <w:rPr>
                <w:sz w:val="20"/>
                <w:szCs w:val="20"/>
              </w:rPr>
              <w:t>suudab</w:t>
            </w:r>
            <w:r w:rsidRPr="003A767E">
              <w:rPr>
                <w:sz w:val="20"/>
                <w:szCs w:val="20"/>
              </w:rPr>
              <w:t xml:space="preserve"> juhtimise teenust pakkuda lisateenusena ka mõni projekteerimismeeskonda kuuluvatest projekteerijatest, näiteks arhitekt vm) või täites projekteerimise juhi ülesandeid ise, kui </w:t>
            </w:r>
            <w:r w:rsidR="00F64D54" w:rsidRPr="003A767E">
              <w:rPr>
                <w:sz w:val="20"/>
                <w:szCs w:val="20"/>
              </w:rPr>
              <w:t xml:space="preserve">projekteerimise </w:t>
            </w:r>
            <w:r w:rsidRPr="003A767E">
              <w:rPr>
                <w:sz w:val="20"/>
                <w:szCs w:val="20"/>
              </w:rPr>
              <w:t xml:space="preserve">tellijal on vajalik </w:t>
            </w:r>
            <w:r w:rsidR="00EF3E4C" w:rsidRPr="003A767E">
              <w:rPr>
                <w:sz w:val="20"/>
                <w:szCs w:val="20"/>
              </w:rPr>
              <w:t>kompetentsus</w:t>
            </w:r>
            <w:r w:rsidRPr="003A767E">
              <w:rPr>
                <w:sz w:val="20"/>
                <w:szCs w:val="20"/>
              </w:rPr>
              <w:t>.</w:t>
            </w:r>
          </w:p>
        </w:tc>
      </w:tr>
      <w:tr w:rsidR="00146007" w:rsidRPr="00035AF6" w14:paraId="43332202" w14:textId="77777777" w:rsidTr="00B747C2">
        <w:tc>
          <w:tcPr>
            <w:tcW w:w="11411" w:type="dxa"/>
          </w:tcPr>
          <w:p w14:paraId="5AC04485" w14:textId="7A9B312B" w:rsidR="00146007" w:rsidRPr="003A767E" w:rsidRDefault="00146007"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(12)</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Kui ehitise projekt on jagatud erialaspetsiifilisteks jaotisteks, siis sisaldab projekt jaotiste nimekirja, milles esitatakse:</w:t>
            </w:r>
          </w:p>
          <w:p w14:paraId="1D1195B5" w14:textId="23A72D05" w:rsidR="00146007" w:rsidRPr="003A767E" w:rsidRDefault="00146007"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1)</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projekti jaotiste tähised;</w:t>
            </w:r>
          </w:p>
          <w:p w14:paraId="46A9101A" w14:textId="2DB16783" w:rsidR="00146007" w:rsidRPr="003A767E" w:rsidRDefault="00146007"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2)</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projekti jaotiste nimed;</w:t>
            </w:r>
          </w:p>
          <w:p w14:paraId="094509F2" w14:textId="2CCB623E" w:rsidR="00146007" w:rsidRPr="003A767E" w:rsidRDefault="00146007"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3)</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 xml:space="preserve">elektroonilise esitamise korral projekti jaotiste </w:t>
            </w:r>
            <w:r w:rsidR="009B1738" w:rsidRPr="003A767E">
              <w:rPr>
                <w:rFonts w:eastAsia="Calibri" w:cstheme="minorHAnsi"/>
                <w:color w:val="000000" w:themeColor="text1"/>
                <w:kern w:val="0"/>
                <w:sz w:val="20"/>
                <w:szCs w:val="20"/>
                <w14:ligatures w14:val="none"/>
              </w:rPr>
              <w:t>elektrooniliste</w:t>
            </w:r>
            <w:r w:rsidR="009C5A0D" w:rsidRPr="003A767E">
              <w:rPr>
                <w:rFonts w:eastAsia="Calibri" w:cstheme="minorHAnsi"/>
                <w:color w:val="000000" w:themeColor="text1"/>
                <w:kern w:val="0"/>
                <w:sz w:val="20"/>
                <w:szCs w:val="20"/>
                <w14:ligatures w14:val="none"/>
              </w:rPr>
              <w:t xml:space="preserve"> </w:t>
            </w:r>
            <w:r w:rsidRPr="003A767E">
              <w:rPr>
                <w:rFonts w:eastAsia="Calibri" w:cstheme="minorHAnsi"/>
                <w:color w:val="000000" w:themeColor="text1"/>
                <w:kern w:val="0"/>
                <w:sz w:val="20"/>
                <w:szCs w:val="20"/>
                <w14:ligatures w14:val="none"/>
              </w:rPr>
              <w:t>konteinerite failinimed;</w:t>
            </w:r>
          </w:p>
          <w:p w14:paraId="19CC5400" w14:textId="5CF3B630" w:rsidR="00146007" w:rsidRPr="003A767E" w:rsidRDefault="00146007"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4)</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projektlahendi erialaspetsiifilised osad</w:t>
            </w:r>
            <w:r w:rsidR="006A0855" w:rsidRPr="003A767E">
              <w:rPr>
                <w:rFonts w:eastAsia="Calibri" w:cstheme="minorHAnsi"/>
                <w:color w:val="000000" w:themeColor="text1"/>
                <w:kern w:val="0"/>
                <w:sz w:val="20"/>
                <w:szCs w:val="20"/>
                <w14:ligatures w14:val="none"/>
              </w:rPr>
              <w:t xml:space="preserve"> projekteerinud</w:t>
            </w:r>
            <w:r w:rsidRPr="003A767E">
              <w:rPr>
                <w:rFonts w:eastAsia="Calibri" w:cstheme="minorHAnsi"/>
                <w:color w:val="000000" w:themeColor="text1"/>
                <w:kern w:val="0"/>
                <w:sz w:val="20"/>
                <w:szCs w:val="20"/>
                <w14:ligatures w14:val="none"/>
              </w:rPr>
              <w:t xml:space="preserve"> ja projekti vastavad erialaspetsiifilised jaotised koostanud ettevõtjate nimed koos projektlahendi osad </w:t>
            </w:r>
            <w:r w:rsidR="00572C3E" w:rsidRPr="003A767E">
              <w:rPr>
                <w:rFonts w:eastAsia="Calibri" w:cstheme="minorHAnsi"/>
                <w:color w:val="000000" w:themeColor="text1"/>
                <w:kern w:val="0"/>
                <w:sz w:val="20"/>
                <w:szCs w:val="20"/>
                <w14:ligatures w14:val="none"/>
              </w:rPr>
              <w:t>projekteerinud</w:t>
            </w:r>
            <w:r w:rsidR="00712F5F" w:rsidRPr="003A767E">
              <w:rPr>
                <w:rFonts w:eastAsia="Calibri" w:cstheme="minorHAnsi"/>
                <w:color w:val="000000" w:themeColor="text1"/>
                <w:kern w:val="0"/>
                <w:sz w:val="20"/>
                <w:szCs w:val="20"/>
                <w14:ligatures w14:val="none"/>
              </w:rPr>
              <w:t xml:space="preserve"> </w:t>
            </w:r>
            <w:r w:rsidR="00D36E64" w:rsidRPr="003A767E">
              <w:rPr>
                <w:rFonts w:eastAsia="Calibri" w:cstheme="minorHAnsi"/>
                <w:color w:val="000000" w:themeColor="text1"/>
                <w:kern w:val="0"/>
                <w:sz w:val="20"/>
                <w:szCs w:val="20"/>
                <w14:ligatures w14:val="none"/>
              </w:rPr>
              <w:t>või</w:t>
            </w:r>
            <w:r w:rsidRPr="003A767E">
              <w:rPr>
                <w:rFonts w:eastAsia="Calibri" w:cstheme="minorHAnsi"/>
                <w:color w:val="000000" w:themeColor="text1"/>
                <w:kern w:val="0"/>
                <w:sz w:val="20"/>
                <w:szCs w:val="20"/>
                <w14:ligatures w14:val="none"/>
              </w:rPr>
              <w:t xml:space="preserve"> </w:t>
            </w:r>
            <w:r w:rsidR="00572C3E" w:rsidRPr="003A767E">
              <w:rPr>
                <w:rFonts w:eastAsia="Calibri" w:cstheme="minorHAnsi"/>
                <w:color w:val="000000" w:themeColor="text1"/>
                <w:kern w:val="0"/>
                <w:sz w:val="20"/>
                <w:szCs w:val="20"/>
                <w14:ligatures w14:val="none"/>
              </w:rPr>
              <w:t>projekteerimist</w:t>
            </w:r>
            <w:r w:rsidRPr="003A767E">
              <w:rPr>
                <w:rFonts w:eastAsia="Calibri" w:cstheme="minorHAnsi"/>
                <w:color w:val="000000" w:themeColor="text1"/>
                <w:kern w:val="0"/>
                <w:sz w:val="20"/>
                <w:szCs w:val="20"/>
                <w14:ligatures w14:val="none"/>
              </w:rPr>
              <w:t xml:space="preserve"> kontrollinud ning selle eest vastutavate pädevate isikute nimedega.</w:t>
            </w:r>
          </w:p>
        </w:tc>
        <w:tc>
          <w:tcPr>
            <w:tcW w:w="11411" w:type="dxa"/>
            <w:shd w:val="clear" w:color="auto" w:fill="F2F2F2" w:themeFill="background1" w:themeFillShade="F2"/>
          </w:tcPr>
          <w:p w14:paraId="19894BF1" w14:textId="74B89AED" w:rsidR="00146007" w:rsidRPr="003A767E" w:rsidRDefault="00146007" w:rsidP="00146007">
            <w:pPr>
              <w:spacing w:before="60" w:after="60"/>
              <w:ind w:left="0" w:firstLine="0"/>
              <w:jc w:val="both"/>
              <w:rPr>
                <w:sz w:val="20"/>
                <w:szCs w:val="20"/>
              </w:rPr>
            </w:pPr>
          </w:p>
        </w:tc>
      </w:tr>
      <w:tr w:rsidR="00146007" w:rsidRPr="003E4AA0" w14:paraId="6BA11DF8" w14:textId="77777777" w:rsidTr="00B747C2">
        <w:tc>
          <w:tcPr>
            <w:tcW w:w="11411" w:type="dxa"/>
          </w:tcPr>
          <w:p w14:paraId="2AA08CE4" w14:textId="4F371015" w:rsidR="00146007" w:rsidRPr="003A767E" w:rsidRDefault="00146007"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(13)</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Ehitise projekti iga erialaspetsiifiline jaotis sisaldab projekti jaotise tiitellehte, millel esitatakse:</w:t>
            </w:r>
          </w:p>
          <w:p w14:paraId="6C49DB45" w14:textId="7132D239" w:rsidR="00146007" w:rsidRPr="003A767E" w:rsidRDefault="00146007"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1)</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ehitise projekti nimi, mis on läbi projekti kõikide jaotiste ning projektdokumentide üks ja sama;</w:t>
            </w:r>
          </w:p>
          <w:p w14:paraId="686DDB1A" w14:textId="18F03A8E" w:rsidR="00146007" w:rsidRPr="003A767E" w:rsidRDefault="00146007"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2)</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ehitise projekti tähis, mis on läbi projekti kõikide jaotiste ning projektdokumentide üks ja sama;</w:t>
            </w:r>
          </w:p>
          <w:p w14:paraId="597B6A28" w14:textId="67E2C309" w:rsidR="00146007" w:rsidRPr="003A767E" w:rsidRDefault="00146007"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3)</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projekti jaotise nimi;</w:t>
            </w:r>
          </w:p>
          <w:p w14:paraId="6EA46814" w14:textId="0E70CB80" w:rsidR="00146007" w:rsidRPr="003A767E" w:rsidRDefault="00146007"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4)</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projektlahendi erialaspetsiifilise osa ja ehitise projekti vastava jaotise koostanud ettevõtja töö tähis;</w:t>
            </w:r>
          </w:p>
          <w:p w14:paraId="3439C885" w14:textId="5367A0BE" w:rsidR="00146007" w:rsidRPr="003A767E" w:rsidRDefault="00146007"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5)</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projekteeritud ehitise aadress, mis on läbi projekti kõikide jaotiste ning projektdokumentide üks ja sama;</w:t>
            </w:r>
          </w:p>
          <w:p w14:paraId="27CE5688" w14:textId="63E9A6CA" w:rsidR="00146007" w:rsidRPr="003A767E" w:rsidRDefault="00146007"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6)</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asjakohasel juhul kinnismälestise või muinsuskaitseala nimetus ja kultuurimälestise korral selle number riiklikus registris;</w:t>
            </w:r>
          </w:p>
          <w:p w14:paraId="31DA6C6F" w14:textId="14A1D0ED" w:rsidR="00146007" w:rsidRPr="003A767E" w:rsidRDefault="00146007"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7)</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 xml:space="preserve">projektlahendi erialaspetsiifilise osa </w:t>
            </w:r>
            <w:r w:rsidR="00966B4F" w:rsidRPr="003A767E">
              <w:rPr>
                <w:rFonts w:eastAsia="Calibri" w:cstheme="minorHAnsi"/>
                <w:color w:val="000000" w:themeColor="text1"/>
                <w:kern w:val="0"/>
                <w:sz w:val="20"/>
                <w:szCs w:val="20"/>
                <w14:ligatures w14:val="none"/>
              </w:rPr>
              <w:t>projekteerinud</w:t>
            </w:r>
            <w:r w:rsidRPr="003A767E">
              <w:rPr>
                <w:rFonts w:eastAsia="Calibri" w:cstheme="minorHAnsi"/>
                <w:color w:val="000000" w:themeColor="text1"/>
                <w:kern w:val="0"/>
                <w:sz w:val="20"/>
                <w:szCs w:val="20"/>
                <w14:ligatures w14:val="none"/>
              </w:rPr>
              <w:t xml:space="preserve"> ettevõtja nimi, registrikood, aadress, kontaktandmed, teatamiskohustuse korral majandustegevusteate number;</w:t>
            </w:r>
          </w:p>
          <w:p w14:paraId="237EADAD" w14:textId="2B166CF0" w:rsidR="00146007" w:rsidRPr="003A767E" w:rsidRDefault="00146007"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8)</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 xml:space="preserve">projektlahendi erialaspetsiifilise osa </w:t>
            </w:r>
            <w:r w:rsidR="00EA2FE7" w:rsidRPr="003A767E">
              <w:rPr>
                <w:rFonts w:eastAsia="Calibri" w:cstheme="minorHAnsi"/>
                <w:color w:val="000000" w:themeColor="text1"/>
                <w:kern w:val="0"/>
                <w:sz w:val="20"/>
                <w:szCs w:val="20"/>
                <w14:ligatures w14:val="none"/>
              </w:rPr>
              <w:t>projekteerinud</w:t>
            </w:r>
            <w:r w:rsidR="00D55864" w:rsidRPr="003A767E">
              <w:rPr>
                <w:rFonts w:eastAsia="Calibri" w:cstheme="minorHAnsi"/>
                <w:color w:val="000000" w:themeColor="text1"/>
                <w:kern w:val="0"/>
                <w:sz w:val="20"/>
                <w:szCs w:val="20"/>
                <w14:ligatures w14:val="none"/>
              </w:rPr>
              <w:t xml:space="preserve"> või</w:t>
            </w:r>
            <w:r w:rsidRPr="003A767E">
              <w:rPr>
                <w:rFonts w:eastAsia="Calibri" w:cstheme="minorHAnsi"/>
                <w:color w:val="000000" w:themeColor="text1"/>
                <w:kern w:val="0"/>
                <w:sz w:val="20"/>
                <w:szCs w:val="20"/>
                <w14:ligatures w14:val="none"/>
              </w:rPr>
              <w:t xml:space="preserve"> </w:t>
            </w:r>
            <w:r w:rsidR="00EA2FE7" w:rsidRPr="003A767E">
              <w:rPr>
                <w:rFonts w:eastAsia="Calibri" w:cstheme="minorHAnsi"/>
                <w:color w:val="000000" w:themeColor="text1"/>
                <w:kern w:val="0"/>
                <w:sz w:val="20"/>
                <w:szCs w:val="20"/>
                <w14:ligatures w14:val="none"/>
              </w:rPr>
              <w:t>projekteerimist</w:t>
            </w:r>
            <w:r w:rsidRPr="003A767E">
              <w:rPr>
                <w:rFonts w:eastAsia="Calibri" w:cstheme="minorHAnsi"/>
                <w:color w:val="000000" w:themeColor="text1"/>
                <w:kern w:val="0"/>
                <w:sz w:val="20"/>
                <w:szCs w:val="20"/>
                <w14:ligatures w14:val="none"/>
              </w:rPr>
              <w:t xml:space="preserve"> </w:t>
            </w:r>
            <w:r w:rsidR="00D44A10" w:rsidRPr="003A767E">
              <w:rPr>
                <w:rFonts w:eastAsia="Calibri" w:cstheme="minorHAnsi"/>
                <w:color w:val="000000" w:themeColor="text1"/>
                <w:kern w:val="0"/>
                <w:sz w:val="20"/>
                <w:szCs w:val="20"/>
                <w14:ligatures w14:val="none"/>
              </w:rPr>
              <w:t xml:space="preserve">kontrollinud </w:t>
            </w:r>
            <w:r w:rsidRPr="003A767E">
              <w:rPr>
                <w:rFonts w:eastAsia="Calibri" w:cstheme="minorHAnsi"/>
                <w:color w:val="000000" w:themeColor="text1"/>
                <w:kern w:val="0"/>
                <w:sz w:val="20"/>
                <w:szCs w:val="20"/>
                <w14:ligatures w14:val="none"/>
              </w:rPr>
              <w:t>ja selle eest vastutava pädeva isiku nimi, kvalifikatsiooni tõendamise nõude korral koos kutse nimetusega ning kutse- või pädevustunnistuse numbriga;</w:t>
            </w:r>
          </w:p>
          <w:p w14:paraId="4DD98709" w14:textId="23636ECB" w:rsidR="00146007" w:rsidRPr="003A767E" w:rsidRDefault="00146007"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9)</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 xml:space="preserve">peaprojekteerija ehk projekteerimise juhi kui juriidilise isiku nimi ning kontaktandmed; projektlahendi </w:t>
            </w:r>
            <w:r w:rsidR="006026FA" w:rsidRPr="003A767E">
              <w:rPr>
                <w:rFonts w:eastAsia="Calibri" w:cstheme="minorHAnsi"/>
                <w:color w:val="000000" w:themeColor="text1"/>
                <w:kern w:val="0"/>
                <w:sz w:val="20"/>
                <w:szCs w:val="20"/>
                <w14:ligatures w14:val="none"/>
              </w:rPr>
              <w:t>projekteerimise</w:t>
            </w:r>
            <w:r w:rsidRPr="003A767E">
              <w:rPr>
                <w:rFonts w:eastAsia="Calibri" w:cstheme="minorHAnsi"/>
                <w:color w:val="000000" w:themeColor="text1"/>
                <w:kern w:val="0"/>
                <w:sz w:val="20"/>
                <w:szCs w:val="20"/>
                <w14:ligatures w14:val="none"/>
              </w:rPr>
              <w:t xml:space="preserve"> ja projekti koostamise tööd juhtinud pädeva füüsilise isiku nimi; kui ehitise projekt koosneb ainult ühest erialaspetsiifilisest projekti jaotisest, on peaprojekteerijaks selle jaotise koostaja;</w:t>
            </w:r>
          </w:p>
          <w:p w14:paraId="2D1E3F29" w14:textId="113EBE17" w:rsidR="00146007" w:rsidRPr="003A767E" w:rsidRDefault="00146007"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10)</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ehitise projekti jaotise staatus;</w:t>
            </w:r>
          </w:p>
          <w:p w14:paraId="7C69C808" w14:textId="6043710C" w:rsidR="00146007" w:rsidRPr="003A767E" w:rsidRDefault="00146007"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11)</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ehitise projekti jaotise esmase välja andmise kuupäev;</w:t>
            </w:r>
          </w:p>
          <w:p w14:paraId="11A064D1" w14:textId="3FFBF491" w:rsidR="00146007" w:rsidRPr="003A767E" w:rsidRDefault="00146007"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12)</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kui ehitise projekti jaotises (koos ehitisteatisega/ehitusloa taotlemisel esitatavas dokumentatsioonis, koos kasutusteatisega/kasutusloa taotlemisel esitatavas dokumentatsioonis) on tehtud muudatusi, siis projekti jaotise kui terviku muudatuse tähis ja projekti jaotise muudatuse välja andmise kuupäev;</w:t>
            </w:r>
          </w:p>
          <w:p w14:paraId="1BAC8F2E" w14:textId="43395903" w:rsidR="00146007" w:rsidRPr="003A767E" w:rsidRDefault="00146007"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13)</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kui ehitise projekt koosneb ainult ühest erialaspetsiifilisest projekti jaotisest, on selle lõike kohane projekti jaotise tiitelleht ühtlasi ka projekti tiitelleheks.</w:t>
            </w:r>
          </w:p>
        </w:tc>
        <w:tc>
          <w:tcPr>
            <w:tcW w:w="11411" w:type="dxa"/>
            <w:shd w:val="clear" w:color="auto" w:fill="F2F2F2" w:themeFill="background1" w:themeFillShade="F2"/>
          </w:tcPr>
          <w:p w14:paraId="2C023467" w14:textId="66E7A413" w:rsidR="00146007" w:rsidRPr="003A767E" w:rsidRDefault="00146007" w:rsidP="00146007">
            <w:pPr>
              <w:spacing w:before="60" w:after="60"/>
              <w:ind w:left="0" w:firstLine="0"/>
              <w:jc w:val="both"/>
              <w:rPr>
                <w:color w:val="000000" w:themeColor="text1"/>
                <w:sz w:val="20"/>
                <w:szCs w:val="20"/>
              </w:rPr>
            </w:pPr>
          </w:p>
        </w:tc>
      </w:tr>
      <w:tr w:rsidR="00146007" w:rsidRPr="003E4AA0" w14:paraId="65C10416" w14:textId="77777777" w:rsidTr="00B747C2">
        <w:tc>
          <w:tcPr>
            <w:tcW w:w="11411" w:type="dxa"/>
          </w:tcPr>
          <w:p w14:paraId="5219A4F1" w14:textId="032D41BF" w:rsidR="00146007" w:rsidRPr="003A767E" w:rsidRDefault="00146007"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(14)</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Ehitise projekti iga erialaspetsiifiline jaotis sisaldab selle jaotise koosseisu kuuluvate projektdokumentide nimekirja, milles esitatakse:</w:t>
            </w:r>
          </w:p>
          <w:p w14:paraId="3CD981CD" w14:textId="670831E4" w:rsidR="00146007" w:rsidRPr="003A767E" w:rsidRDefault="00146007"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1)</w:t>
            </w:r>
            <w:r w:rsidRPr="003A767E">
              <w:rPr>
                <w:rFonts w:eastAsia="Calibri" w:cstheme="minorHAnsi"/>
                <w:color w:val="000000" w:themeColor="text1"/>
                <w:kern w:val="0"/>
                <w:sz w:val="20"/>
                <w:szCs w:val="20"/>
                <w14:ligatures w14:val="none"/>
              </w:rPr>
              <w:sym w:font="Symbol" w:char="F020"/>
            </w:r>
            <w:bookmarkStart w:id="4" w:name="_Hlk133217658"/>
            <w:bookmarkStart w:id="5" w:name="_Hlk133066574"/>
            <w:r w:rsidRPr="003A767E">
              <w:rPr>
                <w:rFonts w:eastAsia="Calibri" w:cstheme="minorHAnsi"/>
                <w:color w:val="000000" w:themeColor="text1"/>
                <w:kern w:val="0"/>
                <w:sz w:val="20"/>
                <w:szCs w:val="20"/>
                <w14:ligatures w14:val="none"/>
              </w:rPr>
              <w:t>projekti</w:t>
            </w:r>
            <w:bookmarkEnd w:id="4"/>
            <w:r w:rsidRPr="003A767E">
              <w:rPr>
                <w:rFonts w:eastAsia="Calibri" w:cstheme="minorHAnsi"/>
                <w:color w:val="000000" w:themeColor="text1"/>
                <w:kern w:val="0"/>
                <w:sz w:val="20"/>
                <w:szCs w:val="20"/>
                <w14:ligatures w14:val="none"/>
              </w:rPr>
              <w:t xml:space="preserve"> jaotise koosseisu kuuluvate kõikide projektdokumentide nime</w:t>
            </w:r>
            <w:bookmarkEnd w:id="5"/>
            <w:r w:rsidRPr="003A767E">
              <w:rPr>
                <w:rFonts w:eastAsia="Calibri" w:cstheme="minorHAnsi"/>
                <w:color w:val="000000" w:themeColor="text1"/>
                <w:kern w:val="0"/>
                <w:sz w:val="20"/>
                <w:szCs w:val="20"/>
                <w14:ligatures w14:val="none"/>
              </w:rPr>
              <w:t>tused;</w:t>
            </w:r>
          </w:p>
          <w:p w14:paraId="7F555D8D" w14:textId="59D57222" w:rsidR="00146007" w:rsidRPr="003A767E" w:rsidRDefault="00146007"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2)</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projekti jaotise koosseisu kuuluvate kõikide projektdokumentide tähised;</w:t>
            </w:r>
          </w:p>
          <w:p w14:paraId="320E7BDE" w14:textId="5A44936C" w:rsidR="00146007" w:rsidRPr="003A767E" w:rsidRDefault="00146007"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3)</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elektroonilise esitamise korral projekti jaotise koosseisu kuuluvate kõikide projektdokumentide failinimed;</w:t>
            </w:r>
          </w:p>
          <w:p w14:paraId="08F2E063" w14:textId="35DC1F77" w:rsidR="00146007" w:rsidRPr="003A767E" w:rsidRDefault="00146007"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4)</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iga projektdokumendi esmase välja andmise kuupäev;</w:t>
            </w:r>
          </w:p>
          <w:p w14:paraId="6896FAAC" w14:textId="517F62FD" w:rsidR="00146007" w:rsidRPr="003A767E" w:rsidRDefault="00146007"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lastRenderedPageBreak/>
              <w:t>5)</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kui projektdokumendis on tehtud muudatusi (koos ehitisteatisega/ehitusloa taotlemisel esitatavas dokumendis, koos kasutusteatisega/kasutusloa taotlemisel esitatavas dokumendis), siis projektdokumendi muudatuse tähis ja muudetud projektdokumendi välja andmise kuupäev;</w:t>
            </w:r>
          </w:p>
          <w:p w14:paraId="1F07A909" w14:textId="57943C58" w:rsidR="00146007" w:rsidRPr="003A767E" w:rsidRDefault="00146007"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6)</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projektdokumentide järjekorranumbrid projektdokumentide nimekirjas.</w:t>
            </w:r>
          </w:p>
        </w:tc>
        <w:tc>
          <w:tcPr>
            <w:tcW w:w="11411" w:type="dxa"/>
            <w:shd w:val="clear" w:color="auto" w:fill="F2F2F2" w:themeFill="background1" w:themeFillShade="F2"/>
          </w:tcPr>
          <w:p w14:paraId="204A8445" w14:textId="77777777" w:rsidR="00146007" w:rsidRPr="003A767E" w:rsidRDefault="00146007" w:rsidP="00146007">
            <w:pPr>
              <w:spacing w:before="60" w:after="60"/>
              <w:ind w:left="0" w:firstLine="0"/>
              <w:jc w:val="both"/>
              <w:rPr>
                <w:color w:val="000000" w:themeColor="text1"/>
                <w:sz w:val="20"/>
                <w:szCs w:val="20"/>
              </w:rPr>
            </w:pPr>
          </w:p>
        </w:tc>
      </w:tr>
      <w:tr w:rsidR="00146007" w:rsidRPr="003E4AA0" w14:paraId="62AC4C7B" w14:textId="77777777" w:rsidTr="00B747C2">
        <w:tc>
          <w:tcPr>
            <w:tcW w:w="11411" w:type="dxa"/>
          </w:tcPr>
          <w:p w14:paraId="1D8F811D" w14:textId="12799FE2" w:rsidR="00146007" w:rsidRPr="003A767E" w:rsidRDefault="00146007"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(15)</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Ehitise projekti koosseisu kuuluv iga projektdokument, sealhulgas iga leht seletuskirjas, joonis, skeem, tabel, graafik, illustratsioon ja muu selline varustatakse järgmiste andmetega:</w:t>
            </w:r>
          </w:p>
          <w:p w14:paraId="25590230" w14:textId="7AAAD549" w:rsidR="00146007" w:rsidRPr="003A767E" w:rsidRDefault="00146007"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1)</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ehitise projekti nimi, mis on läbi projekti kõikide jaotiste ning projektdokumentide üks ja sama;</w:t>
            </w:r>
          </w:p>
          <w:p w14:paraId="62B5BE4E" w14:textId="5C4A079A" w:rsidR="00146007" w:rsidRPr="003A767E" w:rsidRDefault="00146007"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2)</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ehitise projekti tähis, mis on läbi projekti kõikide jaotiste ning projektdokumentide üks ja sama;</w:t>
            </w:r>
          </w:p>
          <w:p w14:paraId="7152B27D" w14:textId="319709EF" w:rsidR="00146007" w:rsidRPr="003A767E" w:rsidRDefault="00146007"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3)</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ehitise projekti erialaspetsiifilise jaotise nimi;</w:t>
            </w:r>
          </w:p>
          <w:p w14:paraId="0C9664CB" w14:textId="6E6E5BF5" w:rsidR="00146007" w:rsidRPr="003A767E" w:rsidRDefault="00146007"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4)</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projektlahendi erialaspetsiifilise osa ja ehitise projekti vastava jaotise koostanud ettevõtja töö tähis;</w:t>
            </w:r>
          </w:p>
          <w:p w14:paraId="00A56B22" w14:textId="1E744FFC" w:rsidR="00146007" w:rsidRPr="003A767E" w:rsidRDefault="00146007"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5)</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projekteeritud ehitise aadress, mis on läbi projekti kõikide jaotiste ning projektdokumentide üks ja sama;</w:t>
            </w:r>
          </w:p>
          <w:p w14:paraId="3739AE59" w14:textId="38203245" w:rsidR="00146007" w:rsidRPr="003A767E" w:rsidRDefault="00146007"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6)</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projektdokumendi nimetus;</w:t>
            </w:r>
          </w:p>
          <w:p w14:paraId="650BB158" w14:textId="44C6047E" w:rsidR="00146007" w:rsidRPr="003A767E" w:rsidRDefault="00146007"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7)</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projektdokumendi tähis, mis on sama, mis lõike 16 kohaselt faili nimes esitatav tähis;</w:t>
            </w:r>
          </w:p>
          <w:p w14:paraId="0C9F6D71" w14:textId="610ECE22" w:rsidR="00146007" w:rsidRPr="003A767E" w:rsidRDefault="00146007"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8)</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projektdokumendi koostanud ettevõtja nimi ja registrikood;</w:t>
            </w:r>
          </w:p>
          <w:p w14:paraId="5B363947" w14:textId="71237B7C" w:rsidR="00146007" w:rsidRPr="003A767E" w:rsidRDefault="00146007"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9)</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projektdokumendi koostanud füüsilise isiku nimi;</w:t>
            </w:r>
          </w:p>
          <w:p w14:paraId="4A403F98" w14:textId="59120350" w:rsidR="00146007" w:rsidRPr="003A767E" w:rsidRDefault="00146007"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10)</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 xml:space="preserve">projektlahendi </w:t>
            </w:r>
            <w:r w:rsidR="0057182C" w:rsidRPr="003A767E">
              <w:rPr>
                <w:rFonts w:eastAsia="Calibri" w:cstheme="minorHAnsi"/>
                <w:color w:val="000000" w:themeColor="text1"/>
                <w:kern w:val="0"/>
                <w:sz w:val="20"/>
                <w:szCs w:val="20"/>
                <w14:ligatures w14:val="none"/>
              </w:rPr>
              <w:t>projekteerinud</w:t>
            </w:r>
            <w:r w:rsidR="00C41C10" w:rsidRPr="003A767E">
              <w:rPr>
                <w:rFonts w:eastAsia="Calibri" w:cstheme="minorHAnsi"/>
                <w:color w:val="000000" w:themeColor="text1"/>
                <w:kern w:val="0"/>
                <w:sz w:val="20"/>
                <w:szCs w:val="20"/>
                <w14:ligatures w14:val="none"/>
              </w:rPr>
              <w:t xml:space="preserve"> või </w:t>
            </w:r>
            <w:r w:rsidR="0057182C" w:rsidRPr="003A767E">
              <w:rPr>
                <w:rFonts w:eastAsia="Calibri" w:cstheme="minorHAnsi"/>
                <w:color w:val="000000" w:themeColor="text1"/>
                <w:kern w:val="0"/>
                <w:sz w:val="20"/>
                <w:szCs w:val="20"/>
                <w14:ligatures w14:val="none"/>
              </w:rPr>
              <w:t>projekteerimist</w:t>
            </w:r>
            <w:r w:rsidR="00C41C10" w:rsidRPr="003A767E">
              <w:rPr>
                <w:rFonts w:eastAsia="Calibri" w:cstheme="minorHAnsi"/>
                <w:color w:val="000000" w:themeColor="text1"/>
                <w:kern w:val="0"/>
                <w:sz w:val="20"/>
                <w:szCs w:val="20"/>
                <w14:ligatures w14:val="none"/>
              </w:rPr>
              <w:t xml:space="preserve"> kontrollinud</w:t>
            </w:r>
            <w:r w:rsidRPr="003A767E">
              <w:rPr>
                <w:rFonts w:eastAsia="Calibri" w:cstheme="minorHAnsi"/>
                <w:color w:val="000000" w:themeColor="text1"/>
                <w:kern w:val="0"/>
                <w:sz w:val="20"/>
                <w:szCs w:val="20"/>
                <w14:ligatures w14:val="none"/>
              </w:rPr>
              <w:t xml:space="preserve"> ja selle eest vastutava pädeva isiku nimi;</w:t>
            </w:r>
          </w:p>
          <w:p w14:paraId="1DD48C27" w14:textId="79F69940" w:rsidR="00146007" w:rsidRPr="003A767E" w:rsidRDefault="00146007"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11)</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projektdokumendi staatus;</w:t>
            </w:r>
          </w:p>
          <w:p w14:paraId="7E117727" w14:textId="58AFF5BD" w:rsidR="00146007" w:rsidRPr="003A767E" w:rsidRDefault="00146007"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12)</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esmase välja andmise kuupäev;</w:t>
            </w:r>
          </w:p>
          <w:p w14:paraId="7F14FBD7" w14:textId="3901D885" w:rsidR="00146007" w:rsidRPr="003A767E" w:rsidRDefault="00146007" w:rsidP="00564B76">
            <w:pPr>
              <w:shd w:val="clear" w:color="auto" w:fill="FFFFFF"/>
              <w:spacing w:before="60" w:after="60"/>
              <w:ind w:left="0" w:right="595" w:firstLine="0"/>
              <w:jc w:val="both"/>
              <w:rPr>
                <w:rFonts w:eastAsia="Calibri" w:cstheme="minorHAnsi"/>
                <w:color w:val="000000" w:themeColor="text1"/>
                <w:kern w:val="0"/>
                <w:sz w:val="20"/>
                <w:szCs w:val="20"/>
                <w14:ligatures w14:val="none"/>
              </w:rPr>
            </w:pPr>
            <w:r w:rsidRPr="003A767E">
              <w:rPr>
                <w:rFonts w:eastAsia="Calibri" w:cstheme="minorHAnsi"/>
                <w:color w:val="000000" w:themeColor="text1"/>
                <w:kern w:val="0"/>
                <w:sz w:val="20"/>
                <w:szCs w:val="20"/>
                <w14:ligatures w14:val="none"/>
              </w:rPr>
              <w:t>13)</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kui projektdokumendis on tehtud muudatusi (koos ehitisteatisega/ehitusloa taotlemisel esitatavas dokumendis, koos kasutusteatisega/kasutusloa taotlemisel esitatavas dokumendis), siis projektdokumendi muudatuse tähis ja muudetud projektdokumendi välja andmise kuupäev;</w:t>
            </w:r>
          </w:p>
          <w:p w14:paraId="38C6A299" w14:textId="3DA992CB" w:rsidR="00146007" w:rsidRPr="003A767E" w:rsidRDefault="00146007" w:rsidP="00564B76">
            <w:pPr>
              <w:spacing w:before="60" w:after="60"/>
              <w:ind w:left="0" w:right="595" w:firstLine="0"/>
              <w:jc w:val="both"/>
              <w:rPr>
                <w:color w:val="000000" w:themeColor="text1"/>
                <w:sz w:val="20"/>
                <w:szCs w:val="20"/>
              </w:rPr>
            </w:pPr>
            <w:r w:rsidRPr="003A767E">
              <w:rPr>
                <w:rFonts w:eastAsia="Calibri" w:cstheme="minorHAnsi"/>
                <w:color w:val="000000" w:themeColor="text1"/>
                <w:kern w:val="0"/>
                <w:sz w:val="20"/>
                <w:szCs w:val="20"/>
                <w14:ligatures w14:val="none"/>
              </w:rPr>
              <w:t>14)</w:t>
            </w:r>
            <w:r w:rsidRPr="003A767E">
              <w:rPr>
                <w:rFonts w:eastAsia="Calibri" w:cstheme="minorHAnsi"/>
                <w:color w:val="000000" w:themeColor="text1"/>
                <w:kern w:val="0"/>
                <w:sz w:val="20"/>
                <w:szCs w:val="20"/>
                <w14:ligatures w14:val="none"/>
              </w:rPr>
              <w:sym w:font="Symbol" w:char="F020"/>
            </w:r>
            <w:r w:rsidRPr="003A767E">
              <w:rPr>
                <w:rFonts w:eastAsia="Calibri" w:cstheme="minorHAnsi"/>
                <w:color w:val="000000" w:themeColor="text1"/>
                <w:kern w:val="0"/>
                <w:sz w:val="20"/>
                <w:szCs w:val="20"/>
                <w14:ligatures w14:val="none"/>
              </w:rPr>
              <w:t>lehekülje number juhul, kui projektdokument koosneb rohkem kui ühest lehest; esmalt märgitakse konkreetse lehekülje number ja seejärel lehekülgede arv kogu projektdokumendis.</w:t>
            </w:r>
          </w:p>
        </w:tc>
        <w:tc>
          <w:tcPr>
            <w:tcW w:w="11411" w:type="dxa"/>
            <w:shd w:val="clear" w:color="auto" w:fill="F2F2F2" w:themeFill="background1" w:themeFillShade="F2"/>
          </w:tcPr>
          <w:p w14:paraId="5E6EFB51" w14:textId="566E4874" w:rsidR="00146007" w:rsidRPr="003A767E" w:rsidRDefault="00146007" w:rsidP="00146007">
            <w:pPr>
              <w:spacing w:before="60" w:after="60"/>
              <w:ind w:left="0" w:firstLine="0"/>
              <w:jc w:val="both"/>
              <w:rPr>
                <w:color w:val="000000" w:themeColor="text1"/>
                <w:sz w:val="20"/>
                <w:szCs w:val="20"/>
              </w:rPr>
            </w:pPr>
          </w:p>
        </w:tc>
      </w:tr>
      <w:tr w:rsidR="00146007" w:rsidRPr="005D44C2" w14:paraId="15A749AB" w14:textId="77777777" w:rsidTr="00B747C2">
        <w:tc>
          <w:tcPr>
            <w:tcW w:w="11411" w:type="dxa"/>
          </w:tcPr>
          <w:p w14:paraId="4F0C8C9A" w14:textId="31D5D0D5"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(16)</w:t>
            </w:r>
            <w:r w:rsidRPr="003A767E">
              <w:rPr>
                <w:bCs/>
                <w:sz w:val="20"/>
                <w:szCs w:val="20"/>
              </w:rPr>
              <w:sym w:font="Symbol" w:char="F020"/>
            </w:r>
            <w:r w:rsidRPr="003A767E">
              <w:rPr>
                <w:bCs/>
                <w:sz w:val="20"/>
                <w:szCs w:val="20"/>
              </w:rPr>
              <w:t xml:space="preserve">Ehitise projekti erialaspetsiifilised jaotised ja nende koosseisu kuuluvad projektdokumendid tähistatakse järgmiste tähistega: üldteave AA, </w:t>
            </w:r>
            <w:r w:rsidRPr="003A767E">
              <w:rPr>
                <w:rFonts w:eastAsia="Calibri" w:cstheme="minorHAnsi"/>
                <w:kern w:val="0"/>
                <w:sz w:val="20"/>
                <w:szCs w:val="20"/>
                <w14:ligatures w14:val="none"/>
              </w:rPr>
              <w:t xml:space="preserve">maastikuarhitektuur MA, teed ja teerajatised, liiklus, vertikaalplaneering TL, </w:t>
            </w:r>
            <w:r w:rsidR="002B5A0A" w:rsidRPr="003A767E">
              <w:rPr>
                <w:rFonts w:eastAsia="Calibri" w:cstheme="minorHAnsi"/>
                <w:kern w:val="0"/>
                <w:sz w:val="20"/>
                <w:szCs w:val="20"/>
                <w14:ligatures w14:val="none"/>
              </w:rPr>
              <w:t xml:space="preserve">maa-ala </w:t>
            </w:r>
            <w:r w:rsidRPr="003A767E">
              <w:rPr>
                <w:rFonts w:eastAsia="Calibri" w:cstheme="minorHAnsi"/>
                <w:kern w:val="0"/>
                <w:sz w:val="20"/>
                <w:szCs w:val="20"/>
                <w14:ligatures w14:val="none"/>
              </w:rPr>
              <w:t>valgustus VAV, elektrivarustuse välisvõrk ETV, nõrkvoolu välisvõrk ENV, gaasivarustuse välisvõrk GVV, veevarustuse ja kanalisatsiooni välisvõrk VKV, soojusvarustuse välisvõrk SVV, külmavarustuse välisvõrk KVV, tehnovõrkude koond</w:t>
            </w:r>
            <w:r w:rsidR="001E3B69" w:rsidRPr="003A767E">
              <w:rPr>
                <w:rFonts w:eastAsia="Calibri" w:cstheme="minorHAnsi"/>
                <w:kern w:val="0"/>
                <w:sz w:val="20"/>
                <w:szCs w:val="20"/>
                <w14:ligatures w14:val="none"/>
              </w:rPr>
              <w:t>teave</w:t>
            </w:r>
            <w:r w:rsidRPr="003A767E">
              <w:rPr>
                <w:rFonts w:eastAsia="Calibri" w:cstheme="minorHAnsi"/>
                <w:kern w:val="0"/>
                <w:sz w:val="20"/>
                <w:szCs w:val="20"/>
                <w14:ligatures w14:val="none"/>
              </w:rPr>
              <w:t xml:space="preserve"> </w:t>
            </w:r>
            <w:r w:rsidR="00AD3666" w:rsidRPr="003A767E">
              <w:rPr>
                <w:rFonts w:eastAsia="Calibri" w:cstheme="minorHAnsi"/>
                <w:kern w:val="0"/>
                <w:sz w:val="20"/>
                <w:szCs w:val="20"/>
                <w14:ligatures w14:val="none"/>
              </w:rPr>
              <w:t>TVK</w:t>
            </w:r>
            <w:r w:rsidRPr="003A767E">
              <w:rPr>
                <w:rFonts w:eastAsia="Calibri" w:cstheme="minorHAnsi"/>
                <w:kern w:val="0"/>
                <w:sz w:val="20"/>
                <w:szCs w:val="20"/>
                <w14:ligatures w14:val="none"/>
              </w:rPr>
              <w:t xml:space="preserve">, soojusallikas ja külmaallikas SK, välisruumi eritehnoloogiline paigaldis TEV, </w:t>
            </w:r>
            <w:r w:rsidR="00E55C3C" w:rsidRPr="003A767E">
              <w:rPr>
                <w:rFonts w:eastAsia="Calibri" w:cstheme="minorHAnsi"/>
                <w:kern w:val="0"/>
                <w:sz w:val="20"/>
                <w:szCs w:val="20"/>
                <w14:ligatures w14:val="none"/>
              </w:rPr>
              <w:t>puudega inimeste erivajadustega arvestamise tea</w:t>
            </w:r>
            <w:r w:rsidR="000F585E" w:rsidRPr="003A767E">
              <w:rPr>
                <w:rFonts w:eastAsia="Calibri" w:cstheme="minorHAnsi"/>
                <w:kern w:val="0"/>
                <w:sz w:val="20"/>
                <w:szCs w:val="20"/>
                <w14:ligatures w14:val="none"/>
              </w:rPr>
              <w:t>ve INV</w:t>
            </w:r>
            <w:r w:rsidR="00E55C3C" w:rsidRPr="003A767E">
              <w:rPr>
                <w:rFonts w:eastAsia="Calibri" w:cstheme="minorHAnsi"/>
                <w:kern w:val="0"/>
                <w:sz w:val="20"/>
                <w:szCs w:val="20"/>
                <w14:ligatures w14:val="none"/>
              </w:rPr>
              <w:t xml:space="preserve">, </w:t>
            </w:r>
            <w:r w:rsidRPr="003A767E">
              <w:rPr>
                <w:rFonts w:eastAsia="Calibri" w:cstheme="minorHAnsi"/>
                <w:kern w:val="0"/>
                <w:sz w:val="20"/>
                <w:szCs w:val="20"/>
                <w14:ligatures w14:val="none"/>
              </w:rPr>
              <w:t xml:space="preserve">arhitektuur AR, sisearhitektuur SA, akustika AK, valgustus VA, keskkonnagraafika ja viidad KK, sulused ja lukustus SL, kandvad ja jäigastavad tarindid K, tuleohutus TO, ehitisesisene tuletõrjeveevärk TV, mehaaniline suitsutõrjepaigaldis MST, automaatne tulekustutussüsteem ATK, tuleohutussüsteemide automaatikapaigaldis EAT, sisekliima tagamise süsteemid KVJ, veevarustuse ja kanalisatsioonipaigaldis VK, gaasipaigaldis GV, tugevvoolupaigaldis ET, nõrkvoolupaigaldis EN, hooneautomaatikapaigaldis EAH, radooniohutus RO, energiatõhusus NG, </w:t>
            </w:r>
            <w:r w:rsidR="00902FCB" w:rsidRPr="003A767E">
              <w:rPr>
                <w:rFonts w:eastAsia="Calibri" w:cstheme="minorHAnsi"/>
                <w:kern w:val="0"/>
                <w:sz w:val="20"/>
                <w:szCs w:val="20"/>
                <w14:ligatures w14:val="none"/>
              </w:rPr>
              <w:t>muinsuskaitse MK,</w:t>
            </w:r>
            <w:r w:rsidR="000B27C0" w:rsidRPr="003A767E">
              <w:rPr>
                <w:rFonts w:eastAsia="Calibri" w:cstheme="minorHAnsi"/>
                <w:kern w:val="0"/>
                <w:sz w:val="20"/>
                <w:szCs w:val="20"/>
                <w14:ligatures w14:val="none"/>
              </w:rPr>
              <w:t xml:space="preserve"> lammutus LA,</w:t>
            </w:r>
            <w:r w:rsidR="00902FCB" w:rsidRPr="003A767E">
              <w:rPr>
                <w:rFonts w:eastAsia="Calibri" w:cstheme="minorHAnsi"/>
                <w:kern w:val="0"/>
                <w:sz w:val="20"/>
                <w:szCs w:val="20"/>
                <w14:ligatures w14:val="none"/>
              </w:rPr>
              <w:t xml:space="preserve"> </w:t>
            </w:r>
            <w:r w:rsidRPr="003A767E">
              <w:rPr>
                <w:rFonts w:eastAsia="Calibri" w:cstheme="minorHAnsi"/>
                <w:kern w:val="0"/>
                <w:sz w:val="20"/>
                <w:szCs w:val="20"/>
                <w14:ligatures w14:val="none"/>
              </w:rPr>
              <w:t>eritehnoloogiapaigaldis TE. Kui projekti koosseisu kuulub mitu sama eriala käsitlevat jaotist, siis lisatakse tähekombinatsioonile number.</w:t>
            </w:r>
          </w:p>
        </w:tc>
        <w:tc>
          <w:tcPr>
            <w:tcW w:w="11411" w:type="dxa"/>
            <w:shd w:val="clear" w:color="auto" w:fill="F2F2F2" w:themeFill="background1" w:themeFillShade="F2"/>
          </w:tcPr>
          <w:p w14:paraId="625EAB6A" w14:textId="6AB6A50F" w:rsidR="00146007" w:rsidRPr="003A767E" w:rsidRDefault="00146007" w:rsidP="00146007">
            <w:pPr>
              <w:spacing w:before="60" w:after="60"/>
              <w:ind w:left="0" w:firstLine="0"/>
              <w:rPr>
                <w:sz w:val="20"/>
                <w:szCs w:val="20"/>
              </w:rPr>
            </w:pPr>
            <w:r w:rsidRPr="003A767E">
              <w:rPr>
                <w:sz w:val="20"/>
                <w:szCs w:val="20"/>
              </w:rPr>
              <w:t>Mitmed täna praktiseeritavad tähised vajava korrigeerimist kuna 2016. aastal välja antud juhend „Ehitusprojekti dokumentide digitaalse vormistamise nõuded ehitusloa elektroonilisel taotlemisel“ ja 2022. aasta juhend „Ehitusprojekti failide vormistamise juhend“ on levitanud vigaseid arusaamasid. Näiteid:</w:t>
            </w:r>
          </w:p>
          <w:p w14:paraId="7709DCF0" w14:textId="12B63203" w:rsidR="00146007" w:rsidRPr="003A767E" w:rsidRDefault="00146007" w:rsidP="00146007">
            <w:pPr>
              <w:pStyle w:val="ListParagraph"/>
              <w:numPr>
                <w:ilvl w:val="0"/>
                <w:numId w:val="3"/>
              </w:numPr>
              <w:spacing w:before="60" w:after="60"/>
              <w:ind w:left="244" w:hanging="244"/>
              <w:contextualSpacing w:val="0"/>
              <w:rPr>
                <w:sz w:val="20"/>
                <w:szCs w:val="20"/>
              </w:rPr>
            </w:pPr>
            <w:r w:rsidRPr="003A767E">
              <w:rPr>
                <w:sz w:val="20"/>
                <w:szCs w:val="20"/>
              </w:rPr>
              <w:t>EL „elektrienergia tugevvool (sh välisvalgustus)“; elektripaigaldis jaguneb kolmeks: tugevvoolupaigaldis, nõrkvoolupaigaldis ja automaatikapaigaldised (sellest ka ET, EN, EAH/EAT); lisaks on eelpool nimetatud juhendites valgustus vaikimise liidetud tugevvoolupaigaldisega – see ei ole korrektne, elektripaigaldis üksnes käitab ja juhib valgustust; gaasilatern ja õlilamp on samuti valgustid, kuid nendel ei ole elektripaigaldisega vähimatki seost;</w:t>
            </w:r>
          </w:p>
          <w:p w14:paraId="64806A5F" w14:textId="1B7E45B7" w:rsidR="00146007" w:rsidRPr="003A767E" w:rsidRDefault="00146007" w:rsidP="00146007">
            <w:pPr>
              <w:pStyle w:val="ListParagraph"/>
              <w:numPr>
                <w:ilvl w:val="0"/>
                <w:numId w:val="3"/>
              </w:numPr>
              <w:spacing w:before="60" w:after="60"/>
              <w:ind w:left="244" w:hanging="244"/>
              <w:contextualSpacing w:val="0"/>
              <w:rPr>
                <w:sz w:val="20"/>
                <w:szCs w:val="20"/>
              </w:rPr>
            </w:pPr>
            <w:r w:rsidRPr="003A767E">
              <w:rPr>
                <w:sz w:val="20"/>
                <w:szCs w:val="20"/>
              </w:rPr>
              <w:t>ENG „gaaskustutussüsteemid“; EN on nõrkvoolupaigaldise tähis ja „ENG“ tekitab mulje, et gaaskustustussüsteem oleks justkui nõrkvoolusüsteem; nii ei ole – gaaskustustussüsteem on tuleohutuspaigaldis;</w:t>
            </w:r>
          </w:p>
          <w:p w14:paraId="173964DC" w14:textId="2B777EB5" w:rsidR="00146007" w:rsidRPr="003A767E" w:rsidRDefault="00146007" w:rsidP="00146007">
            <w:pPr>
              <w:pStyle w:val="ListParagraph"/>
              <w:numPr>
                <w:ilvl w:val="0"/>
                <w:numId w:val="3"/>
              </w:numPr>
              <w:spacing w:before="60" w:after="60"/>
              <w:ind w:left="244" w:hanging="244"/>
              <w:contextualSpacing w:val="0"/>
              <w:rPr>
                <w:sz w:val="20"/>
                <w:szCs w:val="20"/>
              </w:rPr>
            </w:pPr>
            <w:r w:rsidRPr="003A767E">
              <w:rPr>
                <w:sz w:val="20"/>
                <w:szCs w:val="20"/>
              </w:rPr>
              <w:t>KVS „suitsuärastus“; KV on kütte- ja ventilatsioonipaigaldise tähis, kütte-, jahutus- ja ventilatsioonipaigaldist koos nimetatakse sisekliima tagamise süsteemideks; „KVS“ jätab mulje, et suitsutõrjepaigaldis (mille hulka kuulub ka suitsu</w:t>
            </w:r>
            <w:r w:rsidRPr="003A767E">
              <w:rPr>
                <w:sz w:val="20"/>
                <w:szCs w:val="20"/>
                <w:u w:val="single"/>
              </w:rPr>
              <w:t>eemaldus</w:t>
            </w:r>
            <w:r w:rsidRPr="003A767E">
              <w:rPr>
                <w:sz w:val="20"/>
                <w:szCs w:val="20"/>
              </w:rPr>
              <w:t>) kuulub sisekliima tagamise süsteemide hulka; nii see ei ole – suitsutõrjepaigaldis on tuleohutuspaigaldis.</w:t>
            </w:r>
          </w:p>
          <w:p w14:paraId="503916D5" w14:textId="77777777" w:rsidR="00146007" w:rsidRPr="003A767E" w:rsidRDefault="00146007" w:rsidP="00146007">
            <w:pPr>
              <w:spacing w:before="60" w:after="60"/>
              <w:ind w:left="0" w:firstLine="0"/>
              <w:rPr>
                <w:sz w:val="20"/>
                <w:szCs w:val="20"/>
              </w:rPr>
            </w:pPr>
            <w:r w:rsidRPr="003A767E">
              <w:rPr>
                <w:sz w:val="20"/>
                <w:szCs w:val="20"/>
              </w:rPr>
              <w:t>Koos määruse 97 uuendamisega on vajalik korrigeerida ka ehitisregistri failinimede juhendit.</w:t>
            </w:r>
          </w:p>
          <w:p w14:paraId="21BBD9B8" w14:textId="77777777" w:rsidR="00146007" w:rsidRPr="003A767E" w:rsidRDefault="00146007" w:rsidP="00146007">
            <w:pPr>
              <w:spacing w:before="60" w:after="60"/>
              <w:ind w:left="0" w:firstLine="0"/>
              <w:rPr>
                <w:sz w:val="20"/>
                <w:szCs w:val="20"/>
              </w:rPr>
            </w:pPr>
            <w:r w:rsidRPr="003A767E">
              <w:rPr>
                <w:sz w:val="20"/>
                <w:szCs w:val="20"/>
              </w:rPr>
              <w:t xml:space="preserve">Määrusekavandi kohaselt algavad kõikide elektripaigaldiste jaotiste tähised E-ga: ETV, ENV, ET, EN, EAH, EAT. Selle tõttu on energiatõhususe uueks tähiseks NG, kandvate ja jäigastavate tarindite tähiseks aga </w:t>
            </w:r>
            <w:r w:rsidR="006A5110" w:rsidRPr="003A767E">
              <w:rPr>
                <w:sz w:val="20"/>
                <w:szCs w:val="20"/>
              </w:rPr>
              <w:t>klassikaline</w:t>
            </w:r>
            <w:r w:rsidRPr="003A767E">
              <w:rPr>
                <w:sz w:val="20"/>
                <w:szCs w:val="20"/>
              </w:rPr>
              <w:t xml:space="preserve"> K.</w:t>
            </w:r>
          </w:p>
          <w:p w14:paraId="2F7AD0C1" w14:textId="657062B5" w:rsidR="001B69FC" w:rsidRPr="003A767E" w:rsidRDefault="0086515A" w:rsidP="00146007">
            <w:pPr>
              <w:spacing w:before="60" w:after="60"/>
              <w:ind w:left="0" w:firstLine="0"/>
              <w:rPr>
                <w:sz w:val="20"/>
                <w:szCs w:val="20"/>
              </w:rPr>
            </w:pPr>
            <w:r w:rsidRPr="003A767E">
              <w:rPr>
                <w:sz w:val="20"/>
                <w:szCs w:val="20"/>
              </w:rPr>
              <w:t>S</w:t>
            </w:r>
            <w:r w:rsidR="008F4F87" w:rsidRPr="003A767E">
              <w:rPr>
                <w:sz w:val="20"/>
                <w:szCs w:val="20"/>
              </w:rPr>
              <w:t>tandardiseeritud</w:t>
            </w:r>
            <w:r w:rsidR="00C73C68" w:rsidRPr="003A767E">
              <w:rPr>
                <w:sz w:val="20"/>
                <w:szCs w:val="20"/>
              </w:rPr>
              <w:t xml:space="preserve"> </w:t>
            </w:r>
            <w:r w:rsidR="001B69FC" w:rsidRPr="003A767E">
              <w:rPr>
                <w:sz w:val="20"/>
                <w:szCs w:val="20"/>
              </w:rPr>
              <w:t xml:space="preserve">tähiste </w:t>
            </w:r>
            <w:r w:rsidR="00C73C68" w:rsidRPr="003A767E">
              <w:rPr>
                <w:sz w:val="20"/>
                <w:szCs w:val="20"/>
              </w:rPr>
              <w:t xml:space="preserve">välja pakkumine on sügavalt subjektiivne </w:t>
            </w:r>
            <w:r w:rsidR="00721F6C" w:rsidRPr="003A767E">
              <w:rPr>
                <w:sz w:val="20"/>
                <w:szCs w:val="20"/>
              </w:rPr>
              <w:t>ning kardetavasti palju emotsioone kaasa toov</w:t>
            </w:r>
            <w:r w:rsidR="00F334BB" w:rsidRPr="003A767E">
              <w:rPr>
                <w:sz w:val="20"/>
                <w:szCs w:val="20"/>
              </w:rPr>
              <w:t xml:space="preserve"> ettevõtmine.</w:t>
            </w:r>
          </w:p>
        </w:tc>
      </w:tr>
      <w:tr w:rsidR="00146007" w:rsidRPr="00173CAB" w14:paraId="76F0E1AC" w14:textId="77777777" w:rsidTr="00B747C2">
        <w:tc>
          <w:tcPr>
            <w:tcW w:w="11411" w:type="dxa"/>
          </w:tcPr>
          <w:p w14:paraId="243F7EAB" w14:textId="33ED4C3E"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(17)</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Ehitise projekti elektroonilisel esitamisel:</w:t>
            </w:r>
          </w:p>
          <w:p w14:paraId="287F2A6B" w14:textId="77777777"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1)</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iga projektdokument ning ehitise projekti koosseisu kuuluv muu dokument eraldi failina;</w:t>
            </w:r>
          </w:p>
          <w:p w14:paraId="01FBEC1A" w14:textId="55FA701C"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2)</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esitatakse failinimes vähemalt ehitise projekti tähis, projektdokumendi staatuse tähis, ehitise projekti erialaspetsiifilise jaotise tähis koos projektdokumendi liigi (tekstidokument – näiteks seletuskiri, loetelu vms; asendiplaanijoonis, ehitise plaanijoonis, ehitise lõikejoonis, spetsifikatsioon jms)  tähisega ja projektdokumendi järjekorranumbriga sama liiki projektdokumentide hulgas, projektdokumendi versiooni/muudatuse tähis ja projektdokumendi kehtiva versiooni välja andmise kuupäev.</w:t>
            </w:r>
          </w:p>
          <w:p w14:paraId="166399C3" w14:textId="6337E940"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3)</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detailsed juhised failinime moodustamiseks esitatakse ehitisregistri veebilehel avaldatud juhendis.</w:t>
            </w:r>
          </w:p>
        </w:tc>
        <w:tc>
          <w:tcPr>
            <w:tcW w:w="11411" w:type="dxa"/>
            <w:shd w:val="clear" w:color="auto" w:fill="F2F2F2" w:themeFill="background1" w:themeFillShade="F2"/>
          </w:tcPr>
          <w:p w14:paraId="4C23BA92" w14:textId="32038ED4" w:rsidR="00C1249F" w:rsidRPr="003A767E" w:rsidRDefault="00405458" w:rsidP="00146007">
            <w:pPr>
              <w:spacing w:before="60" w:after="60"/>
              <w:ind w:left="0" w:firstLine="0"/>
              <w:jc w:val="both"/>
              <w:rPr>
                <w:sz w:val="20"/>
                <w:szCs w:val="20"/>
              </w:rPr>
            </w:pPr>
            <w:r w:rsidRPr="003A767E">
              <w:rPr>
                <w:sz w:val="20"/>
                <w:szCs w:val="20"/>
              </w:rPr>
              <w:t xml:space="preserve">1) </w:t>
            </w:r>
            <w:r w:rsidR="004A0707" w:rsidRPr="003A767E">
              <w:rPr>
                <w:sz w:val="20"/>
                <w:szCs w:val="20"/>
              </w:rPr>
              <w:t>„Iga dokument</w:t>
            </w:r>
            <w:r w:rsidR="008721ED" w:rsidRPr="003A767E">
              <w:rPr>
                <w:sz w:val="20"/>
                <w:szCs w:val="20"/>
              </w:rPr>
              <w:t>“ tähendab: t</w:t>
            </w:r>
            <w:r w:rsidRPr="003A767E">
              <w:rPr>
                <w:sz w:val="20"/>
                <w:szCs w:val="20"/>
              </w:rPr>
              <w:t xml:space="preserve">iitelleht, projektdokumentide nimekiri, </w:t>
            </w:r>
            <w:r w:rsidR="003D2E6C" w:rsidRPr="003A767E">
              <w:rPr>
                <w:sz w:val="20"/>
                <w:szCs w:val="20"/>
              </w:rPr>
              <w:t xml:space="preserve">iga </w:t>
            </w:r>
            <w:r w:rsidR="00810DC8" w:rsidRPr="003A767E">
              <w:rPr>
                <w:sz w:val="20"/>
                <w:szCs w:val="20"/>
              </w:rPr>
              <w:t>seletuskir</w:t>
            </w:r>
            <w:r w:rsidR="003D2E6C" w:rsidRPr="003A767E">
              <w:rPr>
                <w:sz w:val="20"/>
                <w:szCs w:val="20"/>
              </w:rPr>
              <w:t>i</w:t>
            </w:r>
            <w:r w:rsidR="00810DC8" w:rsidRPr="003A767E">
              <w:rPr>
                <w:sz w:val="20"/>
                <w:szCs w:val="20"/>
              </w:rPr>
              <w:t>,</w:t>
            </w:r>
            <w:r w:rsidR="0065711D" w:rsidRPr="003A767E">
              <w:rPr>
                <w:sz w:val="20"/>
                <w:szCs w:val="20"/>
              </w:rPr>
              <w:t xml:space="preserve"> </w:t>
            </w:r>
            <w:r w:rsidR="003D2E6C" w:rsidRPr="003A767E">
              <w:rPr>
                <w:sz w:val="20"/>
                <w:szCs w:val="20"/>
              </w:rPr>
              <w:t xml:space="preserve">iga </w:t>
            </w:r>
            <w:r w:rsidR="0065711D" w:rsidRPr="003A767E">
              <w:rPr>
                <w:sz w:val="20"/>
                <w:szCs w:val="20"/>
              </w:rPr>
              <w:t xml:space="preserve">tabel, </w:t>
            </w:r>
            <w:r w:rsidR="003D2E6C" w:rsidRPr="003A767E">
              <w:rPr>
                <w:sz w:val="20"/>
                <w:szCs w:val="20"/>
              </w:rPr>
              <w:t xml:space="preserve">iga </w:t>
            </w:r>
            <w:r w:rsidR="0065711D" w:rsidRPr="003A767E">
              <w:rPr>
                <w:sz w:val="20"/>
                <w:szCs w:val="20"/>
              </w:rPr>
              <w:t xml:space="preserve">skeem, </w:t>
            </w:r>
            <w:r w:rsidR="003D2E6C" w:rsidRPr="003A767E">
              <w:rPr>
                <w:sz w:val="20"/>
                <w:szCs w:val="20"/>
              </w:rPr>
              <w:t xml:space="preserve">iga </w:t>
            </w:r>
            <w:r w:rsidR="0065711D" w:rsidRPr="003A767E">
              <w:rPr>
                <w:sz w:val="20"/>
                <w:szCs w:val="20"/>
              </w:rPr>
              <w:t>graafik,</w:t>
            </w:r>
            <w:r w:rsidR="00810DC8" w:rsidRPr="003A767E">
              <w:rPr>
                <w:sz w:val="20"/>
                <w:szCs w:val="20"/>
              </w:rPr>
              <w:t xml:space="preserve"> </w:t>
            </w:r>
            <w:r w:rsidR="003D2E6C" w:rsidRPr="003A767E">
              <w:rPr>
                <w:sz w:val="20"/>
                <w:szCs w:val="20"/>
              </w:rPr>
              <w:t xml:space="preserve">iga </w:t>
            </w:r>
            <w:r w:rsidR="00810DC8" w:rsidRPr="003A767E">
              <w:rPr>
                <w:sz w:val="20"/>
                <w:szCs w:val="20"/>
              </w:rPr>
              <w:t xml:space="preserve">joonis, </w:t>
            </w:r>
            <w:r w:rsidR="003D2E6C" w:rsidRPr="003A767E">
              <w:rPr>
                <w:sz w:val="20"/>
                <w:szCs w:val="20"/>
              </w:rPr>
              <w:t xml:space="preserve">iga </w:t>
            </w:r>
            <w:r w:rsidR="00810DC8" w:rsidRPr="003A767E">
              <w:rPr>
                <w:sz w:val="20"/>
                <w:szCs w:val="20"/>
              </w:rPr>
              <w:t xml:space="preserve">spetsifikatsioon, </w:t>
            </w:r>
            <w:r w:rsidR="003D2E6C" w:rsidRPr="003A767E">
              <w:rPr>
                <w:sz w:val="20"/>
                <w:szCs w:val="20"/>
              </w:rPr>
              <w:t xml:space="preserve">iga </w:t>
            </w:r>
            <w:r w:rsidR="00810DC8" w:rsidRPr="003A767E">
              <w:rPr>
                <w:sz w:val="20"/>
                <w:szCs w:val="20"/>
              </w:rPr>
              <w:t>loend</w:t>
            </w:r>
            <w:r w:rsidR="0065711D" w:rsidRPr="003A767E">
              <w:rPr>
                <w:sz w:val="20"/>
                <w:szCs w:val="20"/>
              </w:rPr>
              <w:t xml:space="preserve"> jm</w:t>
            </w:r>
            <w:r w:rsidR="00810DC8" w:rsidRPr="003A767E">
              <w:rPr>
                <w:sz w:val="20"/>
                <w:szCs w:val="20"/>
              </w:rPr>
              <w:t xml:space="preserve"> </w:t>
            </w:r>
          </w:p>
          <w:p w14:paraId="1A34CA02" w14:textId="461A8C0A" w:rsidR="0065711D" w:rsidRPr="003A767E" w:rsidRDefault="0065711D" w:rsidP="00146007">
            <w:pPr>
              <w:spacing w:before="60" w:after="60"/>
              <w:ind w:left="0" w:firstLine="0"/>
              <w:jc w:val="both"/>
              <w:rPr>
                <w:sz w:val="20"/>
                <w:szCs w:val="20"/>
              </w:rPr>
            </w:pPr>
          </w:p>
          <w:p w14:paraId="4CA95BD1" w14:textId="5A60BC46" w:rsidR="00146007" w:rsidRPr="003A767E" w:rsidRDefault="00C1249F" w:rsidP="00146007">
            <w:pPr>
              <w:spacing w:before="60" w:after="60"/>
              <w:ind w:left="0" w:firstLine="0"/>
              <w:jc w:val="both"/>
              <w:rPr>
                <w:sz w:val="20"/>
                <w:szCs w:val="20"/>
              </w:rPr>
            </w:pPr>
            <w:r w:rsidRPr="003A767E">
              <w:rPr>
                <w:sz w:val="20"/>
                <w:szCs w:val="20"/>
              </w:rPr>
              <w:t xml:space="preserve">2) </w:t>
            </w:r>
            <w:r w:rsidR="00146007" w:rsidRPr="003A767E">
              <w:rPr>
                <w:sz w:val="20"/>
                <w:szCs w:val="20"/>
              </w:rPr>
              <w:t>Näide:</w:t>
            </w:r>
          </w:p>
          <w:p w14:paraId="784B2151" w14:textId="3B627EDB" w:rsidR="00146007" w:rsidRPr="003A767E" w:rsidRDefault="00146007" w:rsidP="00146007">
            <w:pPr>
              <w:spacing w:before="60" w:after="60"/>
              <w:ind w:left="0" w:firstLine="0"/>
              <w:jc w:val="both"/>
              <w:rPr>
                <w:sz w:val="20"/>
                <w:szCs w:val="20"/>
              </w:rPr>
            </w:pPr>
            <w:r w:rsidRPr="003A767E">
              <w:rPr>
                <w:sz w:val="20"/>
                <w:szCs w:val="20"/>
              </w:rPr>
              <w:t>“K12_EHL_AR-5-2_v02_2023-06-30.pdf“</w:t>
            </w:r>
          </w:p>
          <w:p w14:paraId="6F7CE896" w14:textId="66D05F9F" w:rsidR="00146007" w:rsidRPr="003A767E" w:rsidRDefault="00146007" w:rsidP="00146007">
            <w:pPr>
              <w:spacing w:before="60" w:after="60"/>
              <w:ind w:left="0" w:firstLine="0"/>
              <w:jc w:val="both"/>
              <w:rPr>
                <w:sz w:val="20"/>
                <w:szCs w:val="20"/>
              </w:rPr>
            </w:pPr>
            <w:r w:rsidRPr="003A767E">
              <w:rPr>
                <w:sz w:val="20"/>
                <w:szCs w:val="20"/>
              </w:rPr>
              <w:t>„K12“ - ehitise projekti tähis</w:t>
            </w:r>
          </w:p>
          <w:p w14:paraId="26E0931C" w14:textId="53063CC5" w:rsidR="00146007" w:rsidRPr="003A767E" w:rsidRDefault="00146007" w:rsidP="00146007">
            <w:pPr>
              <w:spacing w:before="60" w:after="60"/>
              <w:ind w:left="0" w:firstLine="0"/>
              <w:jc w:val="both"/>
              <w:rPr>
                <w:sz w:val="20"/>
                <w:szCs w:val="20"/>
              </w:rPr>
            </w:pPr>
            <w:r w:rsidRPr="003A767E">
              <w:rPr>
                <w:sz w:val="20"/>
                <w:szCs w:val="20"/>
              </w:rPr>
              <w:t>„EHL“ - projektdokumendi staatuse tähis (EHL - ehitusloa taotlemiseks)</w:t>
            </w:r>
          </w:p>
          <w:p w14:paraId="0173A1D4" w14:textId="5BFE3E84" w:rsidR="00146007" w:rsidRPr="003A767E" w:rsidRDefault="00146007" w:rsidP="00146007">
            <w:pPr>
              <w:spacing w:before="60" w:after="60"/>
              <w:ind w:left="0" w:firstLine="0"/>
              <w:jc w:val="both"/>
              <w:rPr>
                <w:sz w:val="20"/>
                <w:szCs w:val="20"/>
              </w:rPr>
            </w:pPr>
            <w:r w:rsidRPr="003A767E">
              <w:rPr>
                <w:sz w:val="20"/>
                <w:szCs w:val="20"/>
              </w:rPr>
              <w:t>„AR-5-2“</w:t>
            </w:r>
            <w:r w:rsidRPr="003A767E">
              <w:rPr>
                <w:sz w:val="20"/>
                <w:szCs w:val="20"/>
              </w:rPr>
              <w:sym w:font="Symbol" w:char="F020"/>
            </w:r>
            <w:r w:rsidRPr="003A767E">
              <w:rPr>
                <w:sz w:val="20"/>
                <w:szCs w:val="20"/>
              </w:rPr>
              <w:t>-</w:t>
            </w:r>
            <w:r w:rsidRPr="003A767E">
              <w:rPr>
                <w:sz w:val="20"/>
                <w:szCs w:val="20"/>
              </w:rPr>
              <w:sym w:font="Symbol" w:char="F020"/>
            </w:r>
            <w:r w:rsidRPr="003A767E">
              <w:rPr>
                <w:sz w:val="20"/>
                <w:szCs w:val="20"/>
              </w:rPr>
              <w:t>ehitise projekti erialaspetsiifilise jaotise tähis (AR) koos projektdokumendi liigi tähisega (5</w:t>
            </w:r>
            <w:r w:rsidRPr="003A767E">
              <w:rPr>
                <w:sz w:val="20"/>
                <w:szCs w:val="20"/>
              </w:rPr>
              <w:sym w:font="Symbol" w:char="F020"/>
            </w:r>
            <w:r w:rsidRPr="003A767E">
              <w:rPr>
                <w:sz w:val="20"/>
                <w:szCs w:val="20"/>
              </w:rPr>
              <w:t>–</w:t>
            </w:r>
            <w:r w:rsidRPr="003A767E">
              <w:rPr>
                <w:sz w:val="20"/>
                <w:szCs w:val="20"/>
              </w:rPr>
              <w:sym w:font="Symbol" w:char="F020"/>
            </w:r>
            <w:r w:rsidRPr="003A767E">
              <w:rPr>
                <w:sz w:val="20"/>
                <w:szCs w:val="20"/>
              </w:rPr>
              <w:t>ehitise plaanijoonis) ja projektdokumendi järjekorranumbriga sama liiki projektdokumentide hulgas (2</w:t>
            </w:r>
            <w:r w:rsidRPr="003A767E">
              <w:rPr>
                <w:sz w:val="20"/>
                <w:szCs w:val="20"/>
              </w:rPr>
              <w:sym w:font="Symbol" w:char="F020"/>
            </w:r>
            <w:r w:rsidRPr="003A767E">
              <w:rPr>
                <w:sz w:val="20"/>
                <w:szCs w:val="20"/>
              </w:rPr>
              <w:t>–</w:t>
            </w:r>
            <w:r w:rsidRPr="003A767E">
              <w:rPr>
                <w:sz w:val="20"/>
                <w:szCs w:val="20"/>
              </w:rPr>
              <w:sym w:font="Symbol" w:char="F020"/>
            </w:r>
            <w:r w:rsidRPr="003A767E">
              <w:rPr>
                <w:sz w:val="20"/>
                <w:szCs w:val="20"/>
              </w:rPr>
              <w:t xml:space="preserve">ehitise teine plaanijoonis) </w:t>
            </w:r>
          </w:p>
          <w:p w14:paraId="49C995E8" w14:textId="257396DF" w:rsidR="00146007" w:rsidRPr="003A767E" w:rsidRDefault="00146007" w:rsidP="00146007">
            <w:pPr>
              <w:spacing w:before="60" w:after="60"/>
              <w:ind w:left="0" w:firstLine="0"/>
              <w:jc w:val="both"/>
              <w:rPr>
                <w:sz w:val="20"/>
                <w:szCs w:val="20"/>
              </w:rPr>
            </w:pPr>
            <w:r w:rsidRPr="003A767E">
              <w:rPr>
                <w:sz w:val="20"/>
                <w:szCs w:val="20"/>
              </w:rPr>
              <w:t>„v02“ versiooni/muudatuse tähis (v02 - esimene muudatus pärast esmaversiooni välja andmist)</w:t>
            </w:r>
          </w:p>
          <w:p w14:paraId="1B34FE67" w14:textId="77777777" w:rsidR="00146007" w:rsidRPr="003A767E" w:rsidRDefault="00146007" w:rsidP="00146007">
            <w:pPr>
              <w:spacing w:before="60" w:after="60"/>
              <w:ind w:left="0" w:firstLine="0"/>
              <w:jc w:val="both"/>
              <w:rPr>
                <w:sz w:val="20"/>
                <w:szCs w:val="20"/>
              </w:rPr>
            </w:pPr>
            <w:r w:rsidRPr="003A767E">
              <w:rPr>
                <w:sz w:val="20"/>
                <w:szCs w:val="20"/>
              </w:rPr>
              <w:lastRenderedPageBreak/>
              <w:t>„AAAA-KK-PP“ – kuupäev; formaadis aasta-kuu-päev, et arvuti järjestaks kuupäevade alusel</w:t>
            </w:r>
          </w:p>
          <w:p w14:paraId="7B92F242" w14:textId="77777777" w:rsidR="0065711D" w:rsidRPr="003A767E" w:rsidRDefault="0065711D" w:rsidP="00146007">
            <w:pPr>
              <w:spacing w:before="60" w:after="60"/>
              <w:ind w:left="0" w:firstLine="0"/>
              <w:jc w:val="both"/>
              <w:rPr>
                <w:sz w:val="20"/>
                <w:szCs w:val="20"/>
              </w:rPr>
            </w:pPr>
          </w:p>
          <w:p w14:paraId="060E8AD6" w14:textId="5657C7CB" w:rsidR="00146007" w:rsidRPr="003A767E" w:rsidRDefault="0065711D" w:rsidP="00146007">
            <w:pPr>
              <w:spacing w:before="60" w:after="60"/>
              <w:ind w:left="0" w:firstLine="0"/>
              <w:jc w:val="both"/>
              <w:rPr>
                <w:sz w:val="20"/>
                <w:szCs w:val="20"/>
              </w:rPr>
            </w:pPr>
            <w:r w:rsidRPr="003A767E">
              <w:rPr>
                <w:sz w:val="20"/>
                <w:szCs w:val="20"/>
              </w:rPr>
              <w:t xml:space="preserve">3) </w:t>
            </w:r>
            <w:r w:rsidR="00146007" w:rsidRPr="003A767E">
              <w:rPr>
                <w:sz w:val="20"/>
                <w:szCs w:val="20"/>
              </w:rPr>
              <w:t>Failinimede moodustamise kogu reeglistikku ei ole arukas esitada määruses. Määrusesse sobivad põhireeglid ja detailsed juhised peavad jääma eraldi juhendisse.</w:t>
            </w:r>
          </w:p>
        </w:tc>
      </w:tr>
      <w:tr w:rsidR="00146007" w:rsidRPr="00BD6624" w14:paraId="09BA0EA0" w14:textId="77777777" w:rsidTr="00B747C2">
        <w:tc>
          <w:tcPr>
            <w:tcW w:w="11411" w:type="dxa"/>
          </w:tcPr>
          <w:p w14:paraId="2FA6E69B" w14:textId="65C52323" w:rsidR="00146007" w:rsidRPr="003A767E" w:rsidRDefault="00146007" w:rsidP="00564B76">
            <w:pPr>
              <w:shd w:val="clear" w:color="auto" w:fill="FFFFFF"/>
              <w:spacing w:before="60" w:after="60"/>
              <w:ind w:left="0" w:right="595" w:firstLine="0"/>
              <w:jc w:val="both"/>
              <w:rPr>
                <w:rFonts w:eastAsia="Calibri" w:cstheme="minorHAnsi"/>
                <w:color w:val="00B050"/>
                <w:kern w:val="0"/>
                <w:sz w:val="20"/>
                <w:szCs w:val="20"/>
                <w14:ligatures w14:val="none"/>
              </w:rPr>
            </w:pPr>
            <w:r w:rsidRPr="003A767E">
              <w:rPr>
                <w:rFonts w:eastAsia="Calibri" w:cstheme="minorHAnsi"/>
                <w:bCs/>
                <w:kern w:val="0"/>
                <w:sz w:val="20"/>
                <w:szCs w:val="20"/>
                <w14:ligatures w14:val="none"/>
              </w:rPr>
              <w:lastRenderedPageBreak/>
              <w:t>(18)</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Kui ehitise projektis kirjeldatakse lisaks konkreetse ehitusprojekti projektlahendile perspektiivset projektlahendit (ehitise laiendus, juurdeehitus, naaber maa-ala haljastus või kate vms), siis esitatakse seletuskirjas selgitus, mis kuulub projekteeritud projektlahendi koosseisu ja mis ei kuulu ning tekstilistes ja graafilistes projektdokumentides kasutatakse vastavalt sõnu/markeeringut „projekteeritud“ ja „perspektiivne“.</w:t>
            </w:r>
          </w:p>
        </w:tc>
        <w:tc>
          <w:tcPr>
            <w:tcW w:w="11411" w:type="dxa"/>
            <w:shd w:val="clear" w:color="auto" w:fill="F2F2F2" w:themeFill="background1" w:themeFillShade="F2"/>
          </w:tcPr>
          <w:p w14:paraId="30E985AD" w14:textId="168F5F37" w:rsidR="00146007" w:rsidRPr="003A767E" w:rsidRDefault="00146007" w:rsidP="00146007">
            <w:pPr>
              <w:spacing w:before="60" w:after="60"/>
              <w:ind w:left="0" w:firstLine="0"/>
              <w:jc w:val="both"/>
              <w:rPr>
                <w:color w:val="00B050"/>
                <w:sz w:val="20"/>
                <w:szCs w:val="20"/>
              </w:rPr>
            </w:pPr>
          </w:p>
        </w:tc>
      </w:tr>
      <w:tr w:rsidR="00146007" w:rsidRPr="005D44C2" w14:paraId="215D8EE3" w14:textId="77777777" w:rsidTr="00B747C2">
        <w:tc>
          <w:tcPr>
            <w:tcW w:w="11411" w:type="dxa"/>
          </w:tcPr>
          <w:p w14:paraId="06FF06C5" w14:textId="321A92C8" w:rsidR="00146007" w:rsidRPr="003A767E" w:rsidRDefault="00146007" w:rsidP="00564B76">
            <w:pPr>
              <w:spacing w:before="60" w:after="60"/>
              <w:ind w:left="0" w:right="595" w:firstLine="0"/>
              <w:jc w:val="both"/>
              <w:rPr>
                <w:sz w:val="20"/>
                <w:szCs w:val="20"/>
              </w:rPr>
            </w:pPr>
            <w:r w:rsidRPr="003A767E">
              <w:rPr>
                <w:rFonts w:eastAsia="Calibri" w:cstheme="minorHAnsi"/>
                <w:kern w:val="0"/>
                <w:sz w:val="20"/>
                <w:szCs w:val="20"/>
                <w14:ligatures w14:val="none"/>
              </w:rPr>
              <w:t>(19)</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Projektdokumentides kasutatavate tekstide ja tähiste kirja suurus on selline ning joonejämedused sellised, et projektdokument on loetav nii elektrooniliste vahenditega kui ka trükituna paberile ning projektdokumendi graafiline vormistus järgib head tava.</w:t>
            </w:r>
          </w:p>
        </w:tc>
        <w:tc>
          <w:tcPr>
            <w:tcW w:w="11411" w:type="dxa"/>
            <w:shd w:val="clear" w:color="auto" w:fill="F2F2F2" w:themeFill="background1" w:themeFillShade="F2"/>
          </w:tcPr>
          <w:p w14:paraId="7C59F01D" w14:textId="1B388763" w:rsidR="00146007" w:rsidRPr="003A767E" w:rsidRDefault="00146007" w:rsidP="00146007">
            <w:pPr>
              <w:spacing w:before="60" w:after="60"/>
              <w:ind w:left="0" w:firstLine="0"/>
              <w:jc w:val="both"/>
              <w:rPr>
                <w:sz w:val="20"/>
                <w:szCs w:val="20"/>
              </w:rPr>
            </w:pPr>
          </w:p>
        </w:tc>
      </w:tr>
      <w:tr w:rsidR="00146007" w:rsidRPr="005D44C2" w14:paraId="4C8E87AF" w14:textId="77777777" w:rsidTr="00B747C2">
        <w:tc>
          <w:tcPr>
            <w:tcW w:w="11411" w:type="dxa"/>
          </w:tcPr>
          <w:p w14:paraId="1D3F4D58" w14:textId="0BB69F53" w:rsidR="00146007" w:rsidRPr="003A767E" w:rsidRDefault="00146007" w:rsidP="00564B76">
            <w:pPr>
              <w:spacing w:before="60" w:after="60"/>
              <w:ind w:left="0" w:right="595" w:firstLine="0"/>
              <w:jc w:val="both"/>
              <w:rPr>
                <w:sz w:val="20"/>
                <w:szCs w:val="20"/>
              </w:rPr>
            </w:pPr>
            <w:r w:rsidRPr="003A767E">
              <w:rPr>
                <w:rFonts w:eastAsia="Calibri" w:cstheme="minorHAnsi"/>
                <w:kern w:val="0"/>
                <w:sz w:val="20"/>
                <w:szCs w:val="20"/>
                <w14:ligatures w14:val="none"/>
              </w:rPr>
              <w:t>(20)</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Joonised ja skeemid varustatakse kirjanurga ning raamjoonega. Joonte ja tekstide puhul kasutatakse tumedaid värvitoone, mis on kontrastsed ning hästi eristatavad nii valgel paberil kui ka heleda taustaga ekraanil.</w:t>
            </w:r>
          </w:p>
        </w:tc>
        <w:tc>
          <w:tcPr>
            <w:tcW w:w="11411" w:type="dxa"/>
            <w:shd w:val="clear" w:color="auto" w:fill="F2F2F2" w:themeFill="background1" w:themeFillShade="F2"/>
          </w:tcPr>
          <w:p w14:paraId="72AF5CF8" w14:textId="2E2EBC8B" w:rsidR="00146007" w:rsidRPr="003A767E" w:rsidRDefault="00146007" w:rsidP="00146007">
            <w:pPr>
              <w:spacing w:before="60" w:after="60"/>
              <w:ind w:left="0" w:firstLine="0"/>
              <w:jc w:val="both"/>
              <w:rPr>
                <w:sz w:val="20"/>
                <w:szCs w:val="20"/>
              </w:rPr>
            </w:pPr>
            <w:r w:rsidRPr="003A767E">
              <w:rPr>
                <w:sz w:val="20"/>
                <w:szCs w:val="20"/>
              </w:rPr>
              <w:t>Raamjoon on üks joonise rekvisiitidest ja see on vajalik veendumaks, et joonise vaataja näeb joonise kogu sisu (ehk kõike seda, mida projekteerija soovis joonisel näidata).</w:t>
            </w:r>
          </w:p>
        </w:tc>
      </w:tr>
      <w:tr w:rsidR="00146007" w:rsidRPr="00D153B6" w14:paraId="023189CB" w14:textId="77777777" w:rsidTr="00B747C2">
        <w:tc>
          <w:tcPr>
            <w:tcW w:w="11411" w:type="dxa"/>
          </w:tcPr>
          <w:p w14:paraId="12F82C81" w14:textId="7193180E" w:rsidR="00146007" w:rsidRPr="003A767E" w:rsidRDefault="00146007" w:rsidP="00564B76">
            <w:pPr>
              <w:spacing w:before="60" w:after="60"/>
              <w:ind w:left="0" w:right="595" w:firstLine="0"/>
              <w:jc w:val="both"/>
              <w:rPr>
                <w:sz w:val="20"/>
                <w:szCs w:val="20"/>
              </w:rPr>
            </w:pPr>
            <w:r w:rsidRPr="003A767E">
              <w:rPr>
                <w:sz w:val="20"/>
                <w:szCs w:val="20"/>
              </w:rPr>
              <w:t>(21)</w:t>
            </w:r>
            <w:r w:rsidRPr="003A767E">
              <w:rPr>
                <w:sz w:val="20"/>
                <w:szCs w:val="20"/>
              </w:rPr>
              <w:sym w:font="Symbol" w:char="F020"/>
            </w:r>
            <w:r w:rsidRPr="003A767E">
              <w:rPr>
                <w:sz w:val="20"/>
                <w:szCs w:val="20"/>
              </w:rPr>
              <w:t>Ehitise projektis esitatavad viited projekti koosseisu vahetult mitte kuuluvatele tehnilistele normdokumentidele, standarditele, juhenditele, tehnilisi või muid tingimusi sisaldavatele dokumentidele, uuringuaruannetele, audititele, eksperdihinnangutele jms võimaldavad viidatud dokumendi üheselt tuvastada. Viide sisaldab pealkirja, koostaja või väljaandja nime, töö või dokumendi tähist ja aastaarvu või kuupäeva.</w:t>
            </w:r>
          </w:p>
        </w:tc>
        <w:tc>
          <w:tcPr>
            <w:tcW w:w="11411" w:type="dxa"/>
            <w:shd w:val="clear" w:color="auto" w:fill="F2F2F2" w:themeFill="background1" w:themeFillShade="F2"/>
          </w:tcPr>
          <w:p w14:paraId="27E4738C" w14:textId="77777777" w:rsidR="00146007" w:rsidRPr="003A767E" w:rsidRDefault="00146007" w:rsidP="00146007">
            <w:pPr>
              <w:spacing w:before="60" w:after="60"/>
              <w:ind w:left="0" w:firstLine="0"/>
              <w:jc w:val="both"/>
              <w:rPr>
                <w:sz w:val="20"/>
                <w:szCs w:val="20"/>
              </w:rPr>
            </w:pPr>
          </w:p>
        </w:tc>
      </w:tr>
      <w:tr w:rsidR="00146007" w:rsidRPr="00D153B6" w14:paraId="4BA2D7F1" w14:textId="77777777" w:rsidTr="00B747C2">
        <w:tc>
          <w:tcPr>
            <w:tcW w:w="11411" w:type="dxa"/>
          </w:tcPr>
          <w:p w14:paraId="417FF29C" w14:textId="70758E7D" w:rsidR="00146007" w:rsidRPr="003A767E" w:rsidRDefault="00146007" w:rsidP="00564B76">
            <w:pPr>
              <w:spacing w:before="60" w:after="60"/>
              <w:ind w:left="0" w:right="595" w:firstLine="0"/>
              <w:jc w:val="both"/>
              <w:rPr>
                <w:sz w:val="20"/>
                <w:szCs w:val="20"/>
              </w:rPr>
            </w:pPr>
            <w:r w:rsidRPr="003A767E">
              <w:rPr>
                <w:rFonts w:eastAsia="Calibri" w:cstheme="minorHAnsi"/>
                <w:kern w:val="0"/>
                <w:sz w:val="20"/>
                <w:szCs w:val="20"/>
                <w14:ligatures w14:val="none"/>
              </w:rPr>
              <w:t>(22)</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 xml:space="preserve">Ehitise projektis esitatavad viited projekti koosseisu vahetult kuuluvatele projekti erialaspetsiifilistele jaotistele ja projektdokumentidele võimaldavad viidatud jaotise ja projektdokumendi üheselt tuvastada. Viide sisaldab projekti jaotise numbrit ja nimetust ning projektdokumendi tähist. </w:t>
            </w:r>
          </w:p>
        </w:tc>
        <w:tc>
          <w:tcPr>
            <w:tcW w:w="11411" w:type="dxa"/>
            <w:shd w:val="clear" w:color="auto" w:fill="F2F2F2" w:themeFill="background1" w:themeFillShade="F2"/>
          </w:tcPr>
          <w:p w14:paraId="471354A3" w14:textId="77777777" w:rsidR="00146007" w:rsidRPr="003A767E" w:rsidRDefault="00146007" w:rsidP="00146007">
            <w:pPr>
              <w:spacing w:before="60" w:after="60"/>
              <w:ind w:left="0" w:firstLine="0"/>
              <w:jc w:val="both"/>
              <w:rPr>
                <w:sz w:val="20"/>
                <w:szCs w:val="20"/>
              </w:rPr>
            </w:pPr>
          </w:p>
        </w:tc>
      </w:tr>
      <w:tr w:rsidR="00146007" w:rsidRPr="00D153B6" w14:paraId="0CBF6A99" w14:textId="77777777" w:rsidTr="00B747C2">
        <w:tc>
          <w:tcPr>
            <w:tcW w:w="11411" w:type="dxa"/>
          </w:tcPr>
          <w:p w14:paraId="41431384" w14:textId="6FF2D883" w:rsidR="00146007" w:rsidRPr="003A767E" w:rsidRDefault="00146007" w:rsidP="00564B76">
            <w:pPr>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(23)</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Ehitusteatise esitamisel või ehitusloa taotlemisel esitatava projekti joonistel kirjeldatakse ehitise geomeetriat mõõtmetega, kõrgusmärkidega ja/või koordinaatidega määral, mis võimaldab saada projekteeritud ehitise paiknemisest ja geomeetriast üheselt mõistetava ülevaate.</w:t>
            </w:r>
          </w:p>
        </w:tc>
        <w:tc>
          <w:tcPr>
            <w:tcW w:w="11411" w:type="dxa"/>
            <w:shd w:val="clear" w:color="auto" w:fill="F2F2F2" w:themeFill="background1" w:themeFillShade="F2"/>
          </w:tcPr>
          <w:p w14:paraId="3ACE05C0" w14:textId="77777777" w:rsidR="00146007" w:rsidRPr="003A767E" w:rsidRDefault="00146007" w:rsidP="00146007">
            <w:pPr>
              <w:spacing w:before="60" w:after="60"/>
              <w:ind w:left="0" w:firstLine="0"/>
              <w:jc w:val="both"/>
              <w:rPr>
                <w:sz w:val="20"/>
                <w:szCs w:val="20"/>
              </w:rPr>
            </w:pPr>
          </w:p>
        </w:tc>
      </w:tr>
      <w:tr w:rsidR="00146007" w:rsidRPr="00150CCF" w14:paraId="0308AD76" w14:textId="77777777" w:rsidTr="00B747C2">
        <w:tc>
          <w:tcPr>
            <w:tcW w:w="11411" w:type="dxa"/>
          </w:tcPr>
          <w:p w14:paraId="26692CE0" w14:textId="5BAA5442" w:rsidR="00146007" w:rsidRPr="003A767E" w:rsidRDefault="00146007" w:rsidP="00564B76">
            <w:pPr>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(24)</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 xml:space="preserve">Kasutusteatise esitamisel või kasutusloa taotlemisel esitatava projekti </w:t>
            </w:r>
            <w:bookmarkStart w:id="6" w:name="_Hlk134281082"/>
            <w:r w:rsidRPr="003A767E">
              <w:rPr>
                <w:rFonts w:eastAsia="Calibri" w:cstheme="minorHAnsi"/>
                <w:kern w:val="0"/>
                <w:sz w:val="20"/>
                <w:szCs w:val="20"/>
                <w14:ligatures w14:val="none"/>
              </w:rPr>
              <w:t xml:space="preserve">joonistel kirjeldatakse ehitise geomeetriat </w:t>
            </w:r>
            <w:bookmarkEnd w:id="6"/>
            <w:r w:rsidRPr="003A767E">
              <w:rPr>
                <w:rFonts w:eastAsia="Calibri" w:cstheme="minorHAnsi"/>
                <w:kern w:val="0"/>
                <w:sz w:val="20"/>
                <w:szCs w:val="20"/>
                <w14:ligatures w14:val="none"/>
              </w:rPr>
              <w:t>mõõtmetega, kõrgusmärkidega ja/või koordinaatidega nii, et joonist on võimalik kasutada vahetult nii ehitustöö tegemiseks kui ka ehitise projektiga seotud omanikujärelevalve ülesannete täitmiseks.</w:t>
            </w:r>
          </w:p>
        </w:tc>
        <w:tc>
          <w:tcPr>
            <w:tcW w:w="11411" w:type="dxa"/>
            <w:shd w:val="clear" w:color="auto" w:fill="F2F2F2" w:themeFill="background1" w:themeFillShade="F2"/>
          </w:tcPr>
          <w:p w14:paraId="1D795984" w14:textId="56B0F454" w:rsidR="00146007" w:rsidRPr="003A767E" w:rsidRDefault="00146007" w:rsidP="00146007">
            <w:pPr>
              <w:spacing w:before="60" w:after="60"/>
              <w:ind w:left="0" w:firstLine="0"/>
              <w:jc w:val="both"/>
              <w:rPr>
                <w:sz w:val="20"/>
                <w:szCs w:val="20"/>
              </w:rPr>
            </w:pPr>
            <w:r w:rsidRPr="003A767E">
              <w:rPr>
                <w:sz w:val="20"/>
                <w:szCs w:val="20"/>
              </w:rPr>
              <w:t>See tähendab, et ehitis tervikuna ja selle elementide täpsed asukohad on määratletud mõõtjoontega, kõrgusmärkidega ja/või koordinaatidega.</w:t>
            </w:r>
          </w:p>
          <w:p w14:paraId="7E7C5653" w14:textId="50895669" w:rsidR="00146007" w:rsidRPr="003A767E" w:rsidRDefault="00146007" w:rsidP="00146007">
            <w:pPr>
              <w:spacing w:before="60" w:after="60"/>
              <w:ind w:left="0" w:firstLine="0"/>
              <w:jc w:val="both"/>
              <w:rPr>
                <w:sz w:val="20"/>
                <w:szCs w:val="20"/>
              </w:rPr>
            </w:pPr>
            <w:r w:rsidRPr="003A767E">
              <w:rPr>
                <w:sz w:val="20"/>
                <w:szCs w:val="20"/>
              </w:rPr>
              <w:t xml:space="preserve">Ehitustööd tehakse </w:t>
            </w:r>
            <w:r w:rsidR="00FF7364" w:rsidRPr="003A767E">
              <w:rPr>
                <w:sz w:val="20"/>
                <w:szCs w:val="20"/>
              </w:rPr>
              <w:t>„</w:t>
            </w:r>
            <w:r w:rsidRPr="003A767E">
              <w:rPr>
                <w:sz w:val="20"/>
                <w:szCs w:val="20"/>
              </w:rPr>
              <w:t>kasutusloa taotlemisel esitatava projekti</w:t>
            </w:r>
            <w:r w:rsidR="00FF7364" w:rsidRPr="003A767E">
              <w:rPr>
                <w:sz w:val="20"/>
                <w:szCs w:val="20"/>
              </w:rPr>
              <w:t>“</w:t>
            </w:r>
            <w:r w:rsidRPr="003A767E">
              <w:rPr>
                <w:sz w:val="20"/>
                <w:szCs w:val="20"/>
              </w:rPr>
              <w:t xml:space="preserve"> alusel.</w:t>
            </w:r>
          </w:p>
        </w:tc>
      </w:tr>
      <w:tr w:rsidR="00146007" w:rsidRPr="00150CCF" w14:paraId="279F6354" w14:textId="77777777" w:rsidTr="00B747C2">
        <w:tc>
          <w:tcPr>
            <w:tcW w:w="11411" w:type="dxa"/>
          </w:tcPr>
          <w:p w14:paraId="78589442" w14:textId="4B097A03" w:rsidR="00146007" w:rsidRPr="003A767E" w:rsidRDefault="00146007" w:rsidP="00564B76">
            <w:pPr>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(25)</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Ehitise või selle osa lammutamise projekti joonistel kirjeldatakse ehitise geomeetriat punkti 24 nõude kohaselt.</w:t>
            </w:r>
          </w:p>
        </w:tc>
        <w:tc>
          <w:tcPr>
            <w:tcW w:w="11411" w:type="dxa"/>
            <w:shd w:val="clear" w:color="auto" w:fill="F2F2F2" w:themeFill="background1" w:themeFillShade="F2"/>
          </w:tcPr>
          <w:p w14:paraId="793CAC00" w14:textId="77777777" w:rsidR="00146007" w:rsidRPr="003A767E" w:rsidRDefault="00146007" w:rsidP="00146007">
            <w:pPr>
              <w:spacing w:before="60" w:after="60"/>
              <w:ind w:left="0" w:firstLine="0"/>
              <w:jc w:val="both"/>
              <w:rPr>
                <w:sz w:val="20"/>
                <w:szCs w:val="20"/>
              </w:rPr>
            </w:pPr>
          </w:p>
        </w:tc>
      </w:tr>
      <w:tr w:rsidR="00146007" w:rsidRPr="00D153B6" w14:paraId="4E9F4785" w14:textId="77777777" w:rsidTr="00B747C2">
        <w:tc>
          <w:tcPr>
            <w:tcW w:w="11411" w:type="dxa"/>
          </w:tcPr>
          <w:p w14:paraId="6440D436" w14:textId="55C8BADC" w:rsidR="00146007" w:rsidRPr="003A767E" w:rsidRDefault="00146007"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(26)</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Asendiplaanid (välisruumi üldlahendust kirjeldav maastikuarhitektuuri asendiplaan, tehnovõrkude koondplaan, teede ja liikluse asendiplaan, vertikaalplaneeringu joonis, üksikute tehnovõrkude asendiplaanid vms) esitatakse ajakohasel maa-ala topograafilisel plaanil, koos projektlahendi kirjeldamiseks kasutatud tingmärkide selgitustega. Ehitise projekti koostajate otsuse</w:t>
            </w:r>
            <w:r w:rsidR="00014130" w:rsidRPr="003A767E">
              <w:rPr>
                <w:rFonts w:eastAsia="Calibri" w:cstheme="minorHAnsi"/>
                <w:bCs/>
                <w:kern w:val="0"/>
                <w:sz w:val="20"/>
                <w:szCs w:val="20"/>
                <w14:ligatures w14:val="none"/>
              </w:rPr>
              <w:t xml:space="preserve"> alusel</w:t>
            </w:r>
            <w:r w:rsidRPr="003A767E">
              <w:rPr>
                <w:rFonts w:eastAsia="Calibri" w:cstheme="minorHAnsi"/>
                <w:bCs/>
                <w:kern w:val="0"/>
                <w:sz w:val="20"/>
                <w:szCs w:val="20"/>
                <w14:ligatures w14:val="none"/>
              </w:rPr>
              <w:t xml:space="preserve"> võivad kõikidel asendiplaanidel kasutatud tingmärkide selgitused olla esitatud ühel koondjoonisel, sellisel juhul esitatakse igal üksikul asendiplaanil viide koondjoonisele. </w:t>
            </w:r>
          </w:p>
        </w:tc>
        <w:tc>
          <w:tcPr>
            <w:tcW w:w="11411" w:type="dxa"/>
            <w:shd w:val="clear" w:color="auto" w:fill="F2F2F2" w:themeFill="background1" w:themeFillShade="F2"/>
          </w:tcPr>
          <w:p w14:paraId="075898AC" w14:textId="5A926664" w:rsidR="00146007" w:rsidRPr="003A767E" w:rsidRDefault="00146007" w:rsidP="00146007">
            <w:pPr>
              <w:spacing w:before="60" w:after="60"/>
              <w:ind w:left="0" w:firstLine="0"/>
              <w:jc w:val="both"/>
              <w:rPr>
                <w:sz w:val="20"/>
                <w:szCs w:val="20"/>
              </w:rPr>
            </w:pPr>
            <w:r w:rsidRPr="003A767E">
              <w:rPr>
                <w:sz w:val="20"/>
                <w:szCs w:val="20"/>
              </w:rPr>
              <w:t>„Koos projektlahendi kirjeldamiseks kasutatud tingmärkide selgitustega“ tähendab, et topograafilise plaani tingmärke ei ole vaja esitada.</w:t>
            </w:r>
          </w:p>
          <w:p w14:paraId="261A00D9" w14:textId="7292565D" w:rsidR="00146007" w:rsidRPr="003A767E" w:rsidRDefault="00146007" w:rsidP="00146007">
            <w:pPr>
              <w:spacing w:before="60" w:after="60"/>
              <w:ind w:left="0" w:firstLine="0"/>
              <w:jc w:val="both"/>
              <w:rPr>
                <w:sz w:val="20"/>
                <w:szCs w:val="20"/>
              </w:rPr>
            </w:pPr>
            <w:r w:rsidRPr="003A767E">
              <w:rPr>
                <w:sz w:val="20"/>
                <w:szCs w:val="20"/>
              </w:rPr>
              <w:t>„Ajakohane“ tähendab, et topograafiline alusplaan väljendab tegelikku situatsiooni looduses. Kui näiteks viis aastat vana alusplaan väljendab täna jätkuvalt tegelikku situatsiooni, siis on alusplaan sobiv.</w:t>
            </w:r>
          </w:p>
        </w:tc>
      </w:tr>
      <w:tr w:rsidR="00146007" w:rsidRPr="00D153B6" w14:paraId="0E0359EF" w14:textId="77777777" w:rsidTr="00B747C2">
        <w:tc>
          <w:tcPr>
            <w:tcW w:w="11411" w:type="dxa"/>
          </w:tcPr>
          <w:p w14:paraId="77D74E10" w14:textId="04DE2E32" w:rsidR="00146007" w:rsidRPr="003A767E" w:rsidRDefault="00146007" w:rsidP="00564B76">
            <w:pPr>
              <w:spacing w:before="60" w:after="60"/>
              <w:ind w:left="0" w:right="595" w:firstLine="0"/>
              <w:jc w:val="both"/>
              <w:rPr>
                <w:sz w:val="20"/>
                <w:szCs w:val="20"/>
              </w:rPr>
            </w:pPr>
            <w:r w:rsidRPr="003A767E">
              <w:rPr>
                <w:rFonts w:eastAsia="Calibri" w:cstheme="minorHAnsi"/>
                <w:kern w:val="0"/>
                <w:sz w:val="20"/>
                <w:szCs w:val="20"/>
                <w14:ligatures w14:val="none"/>
              </w:rPr>
              <w:t>(27)</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 xml:space="preserve">Kui projektdokumendis on pärast esmast välja andmist </w:t>
            </w:r>
            <w:r w:rsidRPr="003A767E">
              <w:rPr>
                <w:rFonts w:eastAsia="Calibri" w:cstheme="minorHAnsi"/>
                <w:color w:val="000000" w:themeColor="text1"/>
                <w:kern w:val="0"/>
                <w:sz w:val="20"/>
                <w:szCs w:val="20"/>
                <w14:ligatures w14:val="none"/>
              </w:rPr>
              <w:t xml:space="preserve">(koos ehitisteatisega/ehitusloa taotlemisel esitatavas dokumendis, koos kasutusteatisega/kasutusloa taotlemisel esitatavas dokumendis) </w:t>
            </w:r>
            <w:r w:rsidRPr="003A767E">
              <w:rPr>
                <w:rFonts w:eastAsia="Calibri" w:cstheme="minorHAnsi"/>
                <w:kern w:val="0"/>
                <w:sz w:val="20"/>
                <w:szCs w:val="20"/>
                <w14:ligatures w14:val="none"/>
              </w:rPr>
              <w:t>tehtud muudatusi, siis tähistatakse muudatused nii, et need on tuvastavad ning esitatakse projektdokumendis ülevaatlik tabel muudatuse tähise, lühikirjelduse, muudatuse tegija nime ja muudatuse tegemise kuupäevaga.</w:t>
            </w:r>
          </w:p>
        </w:tc>
        <w:tc>
          <w:tcPr>
            <w:tcW w:w="11411" w:type="dxa"/>
            <w:shd w:val="clear" w:color="auto" w:fill="F2F2F2" w:themeFill="background1" w:themeFillShade="F2"/>
          </w:tcPr>
          <w:p w14:paraId="77D052BF" w14:textId="0B476F04" w:rsidR="00146007" w:rsidRPr="003A767E" w:rsidRDefault="00146007" w:rsidP="00146007">
            <w:pPr>
              <w:spacing w:before="60" w:after="60"/>
              <w:ind w:left="0" w:firstLine="0"/>
              <w:jc w:val="both"/>
              <w:rPr>
                <w:sz w:val="20"/>
                <w:szCs w:val="20"/>
              </w:rPr>
            </w:pPr>
            <w:r w:rsidRPr="003A767E">
              <w:rPr>
                <w:sz w:val="20"/>
                <w:szCs w:val="20"/>
              </w:rPr>
              <w:t>See kehtib samat moodi kõikide projektdokumentide puhul - joonised, spetsifikatsioonid, seletuskirjad ja muu.</w:t>
            </w:r>
          </w:p>
        </w:tc>
      </w:tr>
      <w:tr w:rsidR="00146007" w:rsidRPr="00D153B6" w14:paraId="37C09724" w14:textId="77777777" w:rsidTr="00B747C2">
        <w:tc>
          <w:tcPr>
            <w:tcW w:w="11411" w:type="dxa"/>
          </w:tcPr>
          <w:p w14:paraId="7E9AA6DB" w14:textId="77777777" w:rsidR="00146007" w:rsidRPr="003A767E" w:rsidRDefault="00146007" w:rsidP="00564B76">
            <w:pPr>
              <w:spacing w:before="60" w:after="60"/>
              <w:ind w:left="0" w:right="595" w:firstLine="0"/>
              <w:jc w:val="both"/>
              <w:rPr>
                <w:sz w:val="20"/>
                <w:szCs w:val="20"/>
              </w:rPr>
            </w:pPr>
          </w:p>
        </w:tc>
        <w:tc>
          <w:tcPr>
            <w:tcW w:w="11411" w:type="dxa"/>
            <w:shd w:val="clear" w:color="auto" w:fill="F2F2F2" w:themeFill="background1" w:themeFillShade="F2"/>
          </w:tcPr>
          <w:p w14:paraId="0E002CBA" w14:textId="77777777" w:rsidR="00146007" w:rsidRPr="003A767E" w:rsidRDefault="00146007" w:rsidP="00146007">
            <w:pPr>
              <w:spacing w:before="60" w:after="60"/>
              <w:ind w:left="0" w:firstLine="0"/>
              <w:jc w:val="both"/>
              <w:rPr>
                <w:sz w:val="20"/>
                <w:szCs w:val="20"/>
              </w:rPr>
            </w:pPr>
          </w:p>
        </w:tc>
      </w:tr>
      <w:tr w:rsidR="00146007" w:rsidRPr="00D153B6" w14:paraId="4DDC37DF" w14:textId="77777777" w:rsidTr="00D64A57">
        <w:tc>
          <w:tcPr>
            <w:tcW w:w="11411" w:type="dxa"/>
          </w:tcPr>
          <w:p w14:paraId="1C5313BC" w14:textId="2D1B2D3A" w:rsidR="00334C7E" w:rsidRPr="003A767E" w:rsidRDefault="00146007" w:rsidP="00564B76">
            <w:pPr>
              <w:spacing w:before="60" w:after="60"/>
              <w:ind w:left="0" w:right="595" w:firstLine="0"/>
              <w:jc w:val="both"/>
              <w:rPr>
                <w:sz w:val="20"/>
                <w:szCs w:val="20"/>
              </w:rPr>
            </w:pPr>
            <w:r w:rsidRPr="003A767E">
              <w:rPr>
                <w:rFonts w:eastAsia="Calibri" w:cstheme="minorHAnsi"/>
                <w:b/>
                <w:kern w:val="0"/>
                <w:sz w:val="20"/>
                <w:szCs w:val="20"/>
                <w14:ligatures w14:val="none"/>
              </w:rPr>
              <w:t>§</w:t>
            </w:r>
            <w:r w:rsidRPr="003A767E">
              <w:rPr>
                <w:rFonts w:eastAsia="Calibri" w:cstheme="minorHAnsi"/>
                <w:b/>
                <w:kern w:val="0"/>
                <w:sz w:val="20"/>
                <w:szCs w:val="20"/>
                <w14:ligatures w14:val="none"/>
              </w:rPr>
              <w:sym w:font="Symbol" w:char="F020"/>
            </w:r>
            <w:r w:rsidRPr="003A767E">
              <w:rPr>
                <w:rFonts w:eastAsia="Calibri" w:cstheme="minorHAnsi"/>
                <w:b/>
                <w:kern w:val="0"/>
                <w:sz w:val="20"/>
                <w:szCs w:val="20"/>
                <w14:ligatures w14:val="none"/>
              </w:rPr>
              <w:t>6.</w:t>
            </w:r>
            <w:bookmarkStart w:id="7" w:name="_Hlk133046401"/>
            <w:r w:rsidRPr="003A767E">
              <w:rPr>
                <w:rFonts w:eastAsia="Calibri" w:cstheme="minorHAnsi"/>
                <w:b/>
                <w:kern w:val="0"/>
                <w:sz w:val="20"/>
                <w:szCs w:val="20"/>
                <w14:ligatures w14:val="none"/>
              </w:rPr>
              <w:sym w:font="Symbol" w:char="F020"/>
            </w:r>
            <w:r w:rsidRPr="003A767E">
              <w:rPr>
                <w:rFonts w:eastAsia="Calibri" w:cstheme="minorHAnsi"/>
                <w:b/>
                <w:kern w:val="0"/>
                <w:sz w:val="20"/>
                <w:szCs w:val="20"/>
                <w14:ligatures w14:val="none"/>
              </w:rPr>
              <w:t xml:space="preserve">Nõuded </w:t>
            </w:r>
            <w:bookmarkEnd w:id="7"/>
            <w:r w:rsidR="00334C7E" w:rsidRPr="003A767E">
              <w:rPr>
                <w:rFonts w:eastAsia="Calibri" w:cstheme="minorHAnsi"/>
                <w:b/>
                <w:kern w:val="0"/>
                <w:sz w:val="20"/>
                <w:szCs w:val="20"/>
                <w14:ligatures w14:val="none"/>
              </w:rPr>
              <w:t>ehitusteatise esitamisel või ehitusloa taotlemisel esitatud projektlahendi muudatuse ja projekti</w:t>
            </w:r>
            <w:r w:rsidR="00334C7E" w:rsidRPr="003A767E">
              <w:t xml:space="preserve"> </w:t>
            </w:r>
            <w:r w:rsidR="00334C7E" w:rsidRPr="003A767E">
              <w:rPr>
                <w:rFonts w:eastAsia="Calibri" w:cstheme="minorHAnsi"/>
                <w:b/>
                <w:kern w:val="0"/>
                <w:sz w:val="20"/>
                <w:szCs w:val="20"/>
                <w14:ligatures w14:val="none"/>
              </w:rPr>
              <w:t>vea või ebatäpsuse paranduse tegemisele</w:t>
            </w:r>
          </w:p>
        </w:tc>
        <w:tc>
          <w:tcPr>
            <w:tcW w:w="11411" w:type="dxa"/>
            <w:shd w:val="clear" w:color="auto" w:fill="F2F2F2" w:themeFill="background1" w:themeFillShade="F2"/>
          </w:tcPr>
          <w:p w14:paraId="3A28E4BF" w14:textId="77777777" w:rsidR="00146007" w:rsidRPr="003A767E" w:rsidRDefault="00146007" w:rsidP="00146007">
            <w:pPr>
              <w:spacing w:before="60" w:after="60"/>
              <w:ind w:left="0" w:firstLine="0"/>
              <w:jc w:val="both"/>
              <w:rPr>
                <w:sz w:val="20"/>
                <w:szCs w:val="20"/>
              </w:rPr>
            </w:pPr>
          </w:p>
        </w:tc>
      </w:tr>
      <w:tr w:rsidR="00146007" w:rsidRPr="00D153B6" w14:paraId="161DC6E4" w14:textId="77777777" w:rsidTr="00D64A57">
        <w:tc>
          <w:tcPr>
            <w:tcW w:w="11411" w:type="dxa"/>
          </w:tcPr>
          <w:p w14:paraId="1458409A" w14:textId="727815B0" w:rsidR="00146007" w:rsidRPr="003A767E" w:rsidRDefault="00146007" w:rsidP="00564B76">
            <w:pPr>
              <w:spacing w:before="60" w:after="60"/>
              <w:ind w:left="0" w:right="595" w:firstLine="0"/>
              <w:jc w:val="both"/>
              <w:rPr>
                <w:sz w:val="20"/>
                <w:szCs w:val="20"/>
              </w:rPr>
            </w:pPr>
            <w:r w:rsidRPr="003A767E">
              <w:rPr>
                <w:rFonts w:eastAsia="Calibri" w:cstheme="minorHAnsi"/>
                <w:bCs/>
                <w:kern w:val="0"/>
                <w:sz w:val="20"/>
                <w:szCs w:val="20"/>
                <w14:ligatures w14:val="none"/>
              </w:rPr>
              <w:t>(1)</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Seda paragrahvi kohaldatakse üksnes ehitusteatise esitamisel või ehitusloa taotlemisel esitatud projektlahendi</w:t>
            </w:r>
            <w:r w:rsidR="00581B3F" w:rsidRPr="003A767E">
              <w:rPr>
                <w:rFonts w:eastAsia="Calibri" w:cstheme="minorHAnsi"/>
                <w:bCs/>
                <w:kern w:val="0"/>
                <w:sz w:val="20"/>
                <w:szCs w:val="20"/>
                <w14:ligatures w14:val="none"/>
              </w:rPr>
              <w:t xml:space="preserve"> sellise</w:t>
            </w:r>
            <w:r w:rsidR="00186DFB" w:rsidRPr="003A767E">
              <w:rPr>
                <w:rFonts w:eastAsia="Calibri" w:cstheme="minorHAnsi"/>
                <w:bCs/>
                <w:kern w:val="0"/>
                <w:sz w:val="20"/>
                <w:szCs w:val="20"/>
                <w14:ligatures w14:val="none"/>
              </w:rPr>
              <w:t>le</w:t>
            </w:r>
            <w:r w:rsidR="00581B3F" w:rsidRPr="003A767E">
              <w:rPr>
                <w:rFonts w:eastAsia="Calibri" w:cstheme="minorHAnsi"/>
                <w:bCs/>
                <w:kern w:val="0"/>
                <w:sz w:val="20"/>
                <w:szCs w:val="20"/>
                <w14:ligatures w14:val="none"/>
              </w:rPr>
              <w:t xml:space="preserve"> muudatusele</w:t>
            </w:r>
            <w:r w:rsidRPr="003A767E">
              <w:rPr>
                <w:rFonts w:eastAsia="Calibri" w:cstheme="minorHAnsi"/>
                <w:bCs/>
                <w:kern w:val="0"/>
                <w:sz w:val="20"/>
                <w:szCs w:val="20"/>
                <w14:ligatures w14:val="none"/>
              </w:rPr>
              <w:t xml:space="preserve"> ja projekti sellise </w:t>
            </w:r>
            <w:r w:rsidR="00581B3F" w:rsidRPr="003A767E">
              <w:rPr>
                <w:rFonts w:eastAsia="Calibri" w:cstheme="minorHAnsi"/>
                <w:bCs/>
                <w:kern w:val="0"/>
                <w:sz w:val="20"/>
                <w:szCs w:val="20"/>
                <w14:ligatures w14:val="none"/>
              </w:rPr>
              <w:t>vea</w:t>
            </w:r>
            <w:r w:rsidR="00334C7E" w:rsidRPr="003A767E">
              <w:rPr>
                <w:rFonts w:eastAsia="Calibri" w:cstheme="minorHAnsi"/>
                <w:bCs/>
                <w:kern w:val="0"/>
                <w:sz w:val="20"/>
                <w:szCs w:val="20"/>
                <w14:ligatures w14:val="none"/>
              </w:rPr>
              <w:t xml:space="preserve"> või </w:t>
            </w:r>
            <w:r w:rsidR="00186DFB" w:rsidRPr="003A767E">
              <w:rPr>
                <w:rFonts w:eastAsia="Calibri" w:cstheme="minorHAnsi"/>
                <w:bCs/>
                <w:kern w:val="0"/>
                <w:sz w:val="20"/>
                <w:szCs w:val="20"/>
                <w14:ligatures w14:val="none"/>
              </w:rPr>
              <w:t>ebatäpsuse parandusele</w:t>
            </w:r>
            <w:r w:rsidRPr="003A767E">
              <w:rPr>
                <w:rFonts w:eastAsia="Calibri" w:cstheme="minorHAnsi"/>
                <w:bCs/>
                <w:kern w:val="0"/>
                <w:sz w:val="20"/>
                <w:szCs w:val="20"/>
                <w14:ligatures w14:val="none"/>
              </w:rPr>
              <w:t>, mille puhul muudatuse</w:t>
            </w:r>
            <w:r w:rsidR="00186DFB" w:rsidRPr="003A767E">
              <w:rPr>
                <w:rFonts w:eastAsia="Calibri" w:cstheme="minorHAnsi"/>
                <w:bCs/>
                <w:kern w:val="0"/>
                <w:sz w:val="20"/>
                <w:szCs w:val="20"/>
                <w14:ligatures w14:val="none"/>
              </w:rPr>
              <w:t xml:space="preserve"> või</w:t>
            </w:r>
            <w:r w:rsidRPr="003A767E">
              <w:rPr>
                <w:rFonts w:eastAsia="Calibri" w:cstheme="minorHAnsi"/>
                <w:bCs/>
                <w:kern w:val="0"/>
                <w:sz w:val="20"/>
                <w:szCs w:val="20"/>
                <w14:ligatures w14:val="none"/>
              </w:rPr>
              <w:t xml:space="preserve"> </w:t>
            </w:r>
            <w:r w:rsidR="00186DFB" w:rsidRPr="003A767E">
              <w:rPr>
                <w:rFonts w:eastAsia="Calibri" w:cstheme="minorHAnsi"/>
                <w:bCs/>
                <w:kern w:val="0"/>
                <w:sz w:val="20"/>
                <w:szCs w:val="20"/>
                <w14:ligatures w14:val="none"/>
              </w:rPr>
              <w:t xml:space="preserve">paranduse </w:t>
            </w:r>
            <w:r w:rsidRPr="003A767E">
              <w:rPr>
                <w:rFonts w:eastAsia="Calibri" w:cstheme="minorHAnsi"/>
                <w:bCs/>
                <w:kern w:val="0"/>
                <w:sz w:val="20"/>
                <w:szCs w:val="20"/>
                <w14:ligatures w14:val="none"/>
              </w:rPr>
              <w:t>ulatusest, iseloomust või mahust tulenevalt ei pea esitama uut ehitusteatist või taotlema uut ehitusluba.</w:t>
            </w:r>
          </w:p>
        </w:tc>
        <w:tc>
          <w:tcPr>
            <w:tcW w:w="11411" w:type="dxa"/>
            <w:shd w:val="clear" w:color="auto" w:fill="F2F2F2" w:themeFill="background1" w:themeFillShade="F2"/>
          </w:tcPr>
          <w:p w14:paraId="18B31E94" w14:textId="77777777" w:rsidR="00146007" w:rsidRPr="003A767E" w:rsidRDefault="00146007" w:rsidP="00146007">
            <w:pPr>
              <w:spacing w:before="60" w:after="60"/>
              <w:ind w:left="0" w:firstLine="0"/>
              <w:jc w:val="both"/>
              <w:rPr>
                <w:sz w:val="20"/>
                <w:szCs w:val="20"/>
              </w:rPr>
            </w:pPr>
            <w:r w:rsidRPr="003A767E">
              <w:rPr>
                <w:b/>
                <w:bCs/>
                <w:sz w:val="20"/>
                <w:szCs w:val="20"/>
              </w:rPr>
              <w:t>Ehitusseadustik, § 46.</w:t>
            </w:r>
            <w:r w:rsidRPr="003A767E">
              <w:rPr>
                <w:sz w:val="20"/>
                <w:szCs w:val="20"/>
              </w:rPr>
              <w:t xml:space="preserve"> </w:t>
            </w:r>
            <w:r w:rsidRPr="003A767E">
              <w:rPr>
                <w:b/>
                <w:bCs/>
                <w:sz w:val="20"/>
                <w:szCs w:val="20"/>
              </w:rPr>
              <w:t>Ehitusloa kehtetuks tunnistamine</w:t>
            </w:r>
          </w:p>
          <w:p w14:paraId="2AA8C3F2" w14:textId="77777777" w:rsidR="00146007" w:rsidRPr="003A767E" w:rsidRDefault="00146007" w:rsidP="00146007">
            <w:pPr>
              <w:spacing w:before="60" w:after="60"/>
              <w:ind w:left="0" w:firstLine="0"/>
              <w:jc w:val="both"/>
              <w:rPr>
                <w:sz w:val="20"/>
                <w:szCs w:val="20"/>
              </w:rPr>
            </w:pPr>
            <w:r w:rsidRPr="003A767E">
              <w:rPr>
                <w:sz w:val="20"/>
                <w:szCs w:val="20"/>
              </w:rPr>
              <w:t>(1)</w:t>
            </w:r>
            <w:r w:rsidRPr="003A767E">
              <w:rPr>
                <w:sz w:val="20"/>
                <w:szCs w:val="20"/>
              </w:rPr>
              <w:sym w:font="Symbol" w:char="F020"/>
            </w:r>
            <w:r w:rsidRPr="003A767E">
              <w:rPr>
                <w:sz w:val="20"/>
                <w:szCs w:val="20"/>
              </w:rPr>
              <w:t>Pädev asutus tunnistab ehitusloa kehtetuks, kui:</w:t>
            </w:r>
          </w:p>
          <w:p w14:paraId="2771ECE3" w14:textId="77777777" w:rsidR="00146007" w:rsidRPr="003A767E" w:rsidRDefault="00146007" w:rsidP="00146007">
            <w:pPr>
              <w:spacing w:before="60" w:after="60"/>
              <w:ind w:left="0" w:firstLine="0"/>
              <w:jc w:val="both"/>
              <w:rPr>
                <w:sz w:val="20"/>
                <w:szCs w:val="20"/>
              </w:rPr>
            </w:pPr>
            <w:r w:rsidRPr="003A767E">
              <w:rPr>
                <w:sz w:val="20"/>
                <w:szCs w:val="20"/>
              </w:rPr>
              <w:t>1)</w:t>
            </w:r>
            <w:r w:rsidRPr="003A767E">
              <w:rPr>
                <w:sz w:val="20"/>
                <w:szCs w:val="20"/>
              </w:rPr>
              <w:sym w:font="Symbol" w:char="F020"/>
            </w:r>
            <w:r w:rsidRPr="003A767E">
              <w:rPr>
                <w:sz w:val="20"/>
                <w:szCs w:val="20"/>
              </w:rPr>
              <w:t>ehitusloa taotlemise aluseks olnud ehitusprojekti muudetakse selliselt, et ehitise olulised tingimused muutuvad oluliselt, näiteks ehitise tuleohutus, energiatõhusus, kasutamise otstarve, mõjuvad koormused või ehitusloas märgitud muud olulised tehnilised näitajad;</w:t>
            </w:r>
          </w:p>
          <w:p w14:paraId="58998F5D" w14:textId="77777777" w:rsidR="00146007" w:rsidRPr="003A767E" w:rsidRDefault="00146007" w:rsidP="00146007">
            <w:pPr>
              <w:spacing w:before="60" w:after="60"/>
              <w:ind w:left="0" w:firstLine="0"/>
              <w:jc w:val="both"/>
              <w:rPr>
                <w:sz w:val="20"/>
                <w:szCs w:val="20"/>
              </w:rPr>
            </w:pPr>
            <w:r w:rsidRPr="003A767E">
              <w:rPr>
                <w:sz w:val="20"/>
                <w:szCs w:val="20"/>
              </w:rPr>
              <w:t>2)</w:t>
            </w:r>
            <w:r w:rsidRPr="003A767E">
              <w:rPr>
                <w:sz w:val="20"/>
                <w:szCs w:val="20"/>
              </w:rPr>
              <w:sym w:font="Symbol" w:char="F020"/>
            </w:r>
            <w:r w:rsidRPr="003A767E">
              <w:rPr>
                <w:sz w:val="20"/>
                <w:szCs w:val="20"/>
              </w:rPr>
              <w:t>ehitusloa taotlemisel on esitatud teadvalt valeandmeid, mis mõjutasid oluliselt ehitusloa andmise otsustamist.</w:t>
            </w:r>
          </w:p>
        </w:tc>
      </w:tr>
      <w:tr w:rsidR="00146007" w:rsidRPr="009A6BF2" w14:paraId="3BD5D681" w14:textId="77777777" w:rsidTr="00D64A57">
        <w:tc>
          <w:tcPr>
            <w:tcW w:w="11411" w:type="dxa"/>
          </w:tcPr>
          <w:p w14:paraId="0F63E615" w14:textId="2D97D113" w:rsidR="00146007" w:rsidRPr="003A767E" w:rsidRDefault="00146007"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(2)</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 xml:space="preserve">Muudatuse </w:t>
            </w:r>
            <w:r w:rsidR="00186DFB" w:rsidRPr="003A767E">
              <w:rPr>
                <w:rFonts w:eastAsia="Calibri" w:cstheme="minorHAnsi"/>
                <w:bCs/>
                <w:kern w:val="0"/>
                <w:sz w:val="20"/>
                <w:szCs w:val="20"/>
                <w14:ligatures w14:val="none"/>
              </w:rPr>
              <w:t xml:space="preserve">või paranduse </w:t>
            </w:r>
            <w:r w:rsidRPr="003A767E">
              <w:rPr>
                <w:rFonts w:eastAsia="Calibri" w:cstheme="minorHAnsi"/>
                <w:bCs/>
                <w:kern w:val="0"/>
                <w:sz w:val="20"/>
                <w:szCs w:val="20"/>
                <w14:ligatures w14:val="none"/>
              </w:rPr>
              <w:t xml:space="preserve">sisuks on ehitusteatise esitamisel või ehitusloa taotlemisel esitatud tehnilise lahenduse või selle mõne osa muudatus või projekti kui dokumentatsiooni vea </w:t>
            </w:r>
            <w:r w:rsidR="00F73DB3" w:rsidRPr="003A767E">
              <w:rPr>
                <w:rFonts w:eastAsia="Calibri" w:cstheme="minorHAnsi"/>
                <w:bCs/>
                <w:kern w:val="0"/>
                <w:sz w:val="20"/>
                <w:szCs w:val="20"/>
                <w14:ligatures w14:val="none"/>
              </w:rPr>
              <w:t>või</w:t>
            </w:r>
            <w:r w:rsidRPr="003A767E">
              <w:rPr>
                <w:rFonts w:eastAsia="Calibri" w:cstheme="minorHAnsi"/>
                <w:bCs/>
                <w:kern w:val="0"/>
                <w:sz w:val="20"/>
                <w:szCs w:val="20"/>
                <w14:ligatures w14:val="none"/>
              </w:rPr>
              <w:t xml:space="preserve"> ebatäpsuse parandus, mis vastab selle paragrahvi lõike 1 tingimusele. </w:t>
            </w:r>
          </w:p>
        </w:tc>
        <w:tc>
          <w:tcPr>
            <w:tcW w:w="11411" w:type="dxa"/>
            <w:shd w:val="clear" w:color="auto" w:fill="F2F2F2" w:themeFill="background1" w:themeFillShade="F2"/>
          </w:tcPr>
          <w:p w14:paraId="067E7186" w14:textId="77777777" w:rsidR="00146007" w:rsidRPr="003A767E" w:rsidRDefault="00146007" w:rsidP="00146007">
            <w:pPr>
              <w:spacing w:before="60" w:after="60"/>
              <w:ind w:left="0" w:firstLine="0"/>
              <w:jc w:val="both"/>
              <w:rPr>
                <w:sz w:val="20"/>
                <w:szCs w:val="20"/>
              </w:rPr>
            </w:pPr>
          </w:p>
        </w:tc>
      </w:tr>
      <w:tr w:rsidR="00146007" w:rsidRPr="009A6BF2" w14:paraId="5B374908" w14:textId="77777777" w:rsidTr="00D64A57">
        <w:tc>
          <w:tcPr>
            <w:tcW w:w="11411" w:type="dxa"/>
          </w:tcPr>
          <w:p w14:paraId="1592EEE1" w14:textId="12B6484F" w:rsidR="00146007" w:rsidRPr="003A767E" w:rsidRDefault="00146007"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(3)</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 xml:space="preserve">Muudatust </w:t>
            </w:r>
            <w:r w:rsidR="0065440B" w:rsidRPr="003A767E">
              <w:rPr>
                <w:rFonts w:eastAsia="Calibri" w:cstheme="minorHAnsi"/>
                <w:bCs/>
                <w:kern w:val="0"/>
                <w:sz w:val="20"/>
                <w:szCs w:val="20"/>
                <w14:ligatures w14:val="none"/>
              </w:rPr>
              <w:t xml:space="preserve">või parandust </w:t>
            </w:r>
            <w:r w:rsidRPr="003A767E">
              <w:rPr>
                <w:rFonts w:eastAsia="Calibri" w:cstheme="minorHAnsi"/>
                <w:bCs/>
                <w:kern w:val="0"/>
                <w:sz w:val="20"/>
                <w:szCs w:val="20"/>
                <w14:ligatures w14:val="none"/>
              </w:rPr>
              <w:t>kirjeldavale teabele rakenduvad paragrahvi 2 üldnõuded.</w:t>
            </w:r>
          </w:p>
        </w:tc>
        <w:tc>
          <w:tcPr>
            <w:tcW w:w="11411" w:type="dxa"/>
            <w:shd w:val="clear" w:color="auto" w:fill="F2F2F2" w:themeFill="background1" w:themeFillShade="F2"/>
          </w:tcPr>
          <w:p w14:paraId="40E2E350" w14:textId="77777777" w:rsidR="00146007" w:rsidRPr="003A767E" w:rsidRDefault="00146007" w:rsidP="00146007">
            <w:pPr>
              <w:spacing w:before="60" w:after="60"/>
              <w:ind w:left="0" w:firstLine="0"/>
              <w:jc w:val="both"/>
              <w:rPr>
                <w:sz w:val="20"/>
                <w:szCs w:val="20"/>
              </w:rPr>
            </w:pPr>
          </w:p>
        </w:tc>
      </w:tr>
      <w:tr w:rsidR="00146007" w:rsidRPr="009A6BF2" w14:paraId="0622DBF0" w14:textId="77777777" w:rsidTr="00D64A57">
        <w:tc>
          <w:tcPr>
            <w:tcW w:w="11411" w:type="dxa"/>
          </w:tcPr>
          <w:p w14:paraId="72F990FE" w14:textId="1A0548C1" w:rsidR="00146007" w:rsidRPr="003A767E" w:rsidRDefault="00146007"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kern w:val="0"/>
                <w:sz w:val="20"/>
                <w:szCs w:val="20"/>
                <w14:ligatures w14:val="none"/>
              </w:rPr>
              <w:t>(4)</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 xml:space="preserve">Projektlahendi muudatust kirjeldav teave ja/või ehitise projekti </w:t>
            </w:r>
            <w:r w:rsidR="009A32C3" w:rsidRPr="003A767E">
              <w:rPr>
                <w:rFonts w:eastAsia="Calibri" w:cstheme="minorHAnsi"/>
                <w:kern w:val="0"/>
                <w:sz w:val="20"/>
                <w:szCs w:val="20"/>
                <w14:ligatures w14:val="none"/>
              </w:rPr>
              <w:t xml:space="preserve">kui dokumentatsiooni vea </w:t>
            </w:r>
            <w:r w:rsidR="00F73DB3" w:rsidRPr="003A767E">
              <w:rPr>
                <w:rFonts w:eastAsia="Calibri" w:cstheme="minorHAnsi"/>
                <w:kern w:val="0"/>
                <w:sz w:val="20"/>
                <w:szCs w:val="20"/>
                <w14:ligatures w14:val="none"/>
              </w:rPr>
              <w:t>või ebatäpsuse</w:t>
            </w:r>
            <w:r w:rsidR="00945C94" w:rsidRPr="003A767E">
              <w:rPr>
                <w:rFonts w:eastAsia="Calibri" w:cstheme="minorHAnsi"/>
                <w:kern w:val="0"/>
                <w:sz w:val="20"/>
                <w:szCs w:val="20"/>
                <w14:ligatures w14:val="none"/>
              </w:rPr>
              <w:t xml:space="preserve"> parandus</w:t>
            </w:r>
            <w:r w:rsidRPr="003A767E">
              <w:rPr>
                <w:rFonts w:eastAsia="Calibri" w:cstheme="minorHAnsi"/>
                <w:kern w:val="0"/>
                <w:sz w:val="20"/>
                <w:szCs w:val="20"/>
                <w14:ligatures w14:val="none"/>
              </w:rPr>
              <w:t xml:space="preserve"> esitatakse kasutusteatise esitamisel või kasutusloa taotlemisel esitatavas projektis.</w:t>
            </w:r>
          </w:p>
        </w:tc>
        <w:tc>
          <w:tcPr>
            <w:tcW w:w="11411" w:type="dxa"/>
            <w:shd w:val="clear" w:color="auto" w:fill="F2F2F2" w:themeFill="background1" w:themeFillShade="F2"/>
          </w:tcPr>
          <w:p w14:paraId="6B3C5F59" w14:textId="77777777" w:rsidR="00146007" w:rsidRPr="003A767E" w:rsidRDefault="00146007" w:rsidP="00146007">
            <w:pPr>
              <w:spacing w:before="60" w:after="60"/>
              <w:ind w:left="0" w:firstLine="0"/>
              <w:jc w:val="both"/>
              <w:rPr>
                <w:sz w:val="20"/>
                <w:szCs w:val="20"/>
              </w:rPr>
            </w:pPr>
          </w:p>
        </w:tc>
      </w:tr>
      <w:tr w:rsidR="00146007" w:rsidRPr="00D153B6" w14:paraId="3E89F3A8" w14:textId="77777777" w:rsidTr="00D64A57">
        <w:tc>
          <w:tcPr>
            <w:tcW w:w="11411" w:type="dxa"/>
          </w:tcPr>
          <w:p w14:paraId="025C2A62" w14:textId="47B14C53" w:rsidR="00146007" w:rsidRPr="003A767E" w:rsidRDefault="00146007" w:rsidP="00564B76">
            <w:pPr>
              <w:spacing w:before="60" w:after="60"/>
              <w:ind w:left="0" w:right="595" w:firstLine="0"/>
              <w:jc w:val="both"/>
              <w:rPr>
                <w:sz w:val="20"/>
                <w:szCs w:val="20"/>
              </w:rPr>
            </w:pPr>
            <w:r w:rsidRPr="003A767E">
              <w:rPr>
                <w:rFonts w:eastAsia="Calibri" w:cstheme="minorHAnsi"/>
                <w:bCs/>
                <w:kern w:val="0"/>
                <w:sz w:val="20"/>
                <w:szCs w:val="20"/>
                <w14:ligatures w14:val="none"/>
              </w:rPr>
              <w:lastRenderedPageBreak/>
              <w:t>(5)</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 xml:space="preserve">Kasutusteatise esitamisel või kasutusloa taotlemisel esitatava projekti koosseisus esitatakse eraldi seletuskiri, milles esitatakse </w:t>
            </w:r>
            <w:r w:rsidR="00876434" w:rsidRPr="003A767E">
              <w:rPr>
                <w:rFonts w:eastAsia="Calibri" w:cstheme="minorHAnsi"/>
                <w:bCs/>
                <w:kern w:val="0"/>
                <w:sz w:val="20"/>
                <w:szCs w:val="20"/>
                <w14:ligatures w14:val="none"/>
              </w:rPr>
              <w:t xml:space="preserve">projektlahendi </w:t>
            </w:r>
            <w:r w:rsidRPr="003A767E">
              <w:rPr>
                <w:rFonts w:eastAsia="Calibri" w:cstheme="minorHAnsi"/>
                <w:bCs/>
                <w:kern w:val="0"/>
                <w:sz w:val="20"/>
                <w:szCs w:val="20"/>
                <w14:ligatures w14:val="none"/>
              </w:rPr>
              <w:t xml:space="preserve">muudatuse põhjused, uue lahendi põhjendused ja selgitused ning muudatusega kaasnenud mõjud. Seletuskiri võib olla esitatud eraldi ehitise projekti erialaspetsiifiliste jaotiste kaupa. </w:t>
            </w:r>
          </w:p>
        </w:tc>
        <w:tc>
          <w:tcPr>
            <w:tcW w:w="11411" w:type="dxa"/>
            <w:shd w:val="clear" w:color="auto" w:fill="F2F2F2" w:themeFill="background1" w:themeFillShade="F2"/>
          </w:tcPr>
          <w:p w14:paraId="24D29AD0" w14:textId="642CAE53" w:rsidR="00146007" w:rsidRPr="003A767E" w:rsidRDefault="00146007" w:rsidP="00146007">
            <w:pPr>
              <w:spacing w:before="60" w:after="60"/>
              <w:ind w:left="0" w:firstLine="0"/>
              <w:jc w:val="both"/>
              <w:rPr>
                <w:sz w:val="20"/>
                <w:szCs w:val="20"/>
              </w:rPr>
            </w:pPr>
          </w:p>
        </w:tc>
      </w:tr>
      <w:tr w:rsidR="00146007" w:rsidRPr="00D153B6" w14:paraId="2F95DAE9" w14:textId="77777777" w:rsidTr="00D64A57">
        <w:tc>
          <w:tcPr>
            <w:tcW w:w="11411" w:type="dxa"/>
          </w:tcPr>
          <w:p w14:paraId="4D55598F" w14:textId="0A68902F" w:rsidR="00146007" w:rsidRPr="003A767E" w:rsidRDefault="00146007" w:rsidP="00564B76">
            <w:pPr>
              <w:spacing w:before="60" w:after="60"/>
              <w:ind w:left="0" w:right="595" w:firstLine="0"/>
              <w:jc w:val="both"/>
              <w:rPr>
                <w:rFonts w:eastAsia="Calibri" w:cstheme="minorHAnsi"/>
                <w:bCs/>
                <w:kern w:val="0"/>
                <w:sz w:val="20"/>
                <w:szCs w:val="20"/>
                <w14:ligatures w14:val="none"/>
              </w:rPr>
            </w:pPr>
            <w:r w:rsidRPr="003A767E">
              <w:rPr>
                <w:rFonts w:eastAsia="Calibri" w:cstheme="minorHAnsi"/>
                <w:bCs/>
                <w:kern w:val="0"/>
                <w:sz w:val="20"/>
                <w:szCs w:val="20"/>
                <w14:ligatures w14:val="none"/>
              </w:rPr>
              <w:t>(6)</w:t>
            </w:r>
            <w:r w:rsidRPr="003A767E">
              <w:rPr>
                <w:rFonts w:eastAsia="Calibri" w:cstheme="minorHAnsi"/>
                <w:bCs/>
                <w:kern w:val="0"/>
                <w:sz w:val="20"/>
                <w:szCs w:val="20"/>
                <w14:ligatures w14:val="none"/>
              </w:rPr>
              <w:sym w:font="Symbol" w:char="F020"/>
            </w:r>
            <w:r w:rsidRPr="003A767E">
              <w:rPr>
                <w:rFonts w:eastAsia="Calibri" w:cstheme="minorHAnsi"/>
                <w:bCs/>
                <w:kern w:val="0"/>
                <w:sz w:val="20"/>
                <w:szCs w:val="20"/>
                <w14:ligatures w14:val="none"/>
              </w:rPr>
              <w:t>Ehitusteatise esitamisel või ehitusloa taotlemisel esitatud projektlahendi muudatust kirjeldavad projektdokumendid tähistatakse märksõnaga „projektlahendi muudatus“ ning need esitatakse kasutusteatise esitamisel või kasutusloa taotlemisel esitatava projekti vastava erialaspetsiifilise jaotise koosseisus.</w:t>
            </w:r>
          </w:p>
        </w:tc>
        <w:tc>
          <w:tcPr>
            <w:tcW w:w="11411" w:type="dxa"/>
            <w:shd w:val="clear" w:color="auto" w:fill="F2F2F2" w:themeFill="background1" w:themeFillShade="F2"/>
          </w:tcPr>
          <w:p w14:paraId="4235F662" w14:textId="1033B93C" w:rsidR="003143B3" w:rsidRPr="003A767E" w:rsidRDefault="00146007" w:rsidP="00146007">
            <w:pPr>
              <w:spacing w:before="60" w:after="60"/>
              <w:ind w:left="0" w:firstLine="0"/>
              <w:jc w:val="both"/>
              <w:rPr>
                <w:sz w:val="20"/>
                <w:szCs w:val="20"/>
              </w:rPr>
            </w:pPr>
            <w:r w:rsidRPr="003A767E">
              <w:rPr>
                <w:sz w:val="20"/>
                <w:szCs w:val="20"/>
              </w:rPr>
              <w:t>Argikeene „muudatusprojekt“ on vigane keelekasutus. Projekteeri</w:t>
            </w:r>
            <w:r w:rsidR="006F4EC8" w:rsidRPr="003A767E">
              <w:rPr>
                <w:sz w:val="20"/>
                <w:szCs w:val="20"/>
              </w:rPr>
              <w:t>mise objektideks on</w:t>
            </w:r>
            <w:r w:rsidRPr="003A767E">
              <w:rPr>
                <w:sz w:val="20"/>
                <w:szCs w:val="20"/>
              </w:rPr>
              <w:t xml:space="preserve"> ehitis</w:t>
            </w:r>
            <w:r w:rsidR="006F4EC8" w:rsidRPr="003A767E">
              <w:rPr>
                <w:sz w:val="20"/>
                <w:szCs w:val="20"/>
              </w:rPr>
              <w:t>ed</w:t>
            </w:r>
            <w:r w:rsidRPr="003A767E">
              <w:rPr>
                <w:sz w:val="20"/>
                <w:szCs w:val="20"/>
              </w:rPr>
              <w:t xml:space="preserve"> ja </w:t>
            </w:r>
            <w:r w:rsidR="006F4EC8" w:rsidRPr="003A767E">
              <w:rPr>
                <w:sz w:val="20"/>
                <w:szCs w:val="20"/>
              </w:rPr>
              <w:t>ehitamise objektideks on ehitised</w:t>
            </w:r>
            <w:r w:rsidRPr="003A767E">
              <w:rPr>
                <w:sz w:val="20"/>
                <w:szCs w:val="20"/>
              </w:rPr>
              <w:t xml:space="preserve">, mitte </w:t>
            </w:r>
            <w:r w:rsidR="00583115" w:rsidRPr="003A767E">
              <w:rPr>
                <w:sz w:val="20"/>
                <w:szCs w:val="20"/>
              </w:rPr>
              <w:t>„</w:t>
            </w:r>
            <w:r w:rsidRPr="003A767E">
              <w:rPr>
                <w:sz w:val="20"/>
                <w:szCs w:val="20"/>
              </w:rPr>
              <w:t>muudatus</w:t>
            </w:r>
            <w:r w:rsidR="006F4EC8" w:rsidRPr="003A767E">
              <w:rPr>
                <w:sz w:val="20"/>
                <w:szCs w:val="20"/>
              </w:rPr>
              <w:t>ed</w:t>
            </w:r>
            <w:r w:rsidR="00583115" w:rsidRPr="003A767E">
              <w:rPr>
                <w:sz w:val="20"/>
                <w:szCs w:val="20"/>
              </w:rPr>
              <w:t>“</w:t>
            </w:r>
            <w:r w:rsidR="003143B3" w:rsidRPr="003A767E">
              <w:rPr>
                <w:sz w:val="20"/>
                <w:szCs w:val="20"/>
              </w:rPr>
              <w:t xml:space="preserve">. </w:t>
            </w:r>
            <w:r w:rsidR="00D16A58" w:rsidRPr="003A767E">
              <w:rPr>
                <w:sz w:val="20"/>
                <w:szCs w:val="20"/>
              </w:rPr>
              <w:t xml:space="preserve">Majandus- ja taristuministri määruses </w:t>
            </w:r>
            <w:r w:rsidR="00C22C3B" w:rsidRPr="003A767E">
              <w:rPr>
                <w:sz w:val="20"/>
                <w:szCs w:val="20"/>
              </w:rPr>
              <w:t>nr 51,</w:t>
            </w:r>
            <w:r w:rsidR="00871D7B" w:rsidRPr="003A767E">
              <w:t xml:space="preserve"> </w:t>
            </w:r>
            <w:r w:rsidR="00871D7B" w:rsidRPr="003A767E">
              <w:rPr>
                <w:sz w:val="20"/>
                <w:szCs w:val="20"/>
              </w:rPr>
              <w:t>02.06.2015,</w:t>
            </w:r>
            <w:r w:rsidR="00C22C3B" w:rsidRPr="003A767E">
              <w:rPr>
                <w:sz w:val="20"/>
                <w:szCs w:val="20"/>
              </w:rPr>
              <w:t xml:space="preserve"> „Ehitise kasutamise otstarvete loetelu“</w:t>
            </w:r>
            <w:r w:rsidR="00871D7B" w:rsidRPr="003A767E">
              <w:rPr>
                <w:sz w:val="20"/>
                <w:szCs w:val="20"/>
              </w:rPr>
              <w:t xml:space="preserve"> ei ole ehitist </w:t>
            </w:r>
            <w:r w:rsidR="00B17F4A" w:rsidRPr="003A767E">
              <w:rPr>
                <w:sz w:val="20"/>
                <w:szCs w:val="20"/>
              </w:rPr>
              <w:t>nimetusega „muudatus“.</w:t>
            </w:r>
          </w:p>
          <w:p w14:paraId="5E59A182" w14:textId="2CAF1BC1" w:rsidR="00146007" w:rsidRPr="003A767E" w:rsidRDefault="00B17F4A" w:rsidP="00146007">
            <w:pPr>
              <w:spacing w:before="60" w:after="60"/>
              <w:ind w:left="0" w:firstLine="0"/>
              <w:jc w:val="both"/>
              <w:rPr>
                <w:sz w:val="20"/>
                <w:szCs w:val="20"/>
              </w:rPr>
            </w:pPr>
            <w:r w:rsidRPr="003A767E">
              <w:rPr>
                <w:sz w:val="20"/>
                <w:szCs w:val="20"/>
              </w:rPr>
              <w:t>K</w:t>
            </w:r>
            <w:r w:rsidR="00146007" w:rsidRPr="003A767E">
              <w:rPr>
                <w:sz w:val="20"/>
                <w:szCs w:val="20"/>
              </w:rPr>
              <w:t>ui ehitise projektlahendit muudetakse, siis on tegemist projektlahendi muudatusega ja ehitise projekti muudatusega.</w:t>
            </w:r>
          </w:p>
        </w:tc>
      </w:tr>
      <w:tr w:rsidR="00146007" w:rsidRPr="00D153B6" w14:paraId="233FD6E7" w14:textId="77777777" w:rsidTr="00B747C2">
        <w:tc>
          <w:tcPr>
            <w:tcW w:w="11411" w:type="dxa"/>
          </w:tcPr>
          <w:p w14:paraId="37C73CCF" w14:textId="77777777" w:rsidR="00146007" w:rsidRPr="003A767E" w:rsidRDefault="00146007" w:rsidP="00564B76">
            <w:pPr>
              <w:spacing w:before="60" w:after="60"/>
              <w:ind w:left="0" w:right="595" w:firstLine="0"/>
              <w:jc w:val="both"/>
              <w:rPr>
                <w:sz w:val="20"/>
                <w:szCs w:val="20"/>
              </w:rPr>
            </w:pPr>
          </w:p>
        </w:tc>
        <w:tc>
          <w:tcPr>
            <w:tcW w:w="11411" w:type="dxa"/>
            <w:shd w:val="clear" w:color="auto" w:fill="F2F2F2" w:themeFill="background1" w:themeFillShade="F2"/>
          </w:tcPr>
          <w:p w14:paraId="7174A737" w14:textId="77777777" w:rsidR="00146007" w:rsidRPr="003A767E" w:rsidRDefault="00146007" w:rsidP="00146007">
            <w:pPr>
              <w:spacing w:before="60" w:after="60"/>
              <w:ind w:left="0" w:firstLine="0"/>
              <w:jc w:val="both"/>
              <w:rPr>
                <w:sz w:val="20"/>
                <w:szCs w:val="20"/>
              </w:rPr>
            </w:pPr>
          </w:p>
        </w:tc>
      </w:tr>
      <w:tr w:rsidR="00146007" w:rsidRPr="00D153B6" w14:paraId="500E527D" w14:textId="77777777" w:rsidTr="00B747C2">
        <w:tc>
          <w:tcPr>
            <w:tcW w:w="11411" w:type="dxa"/>
          </w:tcPr>
          <w:p w14:paraId="6576A916" w14:textId="6CAA3138" w:rsidR="00146007" w:rsidRPr="003A767E" w:rsidRDefault="00146007" w:rsidP="00564B76">
            <w:pPr>
              <w:spacing w:before="60" w:after="60"/>
              <w:ind w:left="0" w:right="595" w:firstLine="0"/>
              <w:jc w:val="both"/>
              <w:rPr>
                <w:sz w:val="20"/>
                <w:szCs w:val="20"/>
              </w:rPr>
            </w:pPr>
            <w:r w:rsidRPr="003A767E">
              <w:rPr>
                <w:rFonts w:eastAsia="Calibri" w:cstheme="minorHAnsi"/>
                <w:b/>
                <w:color w:val="000000"/>
                <w:kern w:val="0"/>
                <w:sz w:val="20"/>
                <w:szCs w:val="20"/>
                <w14:ligatures w14:val="none"/>
              </w:rPr>
              <w:t>§ 7. Nõuded ehitise projekti allkirjastamisele</w:t>
            </w:r>
          </w:p>
        </w:tc>
        <w:tc>
          <w:tcPr>
            <w:tcW w:w="11411" w:type="dxa"/>
            <w:shd w:val="clear" w:color="auto" w:fill="F2F2F2" w:themeFill="background1" w:themeFillShade="F2"/>
          </w:tcPr>
          <w:p w14:paraId="36AAC32C" w14:textId="77777777" w:rsidR="00146007" w:rsidRPr="003A767E" w:rsidRDefault="00146007" w:rsidP="00146007">
            <w:pPr>
              <w:spacing w:before="60" w:after="60"/>
              <w:ind w:left="0" w:firstLine="0"/>
              <w:jc w:val="both"/>
              <w:rPr>
                <w:sz w:val="20"/>
                <w:szCs w:val="20"/>
              </w:rPr>
            </w:pPr>
          </w:p>
        </w:tc>
      </w:tr>
      <w:tr w:rsidR="00146007" w:rsidRPr="00A502B5" w14:paraId="5E372E8F" w14:textId="77777777" w:rsidTr="00B747C2">
        <w:tc>
          <w:tcPr>
            <w:tcW w:w="11411" w:type="dxa"/>
          </w:tcPr>
          <w:p w14:paraId="507F67A4" w14:textId="0E817F92" w:rsidR="00F71268"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(1)</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Ehitise projekt allkirjastatakse tõendamaks, et projektlahendi on projekteerinud</w:t>
            </w:r>
            <w:r w:rsidR="002A2683" w:rsidRPr="003A767E">
              <w:rPr>
                <w:rFonts w:eastAsia="Calibri" w:cstheme="minorHAnsi"/>
                <w:kern w:val="0"/>
                <w:sz w:val="20"/>
                <w:szCs w:val="20"/>
                <w14:ligatures w14:val="none"/>
              </w:rPr>
              <w:t xml:space="preserve"> </w:t>
            </w:r>
            <w:r w:rsidR="008A7CDF" w:rsidRPr="003A767E">
              <w:rPr>
                <w:rFonts w:eastAsia="Calibri" w:cstheme="minorHAnsi"/>
                <w:kern w:val="0"/>
                <w:sz w:val="20"/>
                <w:szCs w:val="20"/>
                <w14:ligatures w14:val="none"/>
              </w:rPr>
              <w:t>või projekteerimist on kontrollinu</w:t>
            </w:r>
            <w:r w:rsidR="00880D96" w:rsidRPr="003A767E">
              <w:rPr>
                <w:rFonts w:eastAsia="Calibri" w:cstheme="minorHAnsi"/>
                <w:kern w:val="0"/>
                <w:sz w:val="20"/>
                <w:szCs w:val="20"/>
                <w14:ligatures w14:val="none"/>
              </w:rPr>
              <w:t xml:space="preserve">d </w:t>
            </w:r>
            <w:r w:rsidRPr="003A767E">
              <w:rPr>
                <w:rFonts w:eastAsia="Calibri" w:cstheme="minorHAnsi"/>
                <w:kern w:val="0"/>
                <w:sz w:val="20"/>
                <w:szCs w:val="20"/>
                <w14:ligatures w14:val="none"/>
              </w:rPr>
              <w:t>ning selle eest vastutab pädev isik ja ehitise projekt on valmis kasutamiseks eesmärgil, milleks projekt on ette nähtud.</w:t>
            </w:r>
          </w:p>
        </w:tc>
        <w:tc>
          <w:tcPr>
            <w:tcW w:w="11411" w:type="dxa"/>
            <w:shd w:val="clear" w:color="auto" w:fill="F2F2F2" w:themeFill="background1" w:themeFillShade="F2"/>
          </w:tcPr>
          <w:p w14:paraId="22B6E9E1" w14:textId="7FC73219" w:rsidR="00146007" w:rsidRPr="003A767E" w:rsidRDefault="00146007" w:rsidP="00146007">
            <w:pPr>
              <w:spacing w:before="60" w:after="60"/>
              <w:ind w:left="0" w:firstLine="0"/>
              <w:jc w:val="both"/>
              <w:rPr>
                <w:rFonts w:cstheme="minorHAnsi"/>
                <w:sz w:val="20"/>
                <w:szCs w:val="20"/>
              </w:rPr>
            </w:pPr>
          </w:p>
        </w:tc>
      </w:tr>
      <w:tr w:rsidR="00146007" w:rsidRPr="00150CCF" w14:paraId="79A3650A" w14:textId="77777777" w:rsidTr="00B747C2">
        <w:trPr>
          <w:trHeight w:val="494"/>
        </w:trPr>
        <w:tc>
          <w:tcPr>
            <w:tcW w:w="11411" w:type="dxa"/>
          </w:tcPr>
          <w:p w14:paraId="5BA6D669" w14:textId="77777777"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(2)</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Elektroonilise esitamise korral allkirjastab ehitise projekti:</w:t>
            </w:r>
          </w:p>
          <w:p w14:paraId="2A7C6B37" w14:textId="6421BA01"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1)</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peaprojekteerija ehk projekteerimise juht ehitise projekti elektroonilise konteineri, mis sisaldab ehitise projekti erialaspetsiifiliste jaotiste elektroonilisi konteinereid;</w:t>
            </w:r>
          </w:p>
          <w:p w14:paraId="06020B47" w14:textId="5BE4B23C"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2)</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ehitise projektlahendi erialaspetsiifilise osa projekteerinud</w:t>
            </w:r>
            <w:r w:rsidR="00DC193C" w:rsidRPr="003A767E">
              <w:rPr>
                <w:rFonts w:eastAsia="Calibri" w:cstheme="minorHAnsi"/>
                <w:kern w:val="0"/>
                <w:sz w:val="20"/>
                <w:szCs w:val="20"/>
                <w14:ligatures w14:val="none"/>
              </w:rPr>
              <w:t xml:space="preserve"> </w:t>
            </w:r>
            <w:r w:rsidR="009069F7" w:rsidRPr="003A767E">
              <w:rPr>
                <w:rFonts w:eastAsia="Calibri" w:cstheme="minorHAnsi"/>
                <w:kern w:val="0"/>
                <w:sz w:val="20"/>
                <w:szCs w:val="20"/>
                <w14:ligatures w14:val="none"/>
              </w:rPr>
              <w:t>või</w:t>
            </w:r>
            <w:r w:rsidRPr="003A767E">
              <w:rPr>
                <w:rFonts w:eastAsia="Calibri" w:cstheme="minorHAnsi"/>
                <w:kern w:val="0"/>
                <w:sz w:val="20"/>
                <w:szCs w:val="20"/>
                <w14:ligatures w14:val="none"/>
              </w:rPr>
              <w:t xml:space="preserve"> projekteerimist kontrollinud ja selle eest vastutav pädev isik projekti erialaspetsiifilise jaotise elektroonilise konteineri.</w:t>
            </w:r>
          </w:p>
        </w:tc>
        <w:tc>
          <w:tcPr>
            <w:tcW w:w="11411" w:type="dxa"/>
            <w:shd w:val="clear" w:color="auto" w:fill="F2F2F2" w:themeFill="background1" w:themeFillShade="F2"/>
          </w:tcPr>
          <w:p w14:paraId="5AFB66CB" w14:textId="2757A0BD" w:rsidR="00146007" w:rsidRPr="003A767E" w:rsidRDefault="00146007" w:rsidP="00146007">
            <w:pPr>
              <w:spacing w:before="60" w:after="60"/>
              <w:ind w:left="0" w:firstLine="0"/>
              <w:jc w:val="both"/>
              <w:rPr>
                <w:sz w:val="20"/>
                <w:szCs w:val="20"/>
              </w:rPr>
            </w:pPr>
            <w:r w:rsidRPr="003A767E">
              <w:rPr>
                <w:sz w:val="20"/>
                <w:szCs w:val="20"/>
              </w:rPr>
              <w:t xml:space="preserve"> </w:t>
            </w:r>
          </w:p>
        </w:tc>
      </w:tr>
      <w:tr w:rsidR="00146007" w:rsidRPr="00150CCF" w14:paraId="69B75506" w14:textId="77777777" w:rsidTr="00B747C2">
        <w:tc>
          <w:tcPr>
            <w:tcW w:w="11411" w:type="dxa"/>
          </w:tcPr>
          <w:p w14:paraId="48C901D3" w14:textId="77777777" w:rsidR="00146007" w:rsidRPr="003A767E" w:rsidRDefault="00146007" w:rsidP="00564B76">
            <w:pPr>
              <w:keepNext/>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(3)</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Paberil esitamise korral allkirjastab ehitise projekti:</w:t>
            </w:r>
          </w:p>
          <w:p w14:paraId="6257EA2B" w14:textId="77777777"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1)</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peaprojekteerija ehk projekteerimise juht ehitise projekti tiitellehe;</w:t>
            </w:r>
          </w:p>
          <w:p w14:paraId="61BF70C0" w14:textId="09EF3631"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2)</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ehitise projektlahendi erialaspetsiifilise osa projekteerinud</w:t>
            </w:r>
            <w:r w:rsidR="00D31A19" w:rsidRPr="003A767E">
              <w:rPr>
                <w:rFonts w:eastAsia="Calibri" w:cstheme="minorHAnsi"/>
                <w:kern w:val="0"/>
                <w:sz w:val="20"/>
                <w:szCs w:val="20"/>
                <w14:ligatures w14:val="none"/>
              </w:rPr>
              <w:t xml:space="preserve"> või</w:t>
            </w:r>
            <w:r w:rsidRPr="003A767E">
              <w:rPr>
                <w:rFonts w:eastAsia="Calibri" w:cstheme="minorHAnsi"/>
                <w:kern w:val="0"/>
                <w:sz w:val="20"/>
                <w:szCs w:val="20"/>
                <w14:ligatures w14:val="none"/>
              </w:rPr>
              <w:t xml:space="preserve"> projekteerimist kontrollinud </w:t>
            </w:r>
            <w:r w:rsidR="000F15A1" w:rsidRPr="003A767E">
              <w:rPr>
                <w:rFonts w:eastAsia="Calibri" w:cstheme="minorHAnsi"/>
                <w:kern w:val="0"/>
                <w:sz w:val="20"/>
                <w:szCs w:val="20"/>
                <w14:ligatures w14:val="none"/>
              </w:rPr>
              <w:t xml:space="preserve">ja selle eest vastutav </w:t>
            </w:r>
            <w:r w:rsidRPr="003A767E">
              <w:rPr>
                <w:rFonts w:eastAsia="Calibri" w:cstheme="minorHAnsi"/>
                <w:kern w:val="0"/>
                <w:sz w:val="20"/>
                <w:szCs w:val="20"/>
                <w14:ligatures w14:val="none"/>
              </w:rPr>
              <w:t>pädev isik projekti erialaspetsiifilise jaotise tiitellehe;</w:t>
            </w:r>
          </w:p>
          <w:p w14:paraId="0C683509" w14:textId="38FEA8D4" w:rsidR="00146007" w:rsidRPr="003A767E" w:rsidRDefault="00146007" w:rsidP="00564B76">
            <w:pPr>
              <w:shd w:val="clear" w:color="auto" w:fill="FFFFFF"/>
              <w:spacing w:before="60" w:after="60"/>
              <w:ind w:left="0" w:right="595" w:firstLine="0"/>
              <w:jc w:val="both"/>
              <w:rPr>
                <w:rFonts w:eastAsia="Calibri" w:cstheme="minorHAnsi"/>
                <w:kern w:val="0"/>
                <w:sz w:val="20"/>
                <w:szCs w:val="20"/>
                <w14:ligatures w14:val="none"/>
              </w:rPr>
            </w:pPr>
            <w:r w:rsidRPr="003A767E">
              <w:rPr>
                <w:rFonts w:eastAsia="Calibri" w:cstheme="minorHAnsi"/>
                <w:kern w:val="0"/>
                <w:sz w:val="20"/>
                <w:szCs w:val="20"/>
                <w14:ligatures w14:val="none"/>
              </w:rPr>
              <w:t>3)</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ehitise projektlahendi erialaspetsiifilise osa projekteerinud</w:t>
            </w:r>
            <w:r w:rsidR="00A31106" w:rsidRPr="003A767E">
              <w:rPr>
                <w:rFonts w:eastAsia="Calibri" w:cstheme="minorHAnsi"/>
                <w:kern w:val="0"/>
                <w:sz w:val="20"/>
                <w:szCs w:val="20"/>
                <w14:ligatures w14:val="none"/>
              </w:rPr>
              <w:t xml:space="preserve"> või</w:t>
            </w:r>
            <w:r w:rsidRPr="003A767E">
              <w:rPr>
                <w:rFonts w:eastAsia="Calibri" w:cstheme="minorHAnsi"/>
                <w:kern w:val="0"/>
                <w:sz w:val="20"/>
                <w:szCs w:val="20"/>
                <w14:ligatures w14:val="none"/>
              </w:rPr>
              <w:t xml:space="preserve"> projekteerimist kontrollinud ja selle eest vastutav pädev isik iga projektdokumendi, mis kuulub projekti erialaspetsiifilise jaotise koosseisu; mitmel lehel vormistatud seletuskirja korral allkirjastatakse seletuskirja esileht.</w:t>
            </w:r>
          </w:p>
        </w:tc>
        <w:tc>
          <w:tcPr>
            <w:tcW w:w="11411" w:type="dxa"/>
            <w:shd w:val="clear" w:color="auto" w:fill="F2F2F2" w:themeFill="background1" w:themeFillShade="F2"/>
          </w:tcPr>
          <w:p w14:paraId="3CC4ECA5" w14:textId="77777777" w:rsidR="00146007" w:rsidRPr="003A767E" w:rsidRDefault="00146007" w:rsidP="00146007">
            <w:pPr>
              <w:spacing w:before="60" w:after="60"/>
              <w:ind w:left="0" w:firstLine="0"/>
              <w:jc w:val="both"/>
              <w:rPr>
                <w:sz w:val="20"/>
                <w:szCs w:val="20"/>
              </w:rPr>
            </w:pPr>
          </w:p>
        </w:tc>
      </w:tr>
      <w:tr w:rsidR="00146007" w:rsidRPr="00D153B6" w14:paraId="1D10CCD0" w14:textId="77777777" w:rsidTr="00B747C2">
        <w:tc>
          <w:tcPr>
            <w:tcW w:w="11411" w:type="dxa"/>
          </w:tcPr>
          <w:p w14:paraId="3945B447" w14:textId="1EFAA491" w:rsidR="00146007" w:rsidRPr="003A767E" w:rsidRDefault="00146007" w:rsidP="00564B76">
            <w:pPr>
              <w:spacing w:before="60" w:after="60"/>
              <w:ind w:left="0" w:right="595" w:firstLine="0"/>
              <w:jc w:val="both"/>
              <w:rPr>
                <w:sz w:val="20"/>
                <w:szCs w:val="20"/>
              </w:rPr>
            </w:pPr>
            <w:r w:rsidRPr="003A767E">
              <w:rPr>
                <w:rFonts w:eastAsia="Calibri" w:cstheme="minorHAnsi"/>
                <w:kern w:val="0"/>
                <w:sz w:val="20"/>
                <w:szCs w:val="20"/>
                <w14:ligatures w14:val="none"/>
              </w:rPr>
              <w:t>(3)</w:t>
            </w:r>
            <w:r w:rsidRPr="003A767E">
              <w:rPr>
                <w:rFonts w:eastAsia="Calibri" w:cstheme="minorHAnsi"/>
                <w:kern w:val="0"/>
                <w:sz w:val="20"/>
                <w:szCs w:val="20"/>
                <w14:ligatures w14:val="none"/>
              </w:rPr>
              <w:sym w:font="Symbol" w:char="F020"/>
            </w:r>
            <w:r w:rsidRPr="003A767E">
              <w:rPr>
                <w:rFonts w:eastAsia="Calibri" w:cstheme="minorHAnsi"/>
                <w:kern w:val="0"/>
                <w:sz w:val="20"/>
                <w:szCs w:val="20"/>
                <w14:ligatures w14:val="none"/>
              </w:rPr>
              <w:t>Kui ehitise projekti või üksiku projektdokumendi on koostanud mitu ettevõtjat, kuid projekt ei ole jagatud koostaja põhisteks erialaspetsiifilisteks jaotisteks, siis esitatakse projektis teave, kes ja millise projektdokumendi või projektdokumendi osa koostas ning projekti allkirjastavad kõikide ettevõtjate pädevad isikud.</w:t>
            </w:r>
          </w:p>
        </w:tc>
        <w:tc>
          <w:tcPr>
            <w:tcW w:w="11411" w:type="dxa"/>
            <w:shd w:val="clear" w:color="auto" w:fill="F2F2F2" w:themeFill="background1" w:themeFillShade="F2"/>
          </w:tcPr>
          <w:p w14:paraId="25CBF8B4" w14:textId="77777777" w:rsidR="00146007" w:rsidRPr="003A767E" w:rsidRDefault="00146007" w:rsidP="00146007">
            <w:pPr>
              <w:spacing w:before="60" w:after="60"/>
              <w:ind w:left="0" w:firstLine="0"/>
              <w:jc w:val="both"/>
              <w:rPr>
                <w:sz w:val="20"/>
                <w:szCs w:val="20"/>
              </w:rPr>
            </w:pPr>
          </w:p>
        </w:tc>
      </w:tr>
      <w:tr w:rsidR="00146007" w:rsidRPr="00D153B6" w14:paraId="5B69B8B2" w14:textId="77777777" w:rsidTr="00B747C2">
        <w:tc>
          <w:tcPr>
            <w:tcW w:w="11411" w:type="dxa"/>
          </w:tcPr>
          <w:p w14:paraId="5BCCAEB0" w14:textId="77777777" w:rsidR="00146007" w:rsidRPr="003A767E" w:rsidRDefault="00146007" w:rsidP="00564B76">
            <w:pPr>
              <w:spacing w:before="60" w:after="60"/>
              <w:ind w:left="0" w:right="595" w:firstLine="0"/>
              <w:jc w:val="both"/>
              <w:rPr>
                <w:sz w:val="20"/>
                <w:szCs w:val="20"/>
              </w:rPr>
            </w:pPr>
          </w:p>
        </w:tc>
        <w:tc>
          <w:tcPr>
            <w:tcW w:w="11411" w:type="dxa"/>
            <w:shd w:val="clear" w:color="auto" w:fill="F2F2F2" w:themeFill="background1" w:themeFillShade="F2"/>
          </w:tcPr>
          <w:p w14:paraId="516644C9" w14:textId="77777777" w:rsidR="00146007" w:rsidRPr="003A767E" w:rsidRDefault="00146007" w:rsidP="00146007">
            <w:pPr>
              <w:spacing w:before="60" w:after="60"/>
              <w:ind w:left="0" w:firstLine="0"/>
              <w:jc w:val="both"/>
              <w:rPr>
                <w:sz w:val="20"/>
                <w:szCs w:val="20"/>
              </w:rPr>
            </w:pPr>
          </w:p>
        </w:tc>
      </w:tr>
      <w:tr w:rsidR="00146007" w:rsidRPr="00EF1D94" w14:paraId="6D29B3E7" w14:textId="77777777" w:rsidTr="00B747C2">
        <w:tc>
          <w:tcPr>
            <w:tcW w:w="11411" w:type="dxa"/>
          </w:tcPr>
          <w:p w14:paraId="06EBF5B1" w14:textId="23D7AD44" w:rsidR="00146007" w:rsidRPr="003A767E" w:rsidRDefault="00146007" w:rsidP="00564B76">
            <w:pPr>
              <w:keepNext/>
              <w:spacing w:before="60" w:after="60"/>
              <w:ind w:left="0" w:right="595" w:firstLine="0"/>
              <w:jc w:val="both"/>
              <w:rPr>
                <w:sz w:val="20"/>
                <w:szCs w:val="20"/>
              </w:rPr>
            </w:pPr>
            <w:r w:rsidRPr="003A767E">
              <w:rPr>
                <w:rFonts w:eastAsia="Calibri" w:cstheme="minorHAnsi"/>
                <w:b/>
                <w:kern w:val="0"/>
                <w:sz w:val="20"/>
                <w:szCs w:val="20"/>
                <w14:ligatures w14:val="none"/>
              </w:rPr>
              <w:t>§</w:t>
            </w:r>
            <w:r w:rsidRPr="003A767E">
              <w:rPr>
                <w:rFonts w:eastAsia="Calibri" w:cstheme="minorHAnsi"/>
                <w:b/>
                <w:kern w:val="0"/>
                <w:sz w:val="20"/>
                <w:szCs w:val="20"/>
                <w14:ligatures w14:val="none"/>
              </w:rPr>
              <w:sym w:font="Symbol" w:char="F020"/>
            </w:r>
            <w:r w:rsidRPr="003A767E">
              <w:rPr>
                <w:rFonts w:eastAsia="Calibri" w:cstheme="minorHAnsi"/>
                <w:b/>
                <w:kern w:val="0"/>
                <w:sz w:val="20"/>
                <w:szCs w:val="20"/>
                <w14:ligatures w14:val="none"/>
              </w:rPr>
              <w:t>8.</w:t>
            </w:r>
            <w:r w:rsidRPr="003A767E">
              <w:rPr>
                <w:rFonts w:eastAsia="Calibri" w:cstheme="minorHAnsi"/>
                <w:b/>
                <w:kern w:val="0"/>
                <w:sz w:val="20"/>
                <w:szCs w:val="20"/>
                <w14:ligatures w14:val="none"/>
              </w:rPr>
              <w:sym w:font="Symbol" w:char="F020"/>
            </w:r>
            <w:r w:rsidRPr="003A767E">
              <w:rPr>
                <w:rFonts w:eastAsia="Calibri" w:cstheme="minorHAnsi"/>
                <w:b/>
                <w:kern w:val="0"/>
                <w:sz w:val="20"/>
                <w:szCs w:val="20"/>
                <w14:ligatures w14:val="none"/>
              </w:rPr>
              <w:t>Nõuded ehitise projekti esitamisele</w:t>
            </w:r>
          </w:p>
        </w:tc>
        <w:tc>
          <w:tcPr>
            <w:tcW w:w="11411" w:type="dxa"/>
            <w:shd w:val="clear" w:color="auto" w:fill="F2F2F2" w:themeFill="background1" w:themeFillShade="F2"/>
          </w:tcPr>
          <w:p w14:paraId="3769B3F6" w14:textId="77777777" w:rsidR="00146007" w:rsidRPr="003A767E" w:rsidRDefault="00146007" w:rsidP="00146007">
            <w:pPr>
              <w:keepNext/>
              <w:spacing w:before="60" w:after="60"/>
              <w:ind w:left="0" w:firstLine="0"/>
              <w:jc w:val="both"/>
              <w:rPr>
                <w:sz w:val="20"/>
                <w:szCs w:val="20"/>
              </w:rPr>
            </w:pPr>
          </w:p>
        </w:tc>
      </w:tr>
      <w:tr w:rsidR="00146007" w:rsidRPr="00EF1D94" w14:paraId="221C3435" w14:textId="77777777" w:rsidTr="00B747C2">
        <w:tc>
          <w:tcPr>
            <w:tcW w:w="11411" w:type="dxa"/>
          </w:tcPr>
          <w:p w14:paraId="6DFC9E18" w14:textId="2E94A7ED" w:rsidR="00146007" w:rsidRPr="003A767E" w:rsidRDefault="00146007" w:rsidP="00564B76">
            <w:pPr>
              <w:spacing w:before="60" w:after="60"/>
              <w:ind w:left="0" w:right="595" w:firstLine="0"/>
              <w:jc w:val="both"/>
              <w:rPr>
                <w:sz w:val="20"/>
                <w:szCs w:val="20"/>
              </w:rPr>
            </w:pPr>
            <w:r w:rsidRPr="003A767E">
              <w:rPr>
                <w:sz w:val="20"/>
                <w:szCs w:val="20"/>
              </w:rPr>
              <w:t>(1)</w:t>
            </w:r>
            <w:r w:rsidRPr="003A767E">
              <w:rPr>
                <w:sz w:val="20"/>
                <w:szCs w:val="20"/>
              </w:rPr>
              <w:sym w:font="Symbol" w:char="F020"/>
            </w:r>
            <w:r w:rsidRPr="003A767E">
              <w:rPr>
                <w:sz w:val="20"/>
                <w:szCs w:val="20"/>
              </w:rPr>
              <w:t>Ehitise projekt esitatakse elektrooniliselt või põhjendatud juhul paberil.</w:t>
            </w:r>
          </w:p>
        </w:tc>
        <w:tc>
          <w:tcPr>
            <w:tcW w:w="11411" w:type="dxa"/>
            <w:shd w:val="clear" w:color="auto" w:fill="F2F2F2" w:themeFill="background1" w:themeFillShade="F2"/>
          </w:tcPr>
          <w:p w14:paraId="0F49ED2B" w14:textId="77777777" w:rsidR="00146007" w:rsidRPr="003A767E" w:rsidRDefault="00146007" w:rsidP="00146007">
            <w:pPr>
              <w:spacing w:before="60" w:after="60"/>
              <w:ind w:left="0" w:firstLine="0"/>
              <w:jc w:val="both"/>
              <w:rPr>
                <w:sz w:val="20"/>
                <w:szCs w:val="20"/>
              </w:rPr>
            </w:pPr>
          </w:p>
        </w:tc>
      </w:tr>
      <w:tr w:rsidR="00146007" w:rsidRPr="00EF1D94" w14:paraId="45EAF80C" w14:textId="77777777" w:rsidTr="00B747C2">
        <w:tc>
          <w:tcPr>
            <w:tcW w:w="11411" w:type="dxa"/>
          </w:tcPr>
          <w:p w14:paraId="05327AE2" w14:textId="1AA83A75" w:rsidR="00146007" w:rsidRPr="003A767E" w:rsidRDefault="00146007" w:rsidP="00564B76">
            <w:pPr>
              <w:spacing w:before="60" w:after="60"/>
              <w:ind w:left="0" w:right="595" w:firstLine="0"/>
              <w:jc w:val="both"/>
              <w:rPr>
                <w:sz w:val="20"/>
                <w:szCs w:val="20"/>
              </w:rPr>
            </w:pPr>
            <w:r w:rsidRPr="003A767E">
              <w:rPr>
                <w:sz w:val="20"/>
                <w:szCs w:val="20"/>
              </w:rPr>
              <w:t>(2)</w:t>
            </w:r>
            <w:r w:rsidRPr="003A767E">
              <w:rPr>
                <w:sz w:val="20"/>
                <w:szCs w:val="20"/>
              </w:rPr>
              <w:sym w:font="Symbol" w:char="F020"/>
            </w:r>
            <w:r w:rsidRPr="003A767E">
              <w:rPr>
                <w:sz w:val="20"/>
                <w:szCs w:val="20"/>
              </w:rPr>
              <w:t>Elektroonilise esitamise korral kasutatakse üldkättesaadava vabavaraga loetavat failiformaati.</w:t>
            </w:r>
          </w:p>
        </w:tc>
        <w:tc>
          <w:tcPr>
            <w:tcW w:w="11411" w:type="dxa"/>
            <w:shd w:val="clear" w:color="auto" w:fill="F2F2F2" w:themeFill="background1" w:themeFillShade="F2"/>
          </w:tcPr>
          <w:p w14:paraId="7CA0F52F" w14:textId="02424360" w:rsidR="00146007" w:rsidRPr="003A767E" w:rsidRDefault="00146007" w:rsidP="00146007">
            <w:pPr>
              <w:spacing w:before="60" w:after="60"/>
              <w:ind w:left="0" w:firstLine="0"/>
              <w:jc w:val="both"/>
              <w:rPr>
                <w:sz w:val="20"/>
                <w:szCs w:val="20"/>
              </w:rPr>
            </w:pPr>
          </w:p>
        </w:tc>
      </w:tr>
      <w:tr w:rsidR="00C43849" w:rsidRPr="00EF1D94" w14:paraId="7D4E6194" w14:textId="77777777" w:rsidTr="00B747C2">
        <w:tc>
          <w:tcPr>
            <w:tcW w:w="11411" w:type="dxa"/>
          </w:tcPr>
          <w:p w14:paraId="34A574B8" w14:textId="232EDD53" w:rsidR="00C43849" w:rsidRPr="003A767E" w:rsidRDefault="00C43849" w:rsidP="00564B76">
            <w:pPr>
              <w:spacing w:before="60" w:after="60"/>
              <w:ind w:left="0" w:right="595" w:firstLine="0"/>
              <w:jc w:val="both"/>
              <w:rPr>
                <w:sz w:val="20"/>
                <w:szCs w:val="20"/>
              </w:rPr>
            </w:pPr>
            <w:r w:rsidRPr="003A767E">
              <w:rPr>
                <w:sz w:val="20"/>
                <w:szCs w:val="20"/>
              </w:rPr>
              <w:t>(3)</w:t>
            </w:r>
            <w:r w:rsidRPr="003A767E">
              <w:rPr>
                <w:sz w:val="20"/>
                <w:szCs w:val="20"/>
              </w:rPr>
              <w:sym w:font="Symbol" w:char="F020"/>
            </w:r>
            <w:r w:rsidRPr="003A767E">
              <w:rPr>
                <w:sz w:val="20"/>
                <w:szCs w:val="20"/>
              </w:rPr>
              <w:t>Elektroonilise esitamise korral on failid vormistatud nii, et faili avamisel on projektdokumendi teave terviklikult nähtav ja teabe nägemiseks ei ole vaja teha täiendavaid tegevusi ega omada spetsiifilisi oskusi tarkvara kasutamiseks.</w:t>
            </w:r>
          </w:p>
        </w:tc>
        <w:tc>
          <w:tcPr>
            <w:tcW w:w="11411" w:type="dxa"/>
            <w:shd w:val="clear" w:color="auto" w:fill="F2F2F2" w:themeFill="background1" w:themeFillShade="F2"/>
          </w:tcPr>
          <w:p w14:paraId="4A7B7543" w14:textId="77777777" w:rsidR="00C43849" w:rsidRPr="003A767E" w:rsidRDefault="00C43849" w:rsidP="00146007">
            <w:pPr>
              <w:spacing w:before="60" w:after="60"/>
              <w:ind w:left="0" w:firstLine="0"/>
              <w:jc w:val="both"/>
              <w:rPr>
                <w:sz w:val="20"/>
                <w:szCs w:val="20"/>
              </w:rPr>
            </w:pPr>
          </w:p>
        </w:tc>
      </w:tr>
      <w:tr w:rsidR="00C43849" w:rsidRPr="00EF1D94" w14:paraId="00ADDF36" w14:textId="77777777" w:rsidTr="00B747C2">
        <w:tc>
          <w:tcPr>
            <w:tcW w:w="11411" w:type="dxa"/>
          </w:tcPr>
          <w:p w14:paraId="3522FF7F" w14:textId="77777777" w:rsidR="00C43849" w:rsidRPr="003A767E" w:rsidRDefault="00C43849" w:rsidP="00564B76">
            <w:pPr>
              <w:spacing w:before="60" w:after="60"/>
              <w:ind w:left="0" w:right="595" w:firstLine="0"/>
              <w:jc w:val="both"/>
              <w:rPr>
                <w:sz w:val="20"/>
                <w:szCs w:val="20"/>
              </w:rPr>
            </w:pPr>
          </w:p>
        </w:tc>
        <w:tc>
          <w:tcPr>
            <w:tcW w:w="11411" w:type="dxa"/>
            <w:shd w:val="clear" w:color="auto" w:fill="F2F2F2" w:themeFill="background1" w:themeFillShade="F2"/>
          </w:tcPr>
          <w:p w14:paraId="1AB08368" w14:textId="77777777" w:rsidR="00C43849" w:rsidRPr="003A767E" w:rsidRDefault="00C43849" w:rsidP="00146007">
            <w:pPr>
              <w:spacing w:before="60" w:after="60"/>
              <w:ind w:left="0" w:firstLine="0"/>
              <w:jc w:val="both"/>
              <w:rPr>
                <w:sz w:val="20"/>
                <w:szCs w:val="20"/>
              </w:rPr>
            </w:pPr>
          </w:p>
        </w:tc>
      </w:tr>
      <w:tr w:rsidR="00C43849" w:rsidRPr="00EF1D94" w14:paraId="07806FB4" w14:textId="77777777" w:rsidTr="00B747C2">
        <w:tc>
          <w:tcPr>
            <w:tcW w:w="11411" w:type="dxa"/>
          </w:tcPr>
          <w:p w14:paraId="70FFD58D" w14:textId="77777777" w:rsidR="00C43849" w:rsidRPr="003A767E" w:rsidRDefault="00C43849" w:rsidP="00564B76">
            <w:pPr>
              <w:spacing w:before="60" w:after="60"/>
              <w:ind w:left="0" w:right="595" w:firstLine="0"/>
              <w:jc w:val="both"/>
              <w:rPr>
                <w:sz w:val="20"/>
                <w:szCs w:val="20"/>
              </w:rPr>
            </w:pPr>
          </w:p>
        </w:tc>
        <w:tc>
          <w:tcPr>
            <w:tcW w:w="11411" w:type="dxa"/>
            <w:shd w:val="clear" w:color="auto" w:fill="F2F2F2" w:themeFill="background1" w:themeFillShade="F2"/>
          </w:tcPr>
          <w:p w14:paraId="678E1C90" w14:textId="1FECBD1B" w:rsidR="004E687B" w:rsidRPr="003A767E" w:rsidRDefault="009A280D" w:rsidP="00146007">
            <w:pPr>
              <w:spacing w:before="60" w:after="60"/>
              <w:ind w:left="0" w:firstLine="0"/>
              <w:jc w:val="both"/>
              <w:rPr>
                <w:b/>
                <w:bCs/>
                <w:sz w:val="20"/>
                <w:szCs w:val="20"/>
              </w:rPr>
            </w:pPr>
            <w:r w:rsidRPr="003A767E">
              <w:rPr>
                <w:b/>
                <w:bCs/>
                <w:sz w:val="20"/>
                <w:szCs w:val="20"/>
              </w:rPr>
              <w:t>Ehitusjäätmete ja lammutusjäätmete</w:t>
            </w:r>
            <w:r w:rsidR="00336B7C" w:rsidRPr="003A767E">
              <w:rPr>
                <w:b/>
                <w:bCs/>
                <w:sz w:val="20"/>
                <w:szCs w:val="20"/>
              </w:rPr>
              <w:t>ga seotud nõuetest</w:t>
            </w:r>
          </w:p>
          <w:p w14:paraId="2AFF83A7" w14:textId="5A6872EE" w:rsidR="007D1FCD" w:rsidRPr="003A767E" w:rsidRDefault="00465877" w:rsidP="007D1FCD">
            <w:pPr>
              <w:spacing w:before="60" w:after="60"/>
              <w:ind w:left="0" w:firstLine="0"/>
              <w:jc w:val="both"/>
              <w:rPr>
                <w:sz w:val="20"/>
                <w:szCs w:val="20"/>
              </w:rPr>
            </w:pPr>
            <w:r w:rsidRPr="003A767E">
              <w:rPr>
                <w:sz w:val="20"/>
                <w:szCs w:val="20"/>
              </w:rPr>
              <w:t>Ehitusseadustik ei anna alust reguleerida ehitusjäätmete</w:t>
            </w:r>
            <w:r w:rsidR="00336B7C" w:rsidRPr="003A767E">
              <w:rPr>
                <w:sz w:val="20"/>
                <w:szCs w:val="20"/>
              </w:rPr>
              <w:t xml:space="preserve"> ning lammutusjäätmete </w:t>
            </w:r>
            <w:r w:rsidRPr="003A767E">
              <w:rPr>
                <w:sz w:val="20"/>
                <w:szCs w:val="20"/>
              </w:rPr>
              <w:t>liigiti kogumist</w:t>
            </w:r>
            <w:r w:rsidR="00336B7C" w:rsidRPr="003A767E">
              <w:rPr>
                <w:sz w:val="20"/>
                <w:szCs w:val="20"/>
              </w:rPr>
              <w:t xml:space="preserve"> ja käitlemist, lammutatava ehitise või ehitise osa detailide korduskasutamist ja taaskasutamist</w:t>
            </w:r>
            <w:r w:rsidRPr="003A767E">
              <w:rPr>
                <w:sz w:val="20"/>
                <w:szCs w:val="20"/>
              </w:rPr>
              <w:t xml:space="preserve"> ning eelnimetatud tegevuste ettevalmistamist ja dokumenteerimist</w:t>
            </w:r>
            <w:r w:rsidR="00336B7C" w:rsidRPr="003A767E">
              <w:rPr>
                <w:sz w:val="20"/>
                <w:szCs w:val="20"/>
              </w:rPr>
              <w:t>.</w:t>
            </w:r>
            <w:r w:rsidRPr="003A767E">
              <w:rPr>
                <w:sz w:val="20"/>
                <w:szCs w:val="20"/>
              </w:rPr>
              <w:t xml:space="preserve"> </w:t>
            </w:r>
            <w:r w:rsidR="00336B7C" w:rsidRPr="003A767E">
              <w:rPr>
                <w:sz w:val="20"/>
                <w:szCs w:val="20"/>
              </w:rPr>
              <w:t>S</w:t>
            </w:r>
            <w:r w:rsidRPr="003A767E">
              <w:rPr>
                <w:sz w:val="20"/>
                <w:szCs w:val="20"/>
              </w:rPr>
              <w:t xml:space="preserve">elle tõttu ei </w:t>
            </w:r>
            <w:r w:rsidR="00336B7C" w:rsidRPr="003A767E">
              <w:rPr>
                <w:sz w:val="20"/>
                <w:szCs w:val="20"/>
              </w:rPr>
              <w:t>sisalda määruse</w:t>
            </w:r>
            <w:r w:rsidR="00A57BB4" w:rsidRPr="003A767E">
              <w:rPr>
                <w:sz w:val="20"/>
                <w:szCs w:val="20"/>
              </w:rPr>
              <w:t>kavand</w:t>
            </w:r>
            <w:r w:rsidR="00336B7C" w:rsidRPr="003A767E">
              <w:rPr>
                <w:sz w:val="20"/>
                <w:szCs w:val="20"/>
              </w:rPr>
              <w:t xml:space="preserve"> </w:t>
            </w:r>
            <w:r w:rsidR="002E0A2F" w:rsidRPr="003A767E">
              <w:rPr>
                <w:sz w:val="20"/>
                <w:szCs w:val="20"/>
              </w:rPr>
              <w:t>vastavaid sätteid</w:t>
            </w:r>
            <w:r w:rsidR="00540FEF" w:rsidRPr="003A767E">
              <w:rPr>
                <w:sz w:val="20"/>
                <w:szCs w:val="20"/>
              </w:rPr>
              <w:t>.</w:t>
            </w:r>
          </w:p>
          <w:p w14:paraId="12AFFE1F" w14:textId="10A245E0" w:rsidR="00540FEF" w:rsidRPr="003A767E" w:rsidRDefault="004E687B" w:rsidP="00146007">
            <w:pPr>
              <w:spacing w:before="60" w:after="60"/>
              <w:ind w:left="0" w:firstLine="0"/>
              <w:jc w:val="both"/>
              <w:rPr>
                <w:sz w:val="20"/>
                <w:szCs w:val="20"/>
              </w:rPr>
            </w:pPr>
            <w:r w:rsidRPr="003A767E">
              <w:rPr>
                <w:sz w:val="20"/>
                <w:szCs w:val="20"/>
              </w:rPr>
              <w:t xml:space="preserve">Seega - nõuded ehitusjäätmete </w:t>
            </w:r>
            <w:r w:rsidR="007D1FCD" w:rsidRPr="003A767E">
              <w:rPr>
                <w:sz w:val="20"/>
                <w:szCs w:val="20"/>
              </w:rPr>
              <w:t xml:space="preserve">ning lammutusjäätmete </w:t>
            </w:r>
            <w:r w:rsidRPr="003A767E">
              <w:rPr>
                <w:sz w:val="20"/>
                <w:szCs w:val="20"/>
              </w:rPr>
              <w:t>liigiti kogumisele ja käitlemisel</w:t>
            </w:r>
            <w:r w:rsidR="007D1FCD" w:rsidRPr="003A767E">
              <w:rPr>
                <w:sz w:val="20"/>
                <w:szCs w:val="20"/>
              </w:rPr>
              <w:t>, lammutatava ehitise või ehitise osa detailide korduskasutamisele ja taaskasutamisele</w:t>
            </w:r>
            <w:r w:rsidRPr="003A767E">
              <w:rPr>
                <w:sz w:val="20"/>
                <w:szCs w:val="20"/>
              </w:rPr>
              <w:t xml:space="preserve"> ning eelnimetatud tegevuste ettevalmistamisele ja dokumenteerimisele sätestatakse </w:t>
            </w:r>
            <w:r w:rsidR="00A57BB4" w:rsidRPr="003A767E">
              <w:rPr>
                <w:sz w:val="20"/>
                <w:szCs w:val="20"/>
              </w:rPr>
              <w:t xml:space="preserve">muus </w:t>
            </w:r>
            <w:r w:rsidRPr="003A767E">
              <w:rPr>
                <w:sz w:val="20"/>
                <w:szCs w:val="20"/>
              </w:rPr>
              <w:t>asjakohases õigusaktis.</w:t>
            </w:r>
            <w:r w:rsidR="00FE17EA" w:rsidRPr="003A767E">
              <w:rPr>
                <w:sz w:val="20"/>
                <w:szCs w:val="20"/>
              </w:rPr>
              <w:t xml:space="preserve"> Määruse seletuskirjas tuleks esitada </w:t>
            </w:r>
            <w:r w:rsidR="00FA26F6" w:rsidRPr="003A767E">
              <w:rPr>
                <w:sz w:val="20"/>
                <w:szCs w:val="20"/>
              </w:rPr>
              <w:t>vastav selgitus ja suunata määruse lugejad uurima vastavaid õigusakte.</w:t>
            </w:r>
          </w:p>
          <w:p w14:paraId="21B06787" w14:textId="23DE0146" w:rsidR="00C43849" w:rsidRPr="003A767E" w:rsidRDefault="009D6A15" w:rsidP="00146007">
            <w:pPr>
              <w:spacing w:before="60" w:after="60"/>
              <w:ind w:left="0" w:firstLine="0"/>
              <w:jc w:val="both"/>
              <w:rPr>
                <w:sz w:val="20"/>
                <w:szCs w:val="20"/>
              </w:rPr>
            </w:pPr>
            <w:r w:rsidRPr="003A767E">
              <w:rPr>
                <w:sz w:val="20"/>
                <w:szCs w:val="20"/>
              </w:rPr>
              <w:t xml:space="preserve">Halb olukord tekkib siis, </w:t>
            </w:r>
            <w:r w:rsidR="000D0C80" w:rsidRPr="003A767E">
              <w:rPr>
                <w:sz w:val="20"/>
                <w:szCs w:val="20"/>
              </w:rPr>
              <w:t xml:space="preserve">kui muud õigusaktid nõuavad ehitusjäätmete ja lammutusjäätmete </w:t>
            </w:r>
            <w:r w:rsidR="00435F67" w:rsidRPr="003A767E">
              <w:rPr>
                <w:sz w:val="20"/>
                <w:szCs w:val="20"/>
              </w:rPr>
              <w:t>temaatika kajastamist ehitise projektis</w:t>
            </w:r>
            <w:r w:rsidR="00D730C0" w:rsidRPr="003A767E">
              <w:rPr>
                <w:sz w:val="20"/>
                <w:szCs w:val="20"/>
              </w:rPr>
              <w:t xml:space="preserve">. Õigusaktide kasutajatele on see segadust </w:t>
            </w:r>
            <w:r w:rsidR="00170CE1" w:rsidRPr="003A767E">
              <w:rPr>
                <w:sz w:val="20"/>
                <w:szCs w:val="20"/>
              </w:rPr>
              <w:t xml:space="preserve">tekitav ja </w:t>
            </w:r>
            <w:r w:rsidR="00F75F86" w:rsidRPr="003A767E">
              <w:rPr>
                <w:sz w:val="20"/>
                <w:szCs w:val="20"/>
              </w:rPr>
              <w:t>nõuetest ühest ülevaadet mitte võim</w:t>
            </w:r>
            <w:r w:rsidR="00FC71B5" w:rsidRPr="003A767E">
              <w:rPr>
                <w:sz w:val="20"/>
                <w:szCs w:val="20"/>
              </w:rPr>
              <w:t xml:space="preserve">aldav olukord. </w:t>
            </w:r>
            <w:r w:rsidR="00D361CF" w:rsidRPr="003A767E">
              <w:rPr>
                <w:sz w:val="20"/>
                <w:szCs w:val="20"/>
              </w:rPr>
              <w:t>Ehitusjäätmete ja lammutusjäätmete temaatika peab olema esitatud eraldi dokumendis</w:t>
            </w:r>
            <w:r w:rsidR="00F631A1" w:rsidRPr="003A767E">
              <w:rPr>
                <w:sz w:val="20"/>
                <w:szCs w:val="20"/>
              </w:rPr>
              <w:t>, näiteks „</w:t>
            </w:r>
            <w:r w:rsidR="008C381C" w:rsidRPr="003A767E">
              <w:rPr>
                <w:sz w:val="20"/>
                <w:szCs w:val="20"/>
              </w:rPr>
              <w:t>Ehituse j</w:t>
            </w:r>
            <w:r w:rsidR="00F631A1" w:rsidRPr="003A767E">
              <w:rPr>
                <w:sz w:val="20"/>
                <w:szCs w:val="20"/>
              </w:rPr>
              <w:t>äätmekavas“</w:t>
            </w:r>
            <w:r w:rsidR="00A65356" w:rsidRPr="003A767E">
              <w:rPr>
                <w:sz w:val="20"/>
                <w:szCs w:val="20"/>
              </w:rPr>
              <w:t>, mitte ehitise projektis</w:t>
            </w:r>
            <w:r w:rsidR="00471F38" w:rsidRPr="003A767E">
              <w:rPr>
                <w:sz w:val="20"/>
                <w:szCs w:val="20"/>
              </w:rPr>
              <w:t xml:space="preserve">. </w:t>
            </w:r>
            <w:r w:rsidR="00387176" w:rsidRPr="003A767E">
              <w:rPr>
                <w:sz w:val="20"/>
                <w:szCs w:val="20"/>
              </w:rPr>
              <w:t xml:space="preserve">Kui </w:t>
            </w:r>
            <w:r w:rsidR="000946DF" w:rsidRPr="003A767E">
              <w:rPr>
                <w:sz w:val="20"/>
                <w:szCs w:val="20"/>
              </w:rPr>
              <w:t>ehituse jäätmekava tule</w:t>
            </w:r>
            <w:r w:rsidR="00BE782C" w:rsidRPr="003A767E">
              <w:rPr>
                <w:sz w:val="20"/>
                <w:szCs w:val="20"/>
              </w:rPr>
              <w:t>ks</w:t>
            </w:r>
            <w:r w:rsidR="000946DF" w:rsidRPr="003A767E">
              <w:rPr>
                <w:sz w:val="20"/>
                <w:szCs w:val="20"/>
              </w:rPr>
              <w:t xml:space="preserve"> esitada ehitusloa taotlemisel (täna see nii ei ole ja </w:t>
            </w:r>
            <w:r w:rsidR="00127E59" w:rsidRPr="003A767E">
              <w:rPr>
                <w:sz w:val="20"/>
                <w:szCs w:val="20"/>
              </w:rPr>
              <w:t>jäätmekava nõudmine ehitusloa taotlemisel ei oleks ka sisult õige)</w:t>
            </w:r>
            <w:r w:rsidR="002C0EF9" w:rsidRPr="003A767E">
              <w:rPr>
                <w:sz w:val="20"/>
                <w:szCs w:val="20"/>
              </w:rPr>
              <w:t xml:space="preserve">, siis </w:t>
            </w:r>
            <w:r w:rsidR="003C74F8" w:rsidRPr="003A767E">
              <w:rPr>
                <w:sz w:val="20"/>
                <w:szCs w:val="20"/>
              </w:rPr>
              <w:t xml:space="preserve">tuleks jäätmekava </w:t>
            </w:r>
            <w:r w:rsidR="00EA1D18" w:rsidRPr="003A767E">
              <w:rPr>
                <w:sz w:val="20"/>
                <w:szCs w:val="20"/>
              </w:rPr>
              <w:t>laadida ehitisregistrisse ehitusloa taotluse juurde eraldi dokumendina.</w:t>
            </w:r>
          </w:p>
        </w:tc>
      </w:tr>
    </w:tbl>
    <w:p w14:paraId="70239350" w14:textId="77777777" w:rsidR="00336332" w:rsidRDefault="00336332" w:rsidP="00D153B6">
      <w:pPr>
        <w:ind w:left="0" w:firstLine="0"/>
      </w:pPr>
    </w:p>
    <w:sectPr w:rsidR="00336332" w:rsidSect="00610347">
      <w:headerReference w:type="default" r:id="rId12"/>
      <w:footerReference w:type="default" r:id="rId13"/>
      <w:pgSz w:w="23814" w:h="16840" w:orient="landscape" w:code="8"/>
      <w:pgMar w:top="1701" w:right="567" w:bottom="567"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B5F68" w14:textId="77777777" w:rsidR="00B77CCB" w:rsidRDefault="00B77CCB" w:rsidP="00C3223C">
      <w:pPr>
        <w:spacing w:after="0"/>
      </w:pPr>
      <w:r>
        <w:separator/>
      </w:r>
    </w:p>
  </w:endnote>
  <w:endnote w:type="continuationSeparator" w:id="0">
    <w:p w14:paraId="2ACAD4DE" w14:textId="77777777" w:rsidR="00B77CCB" w:rsidRDefault="00B77CCB" w:rsidP="00C322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05142" w14:textId="6A1293A4" w:rsidR="006414C3" w:rsidRPr="00610347" w:rsidRDefault="00916211" w:rsidP="008647AE">
    <w:pPr>
      <w:pStyle w:val="Footer"/>
      <w:tabs>
        <w:tab w:val="clear" w:pos="4513"/>
        <w:tab w:val="clear" w:pos="9026"/>
        <w:tab w:val="right" w:pos="22680"/>
      </w:tabs>
      <w:rPr>
        <w:sz w:val="20"/>
        <w:szCs w:val="20"/>
      </w:rPr>
    </w:pPr>
    <w:r>
      <w:rPr>
        <w:sz w:val="20"/>
        <w:szCs w:val="20"/>
      </w:rPr>
      <w:t>31.10.2023</w:t>
    </w:r>
    <w:r w:rsidR="008647AE">
      <w:rPr>
        <w:sz w:val="20"/>
        <w:szCs w:val="20"/>
      </w:rPr>
      <w:tab/>
    </w:r>
    <w:r w:rsidR="00610347" w:rsidRPr="00610347">
      <w:rPr>
        <w:sz w:val="20"/>
        <w:szCs w:val="20"/>
      </w:rPr>
      <w:fldChar w:fldCharType="begin"/>
    </w:r>
    <w:r w:rsidR="00610347" w:rsidRPr="00610347">
      <w:rPr>
        <w:sz w:val="20"/>
        <w:szCs w:val="20"/>
      </w:rPr>
      <w:instrText xml:space="preserve"> PAGE  \* Arabic  \* MERGEFORMAT </w:instrText>
    </w:r>
    <w:r w:rsidR="00610347" w:rsidRPr="00610347">
      <w:rPr>
        <w:sz w:val="20"/>
        <w:szCs w:val="20"/>
      </w:rPr>
      <w:fldChar w:fldCharType="separate"/>
    </w:r>
    <w:r w:rsidR="00610347" w:rsidRPr="00610347">
      <w:rPr>
        <w:noProof/>
        <w:sz w:val="20"/>
        <w:szCs w:val="20"/>
      </w:rPr>
      <w:t>2</w:t>
    </w:r>
    <w:r w:rsidR="00610347" w:rsidRPr="00610347">
      <w:rPr>
        <w:sz w:val="20"/>
        <w:szCs w:val="20"/>
      </w:rPr>
      <w:fldChar w:fldCharType="end"/>
    </w:r>
    <w:r w:rsidR="00610347" w:rsidRPr="00610347">
      <w:rPr>
        <w:sz w:val="20"/>
        <w:szCs w:val="20"/>
      </w:rPr>
      <w:t>/</w:t>
    </w:r>
    <w:r w:rsidR="00610347" w:rsidRPr="00610347">
      <w:rPr>
        <w:sz w:val="20"/>
        <w:szCs w:val="20"/>
      </w:rPr>
      <w:fldChar w:fldCharType="begin"/>
    </w:r>
    <w:r w:rsidR="00610347" w:rsidRPr="00610347">
      <w:rPr>
        <w:sz w:val="20"/>
        <w:szCs w:val="20"/>
      </w:rPr>
      <w:instrText xml:space="preserve"> NUMPAGES  \* Arabic  \* MERGEFORMAT </w:instrText>
    </w:r>
    <w:r w:rsidR="00610347" w:rsidRPr="00610347">
      <w:rPr>
        <w:sz w:val="20"/>
        <w:szCs w:val="20"/>
      </w:rPr>
      <w:fldChar w:fldCharType="separate"/>
    </w:r>
    <w:r w:rsidR="00610347" w:rsidRPr="00610347">
      <w:rPr>
        <w:noProof/>
        <w:sz w:val="20"/>
        <w:szCs w:val="20"/>
      </w:rPr>
      <w:t>24</w:t>
    </w:r>
    <w:r w:rsidR="00610347" w:rsidRPr="0061034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AE4D2" w14:textId="77777777" w:rsidR="00B77CCB" w:rsidRDefault="00B77CCB" w:rsidP="00C3223C">
      <w:pPr>
        <w:spacing w:after="0"/>
      </w:pPr>
      <w:r>
        <w:separator/>
      </w:r>
    </w:p>
  </w:footnote>
  <w:footnote w:type="continuationSeparator" w:id="0">
    <w:p w14:paraId="27005379" w14:textId="77777777" w:rsidR="00B77CCB" w:rsidRDefault="00B77CCB" w:rsidP="00C322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2282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412"/>
      <w:gridCol w:w="11412"/>
    </w:tblGrid>
    <w:tr w:rsidR="006414C3" w14:paraId="75248CCB" w14:textId="77777777" w:rsidTr="00E23824">
      <w:tc>
        <w:tcPr>
          <w:tcW w:w="11412" w:type="dxa"/>
          <w:shd w:val="clear" w:color="auto" w:fill="auto"/>
        </w:tcPr>
        <w:p w14:paraId="16425A5F" w14:textId="77777777" w:rsidR="006414C3" w:rsidRPr="00C33D20" w:rsidRDefault="006414C3" w:rsidP="006414C3">
          <w:pPr>
            <w:shd w:val="clear" w:color="auto" w:fill="FFFFFF"/>
            <w:spacing w:before="60"/>
            <w:ind w:left="0" w:right="595" w:firstLine="0"/>
            <w:jc w:val="center"/>
            <w:rPr>
              <w:sz w:val="20"/>
              <w:szCs w:val="20"/>
            </w:rPr>
          </w:pPr>
          <w:r w:rsidRPr="00C33D20">
            <w:rPr>
              <w:sz w:val="20"/>
              <w:szCs w:val="20"/>
            </w:rPr>
            <w:t>Eesti Ehituskonsultatsiooniettevõtete Liit</w:t>
          </w:r>
        </w:p>
        <w:p w14:paraId="0A91A9C9" w14:textId="673697BF" w:rsidR="006414C3" w:rsidRPr="00C33D20" w:rsidRDefault="006414C3" w:rsidP="006414C3">
          <w:pPr>
            <w:shd w:val="clear" w:color="auto" w:fill="FFFFFF"/>
            <w:spacing w:before="60"/>
            <w:ind w:left="0" w:right="595" w:firstLine="0"/>
            <w:jc w:val="center"/>
            <w:rPr>
              <w:rFonts w:eastAsia="Calibri" w:cstheme="minorHAnsi"/>
              <w:kern w:val="0"/>
              <w:sz w:val="20"/>
              <w:szCs w:val="20"/>
              <w14:ligatures w14:val="none"/>
            </w:rPr>
          </w:pPr>
          <w:r w:rsidRPr="00C33D20">
            <w:rPr>
              <w:rFonts w:eastAsia="Calibri" w:cstheme="minorHAnsi"/>
              <w:kern w:val="0"/>
              <w:sz w:val="20"/>
              <w:szCs w:val="20"/>
              <w14:ligatures w14:val="none"/>
            </w:rPr>
            <w:t>Määruse nr 97</w:t>
          </w:r>
          <w:r w:rsidR="005A49C9" w:rsidRPr="00C33D20">
            <w:rPr>
              <w:rFonts w:eastAsia="Calibri" w:cstheme="minorHAnsi"/>
              <w:kern w:val="0"/>
              <w:sz w:val="20"/>
              <w:szCs w:val="20"/>
              <w14:ligatures w14:val="none"/>
            </w:rPr>
            <w:t xml:space="preserve">, </w:t>
          </w:r>
          <w:r w:rsidR="00C92BA9" w:rsidRPr="00C33D20">
            <w:rPr>
              <w:rFonts w:eastAsia="Calibri" w:cstheme="minorHAnsi"/>
              <w:kern w:val="0"/>
              <w:sz w:val="20"/>
              <w:szCs w:val="20"/>
              <w14:ligatures w14:val="none"/>
            </w:rPr>
            <w:t xml:space="preserve">17.07.2015, </w:t>
          </w:r>
          <w:r w:rsidRPr="00C33D20">
            <w:rPr>
              <w:rFonts w:eastAsia="Calibri" w:cstheme="minorHAnsi"/>
              <w:kern w:val="0"/>
              <w:sz w:val="20"/>
              <w:szCs w:val="20"/>
              <w14:ligatures w14:val="none"/>
            </w:rPr>
            <w:t>„Nõuded ehitusprojektile“ uusversiooni ettepanek</w:t>
          </w:r>
        </w:p>
        <w:p w14:paraId="112B2B23" w14:textId="77777777" w:rsidR="006414C3" w:rsidRPr="008E0C4A" w:rsidRDefault="006414C3" w:rsidP="006414C3">
          <w:pPr>
            <w:spacing w:before="60"/>
            <w:ind w:left="0" w:right="595" w:firstLine="0"/>
            <w:jc w:val="center"/>
            <w:rPr>
              <w:rFonts w:eastAsia="Calibri" w:cstheme="minorHAnsi"/>
              <w:b/>
              <w:kern w:val="0"/>
              <w:sz w:val="24"/>
              <w:szCs w:val="24"/>
              <w14:ligatures w14:val="none"/>
            </w:rPr>
          </w:pPr>
          <w:r w:rsidRPr="008E0C4A">
            <w:rPr>
              <w:rFonts w:eastAsia="Calibri" w:cstheme="minorHAnsi"/>
              <w:b/>
              <w:kern w:val="0"/>
              <w:sz w:val="24"/>
              <w:szCs w:val="24"/>
              <w14:ligatures w14:val="none"/>
            </w:rPr>
            <w:t>Nõuded ehitusteatise esitamisel ja ehitusloa taotlemisel esitatavale ehitise projektile ning</w:t>
          </w:r>
        </w:p>
        <w:p w14:paraId="7DA5E8EF" w14:textId="40228A26" w:rsidR="006414C3" w:rsidRDefault="006414C3" w:rsidP="00A113EB">
          <w:pPr>
            <w:pStyle w:val="Header"/>
            <w:tabs>
              <w:tab w:val="clear" w:pos="4513"/>
              <w:tab w:val="clear" w:pos="9026"/>
              <w:tab w:val="center" w:pos="17400"/>
            </w:tabs>
            <w:ind w:left="0" w:right="595" w:firstLine="0"/>
            <w:jc w:val="center"/>
            <w:rPr>
              <w:sz w:val="20"/>
              <w:szCs w:val="20"/>
            </w:rPr>
          </w:pPr>
          <w:r w:rsidRPr="008E0C4A">
            <w:rPr>
              <w:rFonts w:eastAsia="Calibri" w:cstheme="minorHAnsi"/>
              <w:b/>
              <w:kern w:val="0"/>
              <w:sz w:val="24"/>
              <w:szCs w:val="24"/>
              <w14:ligatures w14:val="none"/>
            </w:rPr>
            <w:t>kasutusteatise esitamisel ja kasutusloa</w:t>
          </w:r>
          <w:r w:rsidRPr="008E0C4A">
            <w:rPr>
              <w:rFonts w:eastAsia="Calibri" w:cstheme="minorHAnsi"/>
              <w:b/>
              <w:kern w:val="0"/>
              <w:sz w:val="24"/>
              <w:szCs w:val="24"/>
              <w14:ligatures w14:val="none"/>
            </w:rPr>
            <w:sym w:font="Symbol" w:char="F020"/>
          </w:r>
          <w:r w:rsidRPr="008E0C4A">
            <w:rPr>
              <w:rFonts w:eastAsia="Calibri" w:cstheme="minorHAnsi"/>
              <w:b/>
              <w:kern w:val="0"/>
              <w:sz w:val="24"/>
              <w:szCs w:val="24"/>
              <w14:ligatures w14:val="none"/>
            </w:rPr>
            <w:t>taotlemisel</w:t>
          </w:r>
          <w:r w:rsidRPr="008E0C4A">
            <w:rPr>
              <w:rFonts w:eastAsia="Calibri" w:cstheme="minorHAnsi"/>
              <w:b/>
              <w:kern w:val="0"/>
              <w:sz w:val="24"/>
              <w:szCs w:val="24"/>
              <w14:ligatures w14:val="none"/>
            </w:rPr>
            <w:sym w:font="Symbol" w:char="F020"/>
          </w:r>
          <w:r w:rsidRPr="008E0C4A">
            <w:rPr>
              <w:rFonts w:eastAsia="Calibri" w:cstheme="minorHAnsi"/>
              <w:b/>
              <w:kern w:val="0"/>
              <w:sz w:val="24"/>
              <w:szCs w:val="24"/>
              <w14:ligatures w14:val="none"/>
            </w:rPr>
            <w:t>esitatavale</w:t>
          </w:r>
          <w:r w:rsidRPr="008E0C4A">
            <w:rPr>
              <w:rFonts w:eastAsia="Calibri" w:cstheme="minorHAnsi"/>
              <w:b/>
              <w:kern w:val="0"/>
              <w:sz w:val="24"/>
              <w:szCs w:val="24"/>
              <w14:ligatures w14:val="none"/>
            </w:rPr>
            <w:sym w:font="Symbol" w:char="F020"/>
          </w:r>
          <w:r w:rsidRPr="008E0C4A">
            <w:rPr>
              <w:rFonts w:eastAsia="Calibri" w:cstheme="minorHAnsi"/>
              <w:b/>
              <w:kern w:val="0"/>
              <w:sz w:val="24"/>
              <w:szCs w:val="24"/>
              <w14:ligatures w14:val="none"/>
            </w:rPr>
            <w:t>ehitise projektile</w:t>
          </w:r>
        </w:p>
      </w:tc>
      <w:tc>
        <w:tcPr>
          <w:tcW w:w="11412" w:type="dxa"/>
          <w:shd w:val="clear" w:color="auto" w:fill="F2F2F2" w:themeFill="background1" w:themeFillShade="F2"/>
          <w:vAlign w:val="bottom"/>
        </w:tcPr>
        <w:p w14:paraId="60E610EF" w14:textId="7DCDAFCC" w:rsidR="006414C3" w:rsidRPr="006414C3" w:rsidRDefault="006414C3" w:rsidP="006414C3">
          <w:pPr>
            <w:pStyle w:val="Header"/>
            <w:tabs>
              <w:tab w:val="clear" w:pos="4513"/>
              <w:tab w:val="clear" w:pos="9026"/>
              <w:tab w:val="center" w:pos="17400"/>
            </w:tabs>
            <w:ind w:left="0" w:firstLine="0"/>
            <w:jc w:val="center"/>
            <w:rPr>
              <w:b/>
              <w:bCs/>
              <w:sz w:val="24"/>
              <w:szCs w:val="24"/>
            </w:rPr>
          </w:pPr>
          <w:r w:rsidRPr="006414C3">
            <w:rPr>
              <w:b/>
              <w:bCs/>
              <w:sz w:val="24"/>
              <w:szCs w:val="24"/>
            </w:rPr>
            <w:t>Abiinfo, selgitused, põhjendused</w:t>
          </w:r>
          <w:r w:rsidR="00B26CB2">
            <w:rPr>
              <w:b/>
              <w:bCs/>
              <w:sz w:val="24"/>
              <w:szCs w:val="24"/>
            </w:rPr>
            <w:t xml:space="preserve"> (ei kuulu </w:t>
          </w:r>
          <w:r w:rsidR="007C4368">
            <w:rPr>
              <w:b/>
              <w:bCs/>
              <w:sz w:val="24"/>
              <w:szCs w:val="24"/>
            </w:rPr>
            <w:t xml:space="preserve">määruse </w:t>
          </w:r>
          <w:r w:rsidR="00781F04">
            <w:rPr>
              <w:b/>
              <w:bCs/>
              <w:sz w:val="24"/>
              <w:szCs w:val="24"/>
            </w:rPr>
            <w:t xml:space="preserve">teksti </w:t>
          </w:r>
          <w:r w:rsidR="00A73D07">
            <w:rPr>
              <w:b/>
              <w:bCs/>
              <w:sz w:val="24"/>
              <w:szCs w:val="24"/>
            </w:rPr>
            <w:t>hulka)</w:t>
          </w:r>
        </w:p>
      </w:tc>
    </w:tr>
  </w:tbl>
  <w:p w14:paraId="2A41B7BA" w14:textId="748B121A" w:rsidR="00C3223C" w:rsidRPr="00C3223C" w:rsidRDefault="00C3223C" w:rsidP="0029117F">
    <w:pPr>
      <w:pStyle w:val="Header"/>
      <w:tabs>
        <w:tab w:val="clear" w:pos="4513"/>
        <w:tab w:val="clear" w:pos="9026"/>
        <w:tab w:val="center" w:pos="17400"/>
      </w:tabs>
      <w:ind w:left="0" w:firstLine="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C0462"/>
    <w:multiLevelType w:val="hybridMultilevel"/>
    <w:tmpl w:val="A864936A"/>
    <w:lvl w:ilvl="0" w:tplc="427E7248">
      <w:start w:val="1"/>
      <w:numFmt w:val="bullet"/>
      <w:lvlText w:val="-"/>
      <w:lvlJc w:val="left"/>
      <w:pPr>
        <w:ind w:left="720" w:hanging="360"/>
      </w:pPr>
      <w:rPr>
        <w:rFonts w:ascii="Calibri" w:hAnsi="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7054BDE"/>
    <w:multiLevelType w:val="hybridMultilevel"/>
    <w:tmpl w:val="8C9CAA46"/>
    <w:lvl w:ilvl="0" w:tplc="04090005">
      <w:start w:val="1"/>
      <w:numFmt w:val="bullet"/>
      <w:lvlText w:val=""/>
      <w:lvlJc w:val="left"/>
      <w:pPr>
        <w:ind w:left="720" w:hanging="360"/>
      </w:pPr>
      <w:rPr>
        <w:rFonts w:ascii="Wingdings" w:hAnsi="Wingdings" w:cs="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4CA8076D"/>
    <w:multiLevelType w:val="hybridMultilevel"/>
    <w:tmpl w:val="C0BA4CFC"/>
    <w:lvl w:ilvl="0" w:tplc="ABA68E12">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5AA230B2"/>
    <w:multiLevelType w:val="hybridMultilevel"/>
    <w:tmpl w:val="9670EA02"/>
    <w:lvl w:ilvl="0" w:tplc="427E7248">
      <w:start w:val="1"/>
      <w:numFmt w:val="bullet"/>
      <w:lvlText w:val="-"/>
      <w:lvlJc w:val="left"/>
      <w:pPr>
        <w:ind w:left="720" w:hanging="360"/>
      </w:pPr>
      <w:rPr>
        <w:rFonts w:ascii="Calibri" w:hAnsi="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3B6"/>
    <w:rsid w:val="00000439"/>
    <w:rsid w:val="000008B2"/>
    <w:rsid w:val="000014DE"/>
    <w:rsid w:val="000019A8"/>
    <w:rsid w:val="0000225A"/>
    <w:rsid w:val="000022A0"/>
    <w:rsid w:val="00002466"/>
    <w:rsid w:val="0000256E"/>
    <w:rsid w:val="0000291B"/>
    <w:rsid w:val="00003617"/>
    <w:rsid w:val="00003B0A"/>
    <w:rsid w:val="00003BD2"/>
    <w:rsid w:val="00003EAB"/>
    <w:rsid w:val="0000475C"/>
    <w:rsid w:val="0000484F"/>
    <w:rsid w:val="00004A47"/>
    <w:rsid w:val="00004D91"/>
    <w:rsid w:val="00005769"/>
    <w:rsid w:val="0000587D"/>
    <w:rsid w:val="00005E19"/>
    <w:rsid w:val="0000671C"/>
    <w:rsid w:val="00007AD0"/>
    <w:rsid w:val="00007BBA"/>
    <w:rsid w:val="00007F92"/>
    <w:rsid w:val="00010407"/>
    <w:rsid w:val="00010D3C"/>
    <w:rsid w:val="00010DE4"/>
    <w:rsid w:val="0001163D"/>
    <w:rsid w:val="00011720"/>
    <w:rsid w:val="00011E13"/>
    <w:rsid w:val="000120B2"/>
    <w:rsid w:val="000124B1"/>
    <w:rsid w:val="00012AD4"/>
    <w:rsid w:val="00012F84"/>
    <w:rsid w:val="00012F8C"/>
    <w:rsid w:val="00013217"/>
    <w:rsid w:val="000137E4"/>
    <w:rsid w:val="00013E3A"/>
    <w:rsid w:val="00014130"/>
    <w:rsid w:val="000142BC"/>
    <w:rsid w:val="0001441A"/>
    <w:rsid w:val="0001450D"/>
    <w:rsid w:val="00014790"/>
    <w:rsid w:val="00014BB7"/>
    <w:rsid w:val="00014BF2"/>
    <w:rsid w:val="00014D6B"/>
    <w:rsid w:val="00015220"/>
    <w:rsid w:val="00015818"/>
    <w:rsid w:val="00016062"/>
    <w:rsid w:val="000160A4"/>
    <w:rsid w:val="00016327"/>
    <w:rsid w:val="000169B1"/>
    <w:rsid w:val="00016BD0"/>
    <w:rsid w:val="00016C3F"/>
    <w:rsid w:val="00016EAF"/>
    <w:rsid w:val="0001732A"/>
    <w:rsid w:val="00017581"/>
    <w:rsid w:val="00017B35"/>
    <w:rsid w:val="00017CCB"/>
    <w:rsid w:val="00017F0A"/>
    <w:rsid w:val="00020D3E"/>
    <w:rsid w:val="00020DE9"/>
    <w:rsid w:val="000219FB"/>
    <w:rsid w:val="00021A08"/>
    <w:rsid w:val="00022046"/>
    <w:rsid w:val="00022709"/>
    <w:rsid w:val="0002275E"/>
    <w:rsid w:val="00022A35"/>
    <w:rsid w:val="00022CA1"/>
    <w:rsid w:val="00023023"/>
    <w:rsid w:val="000234A9"/>
    <w:rsid w:val="00023837"/>
    <w:rsid w:val="00023AA4"/>
    <w:rsid w:val="00023E19"/>
    <w:rsid w:val="00024178"/>
    <w:rsid w:val="00024A41"/>
    <w:rsid w:val="00024F68"/>
    <w:rsid w:val="000255FD"/>
    <w:rsid w:val="00026112"/>
    <w:rsid w:val="000261EB"/>
    <w:rsid w:val="000269BE"/>
    <w:rsid w:val="00026A5A"/>
    <w:rsid w:val="00026AD6"/>
    <w:rsid w:val="00027245"/>
    <w:rsid w:val="00027285"/>
    <w:rsid w:val="0002733A"/>
    <w:rsid w:val="00027FC7"/>
    <w:rsid w:val="0003020E"/>
    <w:rsid w:val="0003029C"/>
    <w:rsid w:val="000302FE"/>
    <w:rsid w:val="000307B8"/>
    <w:rsid w:val="000307CA"/>
    <w:rsid w:val="000308E4"/>
    <w:rsid w:val="00031004"/>
    <w:rsid w:val="00031844"/>
    <w:rsid w:val="0003266F"/>
    <w:rsid w:val="0003276A"/>
    <w:rsid w:val="00033ACF"/>
    <w:rsid w:val="000346FF"/>
    <w:rsid w:val="00035AF6"/>
    <w:rsid w:val="000361E8"/>
    <w:rsid w:val="000361F0"/>
    <w:rsid w:val="000361FE"/>
    <w:rsid w:val="00037178"/>
    <w:rsid w:val="0003721E"/>
    <w:rsid w:val="0003733F"/>
    <w:rsid w:val="000401FC"/>
    <w:rsid w:val="00040813"/>
    <w:rsid w:val="00040BD8"/>
    <w:rsid w:val="00041508"/>
    <w:rsid w:val="00041B7A"/>
    <w:rsid w:val="00041BC6"/>
    <w:rsid w:val="00041DB0"/>
    <w:rsid w:val="000426CB"/>
    <w:rsid w:val="000427CB"/>
    <w:rsid w:val="00042E4D"/>
    <w:rsid w:val="00044D30"/>
    <w:rsid w:val="0004509B"/>
    <w:rsid w:val="000451C7"/>
    <w:rsid w:val="00045AFC"/>
    <w:rsid w:val="00045CDF"/>
    <w:rsid w:val="00045EB3"/>
    <w:rsid w:val="000461ED"/>
    <w:rsid w:val="00046221"/>
    <w:rsid w:val="00046627"/>
    <w:rsid w:val="00046ECC"/>
    <w:rsid w:val="000477E6"/>
    <w:rsid w:val="00047811"/>
    <w:rsid w:val="00050956"/>
    <w:rsid w:val="00050B96"/>
    <w:rsid w:val="000510F8"/>
    <w:rsid w:val="00051256"/>
    <w:rsid w:val="00051BAC"/>
    <w:rsid w:val="000524F2"/>
    <w:rsid w:val="00052B44"/>
    <w:rsid w:val="00052CC6"/>
    <w:rsid w:val="00053833"/>
    <w:rsid w:val="000539EC"/>
    <w:rsid w:val="00053AF9"/>
    <w:rsid w:val="000544D6"/>
    <w:rsid w:val="00054A27"/>
    <w:rsid w:val="00054B0F"/>
    <w:rsid w:val="00054B50"/>
    <w:rsid w:val="0005515E"/>
    <w:rsid w:val="000559B1"/>
    <w:rsid w:val="00055AEF"/>
    <w:rsid w:val="00055F37"/>
    <w:rsid w:val="000575F5"/>
    <w:rsid w:val="000602E3"/>
    <w:rsid w:val="00060642"/>
    <w:rsid w:val="000607DD"/>
    <w:rsid w:val="00060CE0"/>
    <w:rsid w:val="00060DAE"/>
    <w:rsid w:val="00060FA2"/>
    <w:rsid w:val="00060FB9"/>
    <w:rsid w:val="00061071"/>
    <w:rsid w:val="000611DD"/>
    <w:rsid w:val="00061204"/>
    <w:rsid w:val="0006374E"/>
    <w:rsid w:val="00063E43"/>
    <w:rsid w:val="00064005"/>
    <w:rsid w:val="0006406D"/>
    <w:rsid w:val="00064A59"/>
    <w:rsid w:val="00064CB7"/>
    <w:rsid w:val="0006521C"/>
    <w:rsid w:val="000653FB"/>
    <w:rsid w:val="000657D1"/>
    <w:rsid w:val="00065F81"/>
    <w:rsid w:val="000679ED"/>
    <w:rsid w:val="00067A14"/>
    <w:rsid w:val="000705A2"/>
    <w:rsid w:val="0007063E"/>
    <w:rsid w:val="000711D1"/>
    <w:rsid w:val="00071203"/>
    <w:rsid w:val="000712D4"/>
    <w:rsid w:val="0007138B"/>
    <w:rsid w:val="000714A0"/>
    <w:rsid w:val="0007157F"/>
    <w:rsid w:val="00071BDA"/>
    <w:rsid w:val="00071F81"/>
    <w:rsid w:val="0007264F"/>
    <w:rsid w:val="00072717"/>
    <w:rsid w:val="000727C5"/>
    <w:rsid w:val="00073B27"/>
    <w:rsid w:val="000741B6"/>
    <w:rsid w:val="00074AA1"/>
    <w:rsid w:val="00074D35"/>
    <w:rsid w:val="00074F18"/>
    <w:rsid w:val="00075760"/>
    <w:rsid w:val="00075908"/>
    <w:rsid w:val="00075A38"/>
    <w:rsid w:val="0007732B"/>
    <w:rsid w:val="00077C8F"/>
    <w:rsid w:val="00080314"/>
    <w:rsid w:val="0008046B"/>
    <w:rsid w:val="0008091D"/>
    <w:rsid w:val="00080EC0"/>
    <w:rsid w:val="00080F8C"/>
    <w:rsid w:val="0008196E"/>
    <w:rsid w:val="00081BE2"/>
    <w:rsid w:val="00081E52"/>
    <w:rsid w:val="000821AC"/>
    <w:rsid w:val="000825D1"/>
    <w:rsid w:val="00082997"/>
    <w:rsid w:val="00082DCE"/>
    <w:rsid w:val="0008399F"/>
    <w:rsid w:val="0008491B"/>
    <w:rsid w:val="000849FD"/>
    <w:rsid w:val="00084B0B"/>
    <w:rsid w:val="0008510B"/>
    <w:rsid w:val="00085420"/>
    <w:rsid w:val="0008572F"/>
    <w:rsid w:val="00085F0F"/>
    <w:rsid w:val="00086001"/>
    <w:rsid w:val="00086369"/>
    <w:rsid w:val="0008700B"/>
    <w:rsid w:val="00087172"/>
    <w:rsid w:val="00090972"/>
    <w:rsid w:val="00090D9B"/>
    <w:rsid w:val="00090DB7"/>
    <w:rsid w:val="00091259"/>
    <w:rsid w:val="00091489"/>
    <w:rsid w:val="0009185B"/>
    <w:rsid w:val="000928A9"/>
    <w:rsid w:val="00092C43"/>
    <w:rsid w:val="00092FEB"/>
    <w:rsid w:val="000930DD"/>
    <w:rsid w:val="00093882"/>
    <w:rsid w:val="00093C18"/>
    <w:rsid w:val="00093E43"/>
    <w:rsid w:val="00093E97"/>
    <w:rsid w:val="00094481"/>
    <w:rsid w:val="000944B0"/>
    <w:rsid w:val="000944E8"/>
    <w:rsid w:val="000946DF"/>
    <w:rsid w:val="00094802"/>
    <w:rsid w:val="0009491B"/>
    <w:rsid w:val="00094944"/>
    <w:rsid w:val="00095D77"/>
    <w:rsid w:val="00095F46"/>
    <w:rsid w:val="00095F81"/>
    <w:rsid w:val="0009688A"/>
    <w:rsid w:val="000969DC"/>
    <w:rsid w:val="00097183"/>
    <w:rsid w:val="00097284"/>
    <w:rsid w:val="00097A97"/>
    <w:rsid w:val="00097CD2"/>
    <w:rsid w:val="000A048C"/>
    <w:rsid w:val="000A07A3"/>
    <w:rsid w:val="000A0913"/>
    <w:rsid w:val="000A0B01"/>
    <w:rsid w:val="000A1816"/>
    <w:rsid w:val="000A1C4E"/>
    <w:rsid w:val="000A1ED2"/>
    <w:rsid w:val="000A2909"/>
    <w:rsid w:val="000A2963"/>
    <w:rsid w:val="000A358B"/>
    <w:rsid w:val="000A3B80"/>
    <w:rsid w:val="000A3C62"/>
    <w:rsid w:val="000A3FF9"/>
    <w:rsid w:val="000A43AF"/>
    <w:rsid w:val="000A5209"/>
    <w:rsid w:val="000A6552"/>
    <w:rsid w:val="000A668F"/>
    <w:rsid w:val="000A6749"/>
    <w:rsid w:val="000A6759"/>
    <w:rsid w:val="000A6C60"/>
    <w:rsid w:val="000A7799"/>
    <w:rsid w:val="000A7829"/>
    <w:rsid w:val="000A7FA6"/>
    <w:rsid w:val="000B0334"/>
    <w:rsid w:val="000B0524"/>
    <w:rsid w:val="000B12A5"/>
    <w:rsid w:val="000B15B0"/>
    <w:rsid w:val="000B1F58"/>
    <w:rsid w:val="000B1FA9"/>
    <w:rsid w:val="000B23B0"/>
    <w:rsid w:val="000B27C0"/>
    <w:rsid w:val="000B27C1"/>
    <w:rsid w:val="000B2C11"/>
    <w:rsid w:val="000B2E05"/>
    <w:rsid w:val="000B2EA2"/>
    <w:rsid w:val="000B2EED"/>
    <w:rsid w:val="000B4280"/>
    <w:rsid w:val="000B44ED"/>
    <w:rsid w:val="000B476E"/>
    <w:rsid w:val="000B4CF8"/>
    <w:rsid w:val="000B4FB8"/>
    <w:rsid w:val="000B566C"/>
    <w:rsid w:val="000B577B"/>
    <w:rsid w:val="000B5823"/>
    <w:rsid w:val="000B5B99"/>
    <w:rsid w:val="000B5F9C"/>
    <w:rsid w:val="000B6BE7"/>
    <w:rsid w:val="000B6E88"/>
    <w:rsid w:val="000B6F17"/>
    <w:rsid w:val="000B72AB"/>
    <w:rsid w:val="000B78BA"/>
    <w:rsid w:val="000B797F"/>
    <w:rsid w:val="000C0095"/>
    <w:rsid w:val="000C0982"/>
    <w:rsid w:val="000C1AF1"/>
    <w:rsid w:val="000C249B"/>
    <w:rsid w:val="000C29AF"/>
    <w:rsid w:val="000C2C1D"/>
    <w:rsid w:val="000C3020"/>
    <w:rsid w:val="000C31A1"/>
    <w:rsid w:val="000C36F0"/>
    <w:rsid w:val="000C3927"/>
    <w:rsid w:val="000C3A12"/>
    <w:rsid w:val="000C3F09"/>
    <w:rsid w:val="000C4F37"/>
    <w:rsid w:val="000C6127"/>
    <w:rsid w:val="000C661E"/>
    <w:rsid w:val="000C6A9B"/>
    <w:rsid w:val="000C735B"/>
    <w:rsid w:val="000C7454"/>
    <w:rsid w:val="000C7CE0"/>
    <w:rsid w:val="000C7FE9"/>
    <w:rsid w:val="000D078E"/>
    <w:rsid w:val="000D0794"/>
    <w:rsid w:val="000D0C80"/>
    <w:rsid w:val="000D1775"/>
    <w:rsid w:val="000D198E"/>
    <w:rsid w:val="000D2018"/>
    <w:rsid w:val="000D2476"/>
    <w:rsid w:val="000D24F2"/>
    <w:rsid w:val="000D27CD"/>
    <w:rsid w:val="000D2CC8"/>
    <w:rsid w:val="000D3520"/>
    <w:rsid w:val="000D35EC"/>
    <w:rsid w:val="000D379E"/>
    <w:rsid w:val="000D3BE8"/>
    <w:rsid w:val="000D3E7C"/>
    <w:rsid w:val="000D4135"/>
    <w:rsid w:val="000D4468"/>
    <w:rsid w:val="000D48D1"/>
    <w:rsid w:val="000D5070"/>
    <w:rsid w:val="000D5157"/>
    <w:rsid w:val="000D581E"/>
    <w:rsid w:val="000D5E70"/>
    <w:rsid w:val="000D63BC"/>
    <w:rsid w:val="000D63D7"/>
    <w:rsid w:val="000D68FA"/>
    <w:rsid w:val="000D6AB5"/>
    <w:rsid w:val="000D6FD3"/>
    <w:rsid w:val="000D72C8"/>
    <w:rsid w:val="000D742F"/>
    <w:rsid w:val="000D757B"/>
    <w:rsid w:val="000D76D8"/>
    <w:rsid w:val="000D7857"/>
    <w:rsid w:val="000E056C"/>
    <w:rsid w:val="000E061D"/>
    <w:rsid w:val="000E13AB"/>
    <w:rsid w:val="000E156C"/>
    <w:rsid w:val="000E1EBB"/>
    <w:rsid w:val="000E29B5"/>
    <w:rsid w:val="000E2AAB"/>
    <w:rsid w:val="000E3243"/>
    <w:rsid w:val="000E4450"/>
    <w:rsid w:val="000E50EB"/>
    <w:rsid w:val="000E5B92"/>
    <w:rsid w:val="000E60C2"/>
    <w:rsid w:val="000E60C5"/>
    <w:rsid w:val="000E76D6"/>
    <w:rsid w:val="000F017E"/>
    <w:rsid w:val="000F06E8"/>
    <w:rsid w:val="000F0CB9"/>
    <w:rsid w:val="000F1316"/>
    <w:rsid w:val="000F15A1"/>
    <w:rsid w:val="000F1F3F"/>
    <w:rsid w:val="000F1F5F"/>
    <w:rsid w:val="000F2B93"/>
    <w:rsid w:val="000F2E17"/>
    <w:rsid w:val="000F4038"/>
    <w:rsid w:val="000F4261"/>
    <w:rsid w:val="000F4609"/>
    <w:rsid w:val="000F4744"/>
    <w:rsid w:val="000F4932"/>
    <w:rsid w:val="000F4D00"/>
    <w:rsid w:val="000F5058"/>
    <w:rsid w:val="000F516D"/>
    <w:rsid w:val="000F585E"/>
    <w:rsid w:val="000F58F4"/>
    <w:rsid w:val="000F5A5B"/>
    <w:rsid w:val="000F6171"/>
    <w:rsid w:val="000F745C"/>
    <w:rsid w:val="000F7719"/>
    <w:rsid w:val="000F7E4D"/>
    <w:rsid w:val="0010046A"/>
    <w:rsid w:val="001008AD"/>
    <w:rsid w:val="00100C71"/>
    <w:rsid w:val="00101045"/>
    <w:rsid w:val="001014F9"/>
    <w:rsid w:val="00101BF6"/>
    <w:rsid w:val="00101CE9"/>
    <w:rsid w:val="001020F9"/>
    <w:rsid w:val="00102422"/>
    <w:rsid w:val="00103A14"/>
    <w:rsid w:val="00103DCF"/>
    <w:rsid w:val="00103F08"/>
    <w:rsid w:val="001041CE"/>
    <w:rsid w:val="00104D41"/>
    <w:rsid w:val="00104FED"/>
    <w:rsid w:val="00105320"/>
    <w:rsid w:val="00105625"/>
    <w:rsid w:val="001067EB"/>
    <w:rsid w:val="001068A4"/>
    <w:rsid w:val="00107018"/>
    <w:rsid w:val="00110C84"/>
    <w:rsid w:val="001117E1"/>
    <w:rsid w:val="00112C86"/>
    <w:rsid w:val="00112CC7"/>
    <w:rsid w:val="00112D06"/>
    <w:rsid w:val="00112D0E"/>
    <w:rsid w:val="00113236"/>
    <w:rsid w:val="001135C9"/>
    <w:rsid w:val="001140A1"/>
    <w:rsid w:val="0011466C"/>
    <w:rsid w:val="00114678"/>
    <w:rsid w:val="00114726"/>
    <w:rsid w:val="001150D3"/>
    <w:rsid w:val="001156C3"/>
    <w:rsid w:val="00115934"/>
    <w:rsid w:val="00115DE2"/>
    <w:rsid w:val="001164D4"/>
    <w:rsid w:val="0011724C"/>
    <w:rsid w:val="0011778E"/>
    <w:rsid w:val="001177AA"/>
    <w:rsid w:val="001177C6"/>
    <w:rsid w:val="00117984"/>
    <w:rsid w:val="00117BE3"/>
    <w:rsid w:val="00117ECD"/>
    <w:rsid w:val="00120EAA"/>
    <w:rsid w:val="00122F5C"/>
    <w:rsid w:val="00122F69"/>
    <w:rsid w:val="00123171"/>
    <w:rsid w:val="001233B8"/>
    <w:rsid w:val="00123477"/>
    <w:rsid w:val="00123795"/>
    <w:rsid w:val="001238C1"/>
    <w:rsid w:val="00123F20"/>
    <w:rsid w:val="00124814"/>
    <w:rsid w:val="001248DC"/>
    <w:rsid w:val="001248DE"/>
    <w:rsid w:val="00124FFC"/>
    <w:rsid w:val="001252CA"/>
    <w:rsid w:val="001255FC"/>
    <w:rsid w:val="00125EB6"/>
    <w:rsid w:val="00126371"/>
    <w:rsid w:val="00126978"/>
    <w:rsid w:val="001271A2"/>
    <w:rsid w:val="00127436"/>
    <w:rsid w:val="001275AE"/>
    <w:rsid w:val="00127E59"/>
    <w:rsid w:val="00127E5F"/>
    <w:rsid w:val="001300A0"/>
    <w:rsid w:val="00130204"/>
    <w:rsid w:val="00130287"/>
    <w:rsid w:val="00130389"/>
    <w:rsid w:val="001303B3"/>
    <w:rsid w:val="00130D02"/>
    <w:rsid w:val="00130F9A"/>
    <w:rsid w:val="00131057"/>
    <w:rsid w:val="0013169D"/>
    <w:rsid w:val="00131A50"/>
    <w:rsid w:val="001328F7"/>
    <w:rsid w:val="00132A7D"/>
    <w:rsid w:val="00132CEC"/>
    <w:rsid w:val="001331B6"/>
    <w:rsid w:val="00133229"/>
    <w:rsid w:val="00133954"/>
    <w:rsid w:val="00134524"/>
    <w:rsid w:val="00134A51"/>
    <w:rsid w:val="00134CE4"/>
    <w:rsid w:val="00134D6F"/>
    <w:rsid w:val="00134F8E"/>
    <w:rsid w:val="00134FF7"/>
    <w:rsid w:val="001355A4"/>
    <w:rsid w:val="00135EE4"/>
    <w:rsid w:val="00135F3B"/>
    <w:rsid w:val="001369D8"/>
    <w:rsid w:val="00136B93"/>
    <w:rsid w:val="00136F0A"/>
    <w:rsid w:val="00136F45"/>
    <w:rsid w:val="00136F51"/>
    <w:rsid w:val="00137420"/>
    <w:rsid w:val="0014036B"/>
    <w:rsid w:val="00140681"/>
    <w:rsid w:val="0014098E"/>
    <w:rsid w:val="001412C3"/>
    <w:rsid w:val="001427E5"/>
    <w:rsid w:val="001428CD"/>
    <w:rsid w:val="00142DAA"/>
    <w:rsid w:val="001434D3"/>
    <w:rsid w:val="001437BF"/>
    <w:rsid w:val="00143854"/>
    <w:rsid w:val="00143FCE"/>
    <w:rsid w:val="001444E2"/>
    <w:rsid w:val="00145653"/>
    <w:rsid w:val="00145844"/>
    <w:rsid w:val="00146007"/>
    <w:rsid w:val="00146F52"/>
    <w:rsid w:val="001470EC"/>
    <w:rsid w:val="00147951"/>
    <w:rsid w:val="00147AC7"/>
    <w:rsid w:val="00147AD1"/>
    <w:rsid w:val="00150476"/>
    <w:rsid w:val="0015048D"/>
    <w:rsid w:val="00150526"/>
    <w:rsid w:val="00150618"/>
    <w:rsid w:val="00150CCF"/>
    <w:rsid w:val="00150ED7"/>
    <w:rsid w:val="001510A7"/>
    <w:rsid w:val="00151402"/>
    <w:rsid w:val="00151521"/>
    <w:rsid w:val="001515C0"/>
    <w:rsid w:val="00151B99"/>
    <w:rsid w:val="00151CB9"/>
    <w:rsid w:val="00151E8E"/>
    <w:rsid w:val="00152885"/>
    <w:rsid w:val="00153524"/>
    <w:rsid w:val="00153928"/>
    <w:rsid w:val="00153950"/>
    <w:rsid w:val="00153D06"/>
    <w:rsid w:val="0015401C"/>
    <w:rsid w:val="0015406E"/>
    <w:rsid w:val="00154405"/>
    <w:rsid w:val="00154CA1"/>
    <w:rsid w:val="001550CA"/>
    <w:rsid w:val="00155211"/>
    <w:rsid w:val="001552B4"/>
    <w:rsid w:val="00156132"/>
    <w:rsid w:val="001572DF"/>
    <w:rsid w:val="001574F2"/>
    <w:rsid w:val="00157FCF"/>
    <w:rsid w:val="00160B84"/>
    <w:rsid w:val="00160C79"/>
    <w:rsid w:val="001612B3"/>
    <w:rsid w:val="00161563"/>
    <w:rsid w:val="001619B3"/>
    <w:rsid w:val="00161BC3"/>
    <w:rsid w:val="00161F26"/>
    <w:rsid w:val="00161FAD"/>
    <w:rsid w:val="0016273A"/>
    <w:rsid w:val="00163F13"/>
    <w:rsid w:val="00163F45"/>
    <w:rsid w:val="001642F1"/>
    <w:rsid w:val="00164547"/>
    <w:rsid w:val="0016480A"/>
    <w:rsid w:val="001649C3"/>
    <w:rsid w:val="001649E2"/>
    <w:rsid w:val="00164F5E"/>
    <w:rsid w:val="00165C57"/>
    <w:rsid w:val="00166157"/>
    <w:rsid w:val="001661BE"/>
    <w:rsid w:val="001666AC"/>
    <w:rsid w:val="00166714"/>
    <w:rsid w:val="00166C7F"/>
    <w:rsid w:val="001670CA"/>
    <w:rsid w:val="001671AE"/>
    <w:rsid w:val="00167620"/>
    <w:rsid w:val="001678F2"/>
    <w:rsid w:val="00170860"/>
    <w:rsid w:val="00170CE1"/>
    <w:rsid w:val="0017182E"/>
    <w:rsid w:val="001722D8"/>
    <w:rsid w:val="001723A3"/>
    <w:rsid w:val="00172460"/>
    <w:rsid w:val="0017252D"/>
    <w:rsid w:val="00173547"/>
    <w:rsid w:val="00173CAB"/>
    <w:rsid w:val="00173DFF"/>
    <w:rsid w:val="001743C3"/>
    <w:rsid w:val="00174CC1"/>
    <w:rsid w:val="00174FD2"/>
    <w:rsid w:val="001757AF"/>
    <w:rsid w:val="00176404"/>
    <w:rsid w:val="001765B8"/>
    <w:rsid w:val="00176CAB"/>
    <w:rsid w:val="00177416"/>
    <w:rsid w:val="001804DD"/>
    <w:rsid w:val="00180A8D"/>
    <w:rsid w:val="00180A94"/>
    <w:rsid w:val="00180AA6"/>
    <w:rsid w:val="00180E92"/>
    <w:rsid w:val="001811A5"/>
    <w:rsid w:val="00181477"/>
    <w:rsid w:val="00181CC0"/>
    <w:rsid w:val="00181D29"/>
    <w:rsid w:val="00181E6E"/>
    <w:rsid w:val="00181E90"/>
    <w:rsid w:val="0018253D"/>
    <w:rsid w:val="00182616"/>
    <w:rsid w:val="00182F19"/>
    <w:rsid w:val="00183CB6"/>
    <w:rsid w:val="00183E31"/>
    <w:rsid w:val="00183E59"/>
    <w:rsid w:val="00184045"/>
    <w:rsid w:val="001843FC"/>
    <w:rsid w:val="0018461D"/>
    <w:rsid w:val="00185170"/>
    <w:rsid w:val="001852E2"/>
    <w:rsid w:val="00186378"/>
    <w:rsid w:val="001865AA"/>
    <w:rsid w:val="00186621"/>
    <w:rsid w:val="00186D36"/>
    <w:rsid w:val="00186DFB"/>
    <w:rsid w:val="00186F87"/>
    <w:rsid w:val="00187624"/>
    <w:rsid w:val="0018764C"/>
    <w:rsid w:val="001876EE"/>
    <w:rsid w:val="001877E7"/>
    <w:rsid w:val="00187C54"/>
    <w:rsid w:val="00187F52"/>
    <w:rsid w:val="001908CB"/>
    <w:rsid w:val="00191058"/>
    <w:rsid w:val="00191075"/>
    <w:rsid w:val="00191186"/>
    <w:rsid w:val="00191368"/>
    <w:rsid w:val="00191ADC"/>
    <w:rsid w:val="00191B0C"/>
    <w:rsid w:val="00191B78"/>
    <w:rsid w:val="00191C30"/>
    <w:rsid w:val="00191D59"/>
    <w:rsid w:val="00191E48"/>
    <w:rsid w:val="00191F3B"/>
    <w:rsid w:val="00192232"/>
    <w:rsid w:val="00193AEF"/>
    <w:rsid w:val="0019409A"/>
    <w:rsid w:val="00194300"/>
    <w:rsid w:val="00194555"/>
    <w:rsid w:val="001950D4"/>
    <w:rsid w:val="00195275"/>
    <w:rsid w:val="00195396"/>
    <w:rsid w:val="0019544C"/>
    <w:rsid w:val="00195788"/>
    <w:rsid w:val="00195987"/>
    <w:rsid w:val="00195A3F"/>
    <w:rsid w:val="00195B67"/>
    <w:rsid w:val="00196550"/>
    <w:rsid w:val="001978DE"/>
    <w:rsid w:val="001A036C"/>
    <w:rsid w:val="001A0D97"/>
    <w:rsid w:val="001A0DE5"/>
    <w:rsid w:val="001A0E3B"/>
    <w:rsid w:val="001A19E9"/>
    <w:rsid w:val="001A2558"/>
    <w:rsid w:val="001A2963"/>
    <w:rsid w:val="001A2B08"/>
    <w:rsid w:val="001A3611"/>
    <w:rsid w:val="001A3929"/>
    <w:rsid w:val="001A3B41"/>
    <w:rsid w:val="001A465A"/>
    <w:rsid w:val="001A4804"/>
    <w:rsid w:val="001A550C"/>
    <w:rsid w:val="001A588C"/>
    <w:rsid w:val="001A59FC"/>
    <w:rsid w:val="001A5C8A"/>
    <w:rsid w:val="001A6020"/>
    <w:rsid w:val="001A614C"/>
    <w:rsid w:val="001A6171"/>
    <w:rsid w:val="001A66FA"/>
    <w:rsid w:val="001A6C4C"/>
    <w:rsid w:val="001A6E16"/>
    <w:rsid w:val="001A7479"/>
    <w:rsid w:val="001A7CEE"/>
    <w:rsid w:val="001A7E5F"/>
    <w:rsid w:val="001B02E1"/>
    <w:rsid w:val="001B0826"/>
    <w:rsid w:val="001B08B5"/>
    <w:rsid w:val="001B0904"/>
    <w:rsid w:val="001B0EEF"/>
    <w:rsid w:val="001B1039"/>
    <w:rsid w:val="001B1A75"/>
    <w:rsid w:val="001B24F2"/>
    <w:rsid w:val="001B2568"/>
    <w:rsid w:val="001B26DA"/>
    <w:rsid w:val="001B36D7"/>
    <w:rsid w:val="001B3774"/>
    <w:rsid w:val="001B37C6"/>
    <w:rsid w:val="001B39E5"/>
    <w:rsid w:val="001B400D"/>
    <w:rsid w:val="001B43A2"/>
    <w:rsid w:val="001B43F4"/>
    <w:rsid w:val="001B47CB"/>
    <w:rsid w:val="001B4A4F"/>
    <w:rsid w:val="001B4C5C"/>
    <w:rsid w:val="001B4D2B"/>
    <w:rsid w:val="001B5081"/>
    <w:rsid w:val="001B54ED"/>
    <w:rsid w:val="001B581F"/>
    <w:rsid w:val="001B5B65"/>
    <w:rsid w:val="001B6601"/>
    <w:rsid w:val="001B69FC"/>
    <w:rsid w:val="001B6A08"/>
    <w:rsid w:val="001B6F50"/>
    <w:rsid w:val="001B706E"/>
    <w:rsid w:val="001B7A86"/>
    <w:rsid w:val="001B7B90"/>
    <w:rsid w:val="001B7F50"/>
    <w:rsid w:val="001B7F91"/>
    <w:rsid w:val="001C04D5"/>
    <w:rsid w:val="001C0791"/>
    <w:rsid w:val="001C1428"/>
    <w:rsid w:val="001C16CA"/>
    <w:rsid w:val="001C1AF9"/>
    <w:rsid w:val="001C2B8B"/>
    <w:rsid w:val="001C2CFC"/>
    <w:rsid w:val="001C2D19"/>
    <w:rsid w:val="001C3388"/>
    <w:rsid w:val="001C34BC"/>
    <w:rsid w:val="001C3752"/>
    <w:rsid w:val="001C3D4A"/>
    <w:rsid w:val="001C4719"/>
    <w:rsid w:val="001C4729"/>
    <w:rsid w:val="001C4D45"/>
    <w:rsid w:val="001C5274"/>
    <w:rsid w:val="001C548C"/>
    <w:rsid w:val="001C56C8"/>
    <w:rsid w:val="001C59AF"/>
    <w:rsid w:val="001C5B22"/>
    <w:rsid w:val="001C5D22"/>
    <w:rsid w:val="001C6D7F"/>
    <w:rsid w:val="001C715C"/>
    <w:rsid w:val="001C7718"/>
    <w:rsid w:val="001C78F2"/>
    <w:rsid w:val="001C7F77"/>
    <w:rsid w:val="001D03B4"/>
    <w:rsid w:val="001D03BE"/>
    <w:rsid w:val="001D0609"/>
    <w:rsid w:val="001D0DAD"/>
    <w:rsid w:val="001D1032"/>
    <w:rsid w:val="001D22A3"/>
    <w:rsid w:val="001D27B4"/>
    <w:rsid w:val="001D29C3"/>
    <w:rsid w:val="001D2A07"/>
    <w:rsid w:val="001D2A27"/>
    <w:rsid w:val="001D3386"/>
    <w:rsid w:val="001D3ADF"/>
    <w:rsid w:val="001D4026"/>
    <w:rsid w:val="001D433A"/>
    <w:rsid w:val="001D46C2"/>
    <w:rsid w:val="001D4862"/>
    <w:rsid w:val="001D55F0"/>
    <w:rsid w:val="001D5815"/>
    <w:rsid w:val="001D6CBB"/>
    <w:rsid w:val="001D721A"/>
    <w:rsid w:val="001E0229"/>
    <w:rsid w:val="001E0B6E"/>
    <w:rsid w:val="001E0CA0"/>
    <w:rsid w:val="001E19AD"/>
    <w:rsid w:val="001E1C49"/>
    <w:rsid w:val="001E2C86"/>
    <w:rsid w:val="001E3333"/>
    <w:rsid w:val="001E3464"/>
    <w:rsid w:val="001E3914"/>
    <w:rsid w:val="001E3B69"/>
    <w:rsid w:val="001E3FE1"/>
    <w:rsid w:val="001E5387"/>
    <w:rsid w:val="001E5395"/>
    <w:rsid w:val="001E5C7E"/>
    <w:rsid w:val="001E5D5C"/>
    <w:rsid w:val="001E5EA8"/>
    <w:rsid w:val="001E66E1"/>
    <w:rsid w:val="001E68DF"/>
    <w:rsid w:val="001E692C"/>
    <w:rsid w:val="001E6935"/>
    <w:rsid w:val="001E6983"/>
    <w:rsid w:val="001E6A7A"/>
    <w:rsid w:val="001E6E04"/>
    <w:rsid w:val="001E6F0D"/>
    <w:rsid w:val="001F0018"/>
    <w:rsid w:val="001F066D"/>
    <w:rsid w:val="001F0924"/>
    <w:rsid w:val="001F0D0C"/>
    <w:rsid w:val="001F1029"/>
    <w:rsid w:val="001F1235"/>
    <w:rsid w:val="001F1592"/>
    <w:rsid w:val="001F1D09"/>
    <w:rsid w:val="001F1ECF"/>
    <w:rsid w:val="001F2285"/>
    <w:rsid w:val="001F2C65"/>
    <w:rsid w:val="001F351A"/>
    <w:rsid w:val="001F3E4B"/>
    <w:rsid w:val="001F4137"/>
    <w:rsid w:val="001F420D"/>
    <w:rsid w:val="001F42D4"/>
    <w:rsid w:val="001F4FF9"/>
    <w:rsid w:val="001F551E"/>
    <w:rsid w:val="001F5AB5"/>
    <w:rsid w:val="001F5B0F"/>
    <w:rsid w:val="001F6404"/>
    <w:rsid w:val="001F67D4"/>
    <w:rsid w:val="001F76F9"/>
    <w:rsid w:val="001F7E66"/>
    <w:rsid w:val="00200272"/>
    <w:rsid w:val="002003E1"/>
    <w:rsid w:val="00200B88"/>
    <w:rsid w:val="00200BE8"/>
    <w:rsid w:val="00201125"/>
    <w:rsid w:val="002011C1"/>
    <w:rsid w:val="00201552"/>
    <w:rsid w:val="00201A6A"/>
    <w:rsid w:val="00201EF8"/>
    <w:rsid w:val="00202496"/>
    <w:rsid w:val="002031CB"/>
    <w:rsid w:val="00203241"/>
    <w:rsid w:val="00203674"/>
    <w:rsid w:val="00203D01"/>
    <w:rsid w:val="00203F40"/>
    <w:rsid w:val="00205055"/>
    <w:rsid w:val="0020547F"/>
    <w:rsid w:val="00205792"/>
    <w:rsid w:val="00205899"/>
    <w:rsid w:val="00205B04"/>
    <w:rsid w:val="00206626"/>
    <w:rsid w:val="00206856"/>
    <w:rsid w:val="002069AD"/>
    <w:rsid w:val="00206B5A"/>
    <w:rsid w:val="002079AF"/>
    <w:rsid w:val="00207C14"/>
    <w:rsid w:val="00207EE0"/>
    <w:rsid w:val="00210837"/>
    <w:rsid w:val="00210FC4"/>
    <w:rsid w:val="002113BF"/>
    <w:rsid w:val="002114E1"/>
    <w:rsid w:val="00211791"/>
    <w:rsid w:val="002117CB"/>
    <w:rsid w:val="00211C82"/>
    <w:rsid w:val="00211E0B"/>
    <w:rsid w:val="002121F4"/>
    <w:rsid w:val="00212B2F"/>
    <w:rsid w:val="002131F7"/>
    <w:rsid w:val="00213AD0"/>
    <w:rsid w:val="00213FE8"/>
    <w:rsid w:val="002142DD"/>
    <w:rsid w:val="00214D7C"/>
    <w:rsid w:val="00215A42"/>
    <w:rsid w:val="00215E10"/>
    <w:rsid w:val="00216AD1"/>
    <w:rsid w:val="00217151"/>
    <w:rsid w:val="0021753E"/>
    <w:rsid w:val="00217735"/>
    <w:rsid w:val="002205E9"/>
    <w:rsid w:val="00220600"/>
    <w:rsid w:val="0022078C"/>
    <w:rsid w:val="00220B6E"/>
    <w:rsid w:val="00220E06"/>
    <w:rsid w:val="00221167"/>
    <w:rsid w:val="00221F62"/>
    <w:rsid w:val="00221FA2"/>
    <w:rsid w:val="00223023"/>
    <w:rsid w:val="00223DB3"/>
    <w:rsid w:val="00225332"/>
    <w:rsid w:val="00225ACB"/>
    <w:rsid w:val="00225B41"/>
    <w:rsid w:val="00225D37"/>
    <w:rsid w:val="002260BF"/>
    <w:rsid w:val="0022616A"/>
    <w:rsid w:val="00227418"/>
    <w:rsid w:val="00227A1D"/>
    <w:rsid w:val="002304A9"/>
    <w:rsid w:val="00230A2A"/>
    <w:rsid w:val="0023204B"/>
    <w:rsid w:val="002322DE"/>
    <w:rsid w:val="00232790"/>
    <w:rsid w:val="002327F2"/>
    <w:rsid w:val="00232958"/>
    <w:rsid w:val="00232989"/>
    <w:rsid w:val="002334CA"/>
    <w:rsid w:val="00233734"/>
    <w:rsid w:val="00233769"/>
    <w:rsid w:val="0023385A"/>
    <w:rsid w:val="00233F76"/>
    <w:rsid w:val="002341AC"/>
    <w:rsid w:val="0023463B"/>
    <w:rsid w:val="00234D19"/>
    <w:rsid w:val="00235344"/>
    <w:rsid w:val="002361D5"/>
    <w:rsid w:val="00236552"/>
    <w:rsid w:val="0023663D"/>
    <w:rsid w:val="00236888"/>
    <w:rsid w:val="00236DCC"/>
    <w:rsid w:val="00236F7D"/>
    <w:rsid w:val="002377A2"/>
    <w:rsid w:val="002378AB"/>
    <w:rsid w:val="00237B78"/>
    <w:rsid w:val="00237C31"/>
    <w:rsid w:val="00240040"/>
    <w:rsid w:val="00240AB8"/>
    <w:rsid w:val="002410AA"/>
    <w:rsid w:val="0024121A"/>
    <w:rsid w:val="0024160E"/>
    <w:rsid w:val="00241B11"/>
    <w:rsid w:val="00241C88"/>
    <w:rsid w:val="0024223B"/>
    <w:rsid w:val="00244834"/>
    <w:rsid w:val="00245312"/>
    <w:rsid w:val="002458DC"/>
    <w:rsid w:val="002458DD"/>
    <w:rsid w:val="00245D13"/>
    <w:rsid w:val="00245EFB"/>
    <w:rsid w:val="00250BCF"/>
    <w:rsid w:val="00251436"/>
    <w:rsid w:val="00251A56"/>
    <w:rsid w:val="00251ED3"/>
    <w:rsid w:val="00251F90"/>
    <w:rsid w:val="0025246D"/>
    <w:rsid w:val="00252648"/>
    <w:rsid w:val="0025418D"/>
    <w:rsid w:val="002541F3"/>
    <w:rsid w:val="00254704"/>
    <w:rsid w:val="00254886"/>
    <w:rsid w:val="00255004"/>
    <w:rsid w:val="0025551B"/>
    <w:rsid w:val="002557D2"/>
    <w:rsid w:val="002558D1"/>
    <w:rsid w:val="00255A60"/>
    <w:rsid w:val="00255CE3"/>
    <w:rsid w:val="002577BE"/>
    <w:rsid w:val="00257D62"/>
    <w:rsid w:val="00257E9E"/>
    <w:rsid w:val="00260101"/>
    <w:rsid w:val="00261076"/>
    <w:rsid w:val="0026112F"/>
    <w:rsid w:val="002617A7"/>
    <w:rsid w:val="00261A93"/>
    <w:rsid w:val="00261E35"/>
    <w:rsid w:val="00261FCD"/>
    <w:rsid w:val="00262224"/>
    <w:rsid w:val="00262335"/>
    <w:rsid w:val="002628BC"/>
    <w:rsid w:val="00262C3F"/>
    <w:rsid w:val="002633C7"/>
    <w:rsid w:val="0026361B"/>
    <w:rsid w:val="002636CA"/>
    <w:rsid w:val="00264E9B"/>
    <w:rsid w:val="002651CD"/>
    <w:rsid w:val="00265595"/>
    <w:rsid w:val="002656C1"/>
    <w:rsid w:val="00265C83"/>
    <w:rsid w:val="002665F0"/>
    <w:rsid w:val="0026669D"/>
    <w:rsid w:val="0026785E"/>
    <w:rsid w:val="002679E6"/>
    <w:rsid w:val="00267BB4"/>
    <w:rsid w:val="00270128"/>
    <w:rsid w:val="0027023E"/>
    <w:rsid w:val="0027040C"/>
    <w:rsid w:val="00270F5A"/>
    <w:rsid w:val="002718D7"/>
    <w:rsid w:val="002729B9"/>
    <w:rsid w:val="00272FCF"/>
    <w:rsid w:val="002731B9"/>
    <w:rsid w:val="00273713"/>
    <w:rsid w:val="00273A22"/>
    <w:rsid w:val="002741F8"/>
    <w:rsid w:val="00274520"/>
    <w:rsid w:val="002749BD"/>
    <w:rsid w:val="00274B9A"/>
    <w:rsid w:val="00275316"/>
    <w:rsid w:val="00276C09"/>
    <w:rsid w:val="00277016"/>
    <w:rsid w:val="0027730C"/>
    <w:rsid w:val="00277961"/>
    <w:rsid w:val="00277CAA"/>
    <w:rsid w:val="00277E9F"/>
    <w:rsid w:val="002804BE"/>
    <w:rsid w:val="002812CD"/>
    <w:rsid w:val="002814DA"/>
    <w:rsid w:val="00281B63"/>
    <w:rsid w:val="00281CEE"/>
    <w:rsid w:val="0028206D"/>
    <w:rsid w:val="00282192"/>
    <w:rsid w:val="00282564"/>
    <w:rsid w:val="00282FEF"/>
    <w:rsid w:val="002830D1"/>
    <w:rsid w:val="00283AFC"/>
    <w:rsid w:val="00283E29"/>
    <w:rsid w:val="0028483E"/>
    <w:rsid w:val="00284976"/>
    <w:rsid w:val="00284F9A"/>
    <w:rsid w:val="00285603"/>
    <w:rsid w:val="0028613E"/>
    <w:rsid w:val="00286512"/>
    <w:rsid w:val="002865FE"/>
    <w:rsid w:val="00286F6E"/>
    <w:rsid w:val="0028789A"/>
    <w:rsid w:val="00287E39"/>
    <w:rsid w:val="002900F7"/>
    <w:rsid w:val="00290733"/>
    <w:rsid w:val="00290A07"/>
    <w:rsid w:val="00290C16"/>
    <w:rsid w:val="0029117F"/>
    <w:rsid w:val="00291C00"/>
    <w:rsid w:val="0029297E"/>
    <w:rsid w:val="00292CF8"/>
    <w:rsid w:val="0029391C"/>
    <w:rsid w:val="00293C98"/>
    <w:rsid w:val="0029448D"/>
    <w:rsid w:val="002944CC"/>
    <w:rsid w:val="00294C28"/>
    <w:rsid w:val="00294C4C"/>
    <w:rsid w:val="00294C6C"/>
    <w:rsid w:val="00294CDE"/>
    <w:rsid w:val="00294FED"/>
    <w:rsid w:val="00295964"/>
    <w:rsid w:val="00295A2F"/>
    <w:rsid w:val="00296542"/>
    <w:rsid w:val="002968EA"/>
    <w:rsid w:val="0029714C"/>
    <w:rsid w:val="002974C0"/>
    <w:rsid w:val="00297859"/>
    <w:rsid w:val="00297B1C"/>
    <w:rsid w:val="002A0824"/>
    <w:rsid w:val="002A0C72"/>
    <w:rsid w:val="002A1E1F"/>
    <w:rsid w:val="002A2683"/>
    <w:rsid w:val="002A2FCB"/>
    <w:rsid w:val="002A37D0"/>
    <w:rsid w:val="002A404E"/>
    <w:rsid w:val="002A4153"/>
    <w:rsid w:val="002A41C6"/>
    <w:rsid w:val="002A4321"/>
    <w:rsid w:val="002A4AFE"/>
    <w:rsid w:val="002A4CE4"/>
    <w:rsid w:val="002A4D33"/>
    <w:rsid w:val="002A62AE"/>
    <w:rsid w:val="002A76F2"/>
    <w:rsid w:val="002A7A05"/>
    <w:rsid w:val="002B0898"/>
    <w:rsid w:val="002B0C47"/>
    <w:rsid w:val="002B0D99"/>
    <w:rsid w:val="002B1119"/>
    <w:rsid w:val="002B12C8"/>
    <w:rsid w:val="002B163A"/>
    <w:rsid w:val="002B171A"/>
    <w:rsid w:val="002B1BF3"/>
    <w:rsid w:val="002B20FA"/>
    <w:rsid w:val="002B241F"/>
    <w:rsid w:val="002B2957"/>
    <w:rsid w:val="002B2F2C"/>
    <w:rsid w:val="002B3128"/>
    <w:rsid w:val="002B3ACF"/>
    <w:rsid w:val="002B3CA5"/>
    <w:rsid w:val="002B3DC1"/>
    <w:rsid w:val="002B4286"/>
    <w:rsid w:val="002B49EA"/>
    <w:rsid w:val="002B4AF5"/>
    <w:rsid w:val="002B4CBD"/>
    <w:rsid w:val="002B4F65"/>
    <w:rsid w:val="002B5274"/>
    <w:rsid w:val="002B5A0A"/>
    <w:rsid w:val="002B5BFF"/>
    <w:rsid w:val="002B5DF3"/>
    <w:rsid w:val="002B6B25"/>
    <w:rsid w:val="002B6C4A"/>
    <w:rsid w:val="002C08B1"/>
    <w:rsid w:val="002C0B76"/>
    <w:rsid w:val="002C0EF9"/>
    <w:rsid w:val="002C17A0"/>
    <w:rsid w:val="002C238D"/>
    <w:rsid w:val="002C23CE"/>
    <w:rsid w:val="002C24D2"/>
    <w:rsid w:val="002C26FC"/>
    <w:rsid w:val="002C307B"/>
    <w:rsid w:val="002C3290"/>
    <w:rsid w:val="002C3C79"/>
    <w:rsid w:val="002C401C"/>
    <w:rsid w:val="002C46D2"/>
    <w:rsid w:val="002C4962"/>
    <w:rsid w:val="002C4BD5"/>
    <w:rsid w:val="002C53A9"/>
    <w:rsid w:val="002C5503"/>
    <w:rsid w:val="002C581F"/>
    <w:rsid w:val="002C660D"/>
    <w:rsid w:val="002C69B9"/>
    <w:rsid w:val="002C713F"/>
    <w:rsid w:val="002C758E"/>
    <w:rsid w:val="002C7692"/>
    <w:rsid w:val="002D0FAF"/>
    <w:rsid w:val="002D1201"/>
    <w:rsid w:val="002D133F"/>
    <w:rsid w:val="002D1BC9"/>
    <w:rsid w:val="002D1E68"/>
    <w:rsid w:val="002D29E6"/>
    <w:rsid w:val="002D2B8E"/>
    <w:rsid w:val="002D318B"/>
    <w:rsid w:val="002D3748"/>
    <w:rsid w:val="002D3B13"/>
    <w:rsid w:val="002D494B"/>
    <w:rsid w:val="002D4FEF"/>
    <w:rsid w:val="002D5096"/>
    <w:rsid w:val="002D510A"/>
    <w:rsid w:val="002D5114"/>
    <w:rsid w:val="002D55C7"/>
    <w:rsid w:val="002D5929"/>
    <w:rsid w:val="002D5BFD"/>
    <w:rsid w:val="002D61A0"/>
    <w:rsid w:val="002D6AEE"/>
    <w:rsid w:val="002D7228"/>
    <w:rsid w:val="002D746F"/>
    <w:rsid w:val="002D7846"/>
    <w:rsid w:val="002D7E8B"/>
    <w:rsid w:val="002E0155"/>
    <w:rsid w:val="002E03D5"/>
    <w:rsid w:val="002E06AC"/>
    <w:rsid w:val="002E093B"/>
    <w:rsid w:val="002E0A2F"/>
    <w:rsid w:val="002E0EAF"/>
    <w:rsid w:val="002E0F30"/>
    <w:rsid w:val="002E1A57"/>
    <w:rsid w:val="002E1CFE"/>
    <w:rsid w:val="002E2C57"/>
    <w:rsid w:val="002E302B"/>
    <w:rsid w:val="002E400D"/>
    <w:rsid w:val="002E411F"/>
    <w:rsid w:val="002E4422"/>
    <w:rsid w:val="002E49F2"/>
    <w:rsid w:val="002E4AD2"/>
    <w:rsid w:val="002E4FBA"/>
    <w:rsid w:val="002E5828"/>
    <w:rsid w:val="002E586E"/>
    <w:rsid w:val="002E5C1F"/>
    <w:rsid w:val="002E5E60"/>
    <w:rsid w:val="002E6380"/>
    <w:rsid w:val="002E6C97"/>
    <w:rsid w:val="002E7143"/>
    <w:rsid w:val="002F0581"/>
    <w:rsid w:val="002F08D7"/>
    <w:rsid w:val="002F0D67"/>
    <w:rsid w:val="002F0F90"/>
    <w:rsid w:val="002F26A4"/>
    <w:rsid w:val="002F2EDC"/>
    <w:rsid w:val="002F3256"/>
    <w:rsid w:val="002F33FF"/>
    <w:rsid w:val="002F35EA"/>
    <w:rsid w:val="002F35EF"/>
    <w:rsid w:val="002F38AC"/>
    <w:rsid w:val="002F3AD0"/>
    <w:rsid w:val="002F3BB2"/>
    <w:rsid w:val="002F3DDC"/>
    <w:rsid w:val="002F4C1D"/>
    <w:rsid w:val="002F5502"/>
    <w:rsid w:val="002F5666"/>
    <w:rsid w:val="002F5879"/>
    <w:rsid w:val="002F591D"/>
    <w:rsid w:val="002F5DFF"/>
    <w:rsid w:val="002F75B5"/>
    <w:rsid w:val="002F762C"/>
    <w:rsid w:val="002F77AF"/>
    <w:rsid w:val="003000C2"/>
    <w:rsid w:val="003001F5"/>
    <w:rsid w:val="003007FE"/>
    <w:rsid w:val="00300C1B"/>
    <w:rsid w:val="00302047"/>
    <w:rsid w:val="003026B6"/>
    <w:rsid w:val="00302D1E"/>
    <w:rsid w:val="00303212"/>
    <w:rsid w:val="00303224"/>
    <w:rsid w:val="003034F9"/>
    <w:rsid w:val="0030375E"/>
    <w:rsid w:val="0030399A"/>
    <w:rsid w:val="00303BA7"/>
    <w:rsid w:val="00304648"/>
    <w:rsid w:val="00304A90"/>
    <w:rsid w:val="003051B0"/>
    <w:rsid w:val="0030531C"/>
    <w:rsid w:val="003054E4"/>
    <w:rsid w:val="00305DCE"/>
    <w:rsid w:val="00306970"/>
    <w:rsid w:val="0030733F"/>
    <w:rsid w:val="00307CD1"/>
    <w:rsid w:val="003103DF"/>
    <w:rsid w:val="003108BF"/>
    <w:rsid w:val="00310D03"/>
    <w:rsid w:val="00310E20"/>
    <w:rsid w:val="00311344"/>
    <w:rsid w:val="00311493"/>
    <w:rsid w:val="0031187A"/>
    <w:rsid w:val="00311CDD"/>
    <w:rsid w:val="00311E10"/>
    <w:rsid w:val="00312882"/>
    <w:rsid w:val="00312AA3"/>
    <w:rsid w:val="00312E30"/>
    <w:rsid w:val="003130FC"/>
    <w:rsid w:val="00313766"/>
    <w:rsid w:val="00313890"/>
    <w:rsid w:val="003143B3"/>
    <w:rsid w:val="003146A3"/>
    <w:rsid w:val="00314D76"/>
    <w:rsid w:val="00315169"/>
    <w:rsid w:val="00315289"/>
    <w:rsid w:val="00315F61"/>
    <w:rsid w:val="00316165"/>
    <w:rsid w:val="003161AD"/>
    <w:rsid w:val="00316458"/>
    <w:rsid w:val="00317279"/>
    <w:rsid w:val="003174E7"/>
    <w:rsid w:val="00317813"/>
    <w:rsid w:val="0031785F"/>
    <w:rsid w:val="00320A14"/>
    <w:rsid w:val="00320B6A"/>
    <w:rsid w:val="0032107A"/>
    <w:rsid w:val="00321108"/>
    <w:rsid w:val="003214C1"/>
    <w:rsid w:val="0032154D"/>
    <w:rsid w:val="00322197"/>
    <w:rsid w:val="003234FB"/>
    <w:rsid w:val="00323AB4"/>
    <w:rsid w:val="00323D4B"/>
    <w:rsid w:val="00323F02"/>
    <w:rsid w:val="00324C66"/>
    <w:rsid w:val="003253C1"/>
    <w:rsid w:val="0032569F"/>
    <w:rsid w:val="003259F4"/>
    <w:rsid w:val="00325EB3"/>
    <w:rsid w:val="0032647E"/>
    <w:rsid w:val="0032693F"/>
    <w:rsid w:val="003274F1"/>
    <w:rsid w:val="003275C8"/>
    <w:rsid w:val="003300BD"/>
    <w:rsid w:val="003300EE"/>
    <w:rsid w:val="0033091B"/>
    <w:rsid w:val="00330AAB"/>
    <w:rsid w:val="00330ACA"/>
    <w:rsid w:val="00330EA3"/>
    <w:rsid w:val="00331124"/>
    <w:rsid w:val="0033142A"/>
    <w:rsid w:val="00331E1B"/>
    <w:rsid w:val="00331FF2"/>
    <w:rsid w:val="003324AE"/>
    <w:rsid w:val="00332BC4"/>
    <w:rsid w:val="00333098"/>
    <w:rsid w:val="00333C4F"/>
    <w:rsid w:val="0033419D"/>
    <w:rsid w:val="00334C7E"/>
    <w:rsid w:val="00334FE2"/>
    <w:rsid w:val="00336209"/>
    <w:rsid w:val="00336332"/>
    <w:rsid w:val="003368CC"/>
    <w:rsid w:val="003369AB"/>
    <w:rsid w:val="00336B7C"/>
    <w:rsid w:val="00336B90"/>
    <w:rsid w:val="0033783D"/>
    <w:rsid w:val="003379E5"/>
    <w:rsid w:val="003404B2"/>
    <w:rsid w:val="00340B49"/>
    <w:rsid w:val="0034172F"/>
    <w:rsid w:val="003431A8"/>
    <w:rsid w:val="003436AA"/>
    <w:rsid w:val="00343B27"/>
    <w:rsid w:val="00343CCD"/>
    <w:rsid w:val="00343F68"/>
    <w:rsid w:val="0034418A"/>
    <w:rsid w:val="0034458D"/>
    <w:rsid w:val="0034499A"/>
    <w:rsid w:val="00345231"/>
    <w:rsid w:val="00345C84"/>
    <w:rsid w:val="003467B7"/>
    <w:rsid w:val="00346970"/>
    <w:rsid w:val="00346B68"/>
    <w:rsid w:val="00346EEA"/>
    <w:rsid w:val="0035024C"/>
    <w:rsid w:val="0035046F"/>
    <w:rsid w:val="003505E6"/>
    <w:rsid w:val="0035082F"/>
    <w:rsid w:val="0035139F"/>
    <w:rsid w:val="0035208F"/>
    <w:rsid w:val="0035236F"/>
    <w:rsid w:val="00352485"/>
    <w:rsid w:val="00353003"/>
    <w:rsid w:val="003530DD"/>
    <w:rsid w:val="00353335"/>
    <w:rsid w:val="00353566"/>
    <w:rsid w:val="00353FCB"/>
    <w:rsid w:val="00354726"/>
    <w:rsid w:val="00354734"/>
    <w:rsid w:val="00354800"/>
    <w:rsid w:val="003549D5"/>
    <w:rsid w:val="003552E7"/>
    <w:rsid w:val="00355B24"/>
    <w:rsid w:val="00355BFB"/>
    <w:rsid w:val="00357472"/>
    <w:rsid w:val="00357AEF"/>
    <w:rsid w:val="00357B59"/>
    <w:rsid w:val="00360AB7"/>
    <w:rsid w:val="00360C1D"/>
    <w:rsid w:val="00360F2B"/>
    <w:rsid w:val="003610E8"/>
    <w:rsid w:val="003611FD"/>
    <w:rsid w:val="003622FC"/>
    <w:rsid w:val="00362AC2"/>
    <w:rsid w:val="00362ACA"/>
    <w:rsid w:val="00363C15"/>
    <w:rsid w:val="00363FBB"/>
    <w:rsid w:val="00364010"/>
    <w:rsid w:val="003646B9"/>
    <w:rsid w:val="0036493F"/>
    <w:rsid w:val="00367286"/>
    <w:rsid w:val="003676D2"/>
    <w:rsid w:val="00367CA3"/>
    <w:rsid w:val="00367E3C"/>
    <w:rsid w:val="00370576"/>
    <w:rsid w:val="003714A9"/>
    <w:rsid w:val="003714B6"/>
    <w:rsid w:val="003715E0"/>
    <w:rsid w:val="00371E42"/>
    <w:rsid w:val="00372B99"/>
    <w:rsid w:val="003731D0"/>
    <w:rsid w:val="003731E7"/>
    <w:rsid w:val="0037372E"/>
    <w:rsid w:val="003739DC"/>
    <w:rsid w:val="00373BF1"/>
    <w:rsid w:val="00373F3C"/>
    <w:rsid w:val="003744A8"/>
    <w:rsid w:val="0037473B"/>
    <w:rsid w:val="00374B72"/>
    <w:rsid w:val="0037577D"/>
    <w:rsid w:val="003768A0"/>
    <w:rsid w:val="00376C27"/>
    <w:rsid w:val="00377CCF"/>
    <w:rsid w:val="00377FEE"/>
    <w:rsid w:val="0038024C"/>
    <w:rsid w:val="0038046B"/>
    <w:rsid w:val="00380D63"/>
    <w:rsid w:val="00380F96"/>
    <w:rsid w:val="0038121B"/>
    <w:rsid w:val="00382EEF"/>
    <w:rsid w:val="0038311A"/>
    <w:rsid w:val="003845BE"/>
    <w:rsid w:val="00384E32"/>
    <w:rsid w:val="00385E7B"/>
    <w:rsid w:val="003861B9"/>
    <w:rsid w:val="00386268"/>
    <w:rsid w:val="00386362"/>
    <w:rsid w:val="0038696D"/>
    <w:rsid w:val="00387176"/>
    <w:rsid w:val="00387345"/>
    <w:rsid w:val="0038747C"/>
    <w:rsid w:val="0038797E"/>
    <w:rsid w:val="00387AB7"/>
    <w:rsid w:val="003902D5"/>
    <w:rsid w:val="00390333"/>
    <w:rsid w:val="00391069"/>
    <w:rsid w:val="00391894"/>
    <w:rsid w:val="00391EAE"/>
    <w:rsid w:val="00391F55"/>
    <w:rsid w:val="00392C8C"/>
    <w:rsid w:val="003937A4"/>
    <w:rsid w:val="00393878"/>
    <w:rsid w:val="00393E69"/>
    <w:rsid w:val="00393F94"/>
    <w:rsid w:val="0039414F"/>
    <w:rsid w:val="0039461B"/>
    <w:rsid w:val="00394C70"/>
    <w:rsid w:val="00394DD1"/>
    <w:rsid w:val="003956AB"/>
    <w:rsid w:val="00395F3F"/>
    <w:rsid w:val="00396658"/>
    <w:rsid w:val="00396819"/>
    <w:rsid w:val="003968E6"/>
    <w:rsid w:val="003973DD"/>
    <w:rsid w:val="003975C1"/>
    <w:rsid w:val="003978C5"/>
    <w:rsid w:val="003A01DF"/>
    <w:rsid w:val="003A05D9"/>
    <w:rsid w:val="003A155E"/>
    <w:rsid w:val="003A18C5"/>
    <w:rsid w:val="003A18E6"/>
    <w:rsid w:val="003A1B02"/>
    <w:rsid w:val="003A1C12"/>
    <w:rsid w:val="003A1F7B"/>
    <w:rsid w:val="003A2327"/>
    <w:rsid w:val="003A2417"/>
    <w:rsid w:val="003A339B"/>
    <w:rsid w:val="003A44BA"/>
    <w:rsid w:val="003A4980"/>
    <w:rsid w:val="003A4B9D"/>
    <w:rsid w:val="003A4CEA"/>
    <w:rsid w:val="003A51B0"/>
    <w:rsid w:val="003A5C70"/>
    <w:rsid w:val="003A5F11"/>
    <w:rsid w:val="003A60B7"/>
    <w:rsid w:val="003A614F"/>
    <w:rsid w:val="003A6B8D"/>
    <w:rsid w:val="003A7488"/>
    <w:rsid w:val="003A767E"/>
    <w:rsid w:val="003A7D63"/>
    <w:rsid w:val="003B03F0"/>
    <w:rsid w:val="003B0BF5"/>
    <w:rsid w:val="003B3F6F"/>
    <w:rsid w:val="003B4553"/>
    <w:rsid w:val="003B4604"/>
    <w:rsid w:val="003B46A2"/>
    <w:rsid w:val="003B48D0"/>
    <w:rsid w:val="003B4965"/>
    <w:rsid w:val="003B4C31"/>
    <w:rsid w:val="003B534C"/>
    <w:rsid w:val="003B5AF3"/>
    <w:rsid w:val="003B5C40"/>
    <w:rsid w:val="003B5D4C"/>
    <w:rsid w:val="003B645C"/>
    <w:rsid w:val="003B666B"/>
    <w:rsid w:val="003B6EED"/>
    <w:rsid w:val="003B7182"/>
    <w:rsid w:val="003B7220"/>
    <w:rsid w:val="003B7297"/>
    <w:rsid w:val="003B7593"/>
    <w:rsid w:val="003B7C3C"/>
    <w:rsid w:val="003B7DFA"/>
    <w:rsid w:val="003C0030"/>
    <w:rsid w:val="003C0182"/>
    <w:rsid w:val="003C0216"/>
    <w:rsid w:val="003C04B8"/>
    <w:rsid w:val="003C0CE8"/>
    <w:rsid w:val="003C10DF"/>
    <w:rsid w:val="003C14DA"/>
    <w:rsid w:val="003C1A33"/>
    <w:rsid w:val="003C1EE1"/>
    <w:rsid w:val="003C20E3"/>
    <w:rsid w:val="003C22D9"/>
    <w:rsid w:val="003C2625"/>
    <w:rsid w:val="003C264F"/>
    <w:rsid w:val="003C26FE"/>
    <w:rsid w:val="003C2984"/>
    <w:rsid w:val="003C2D9F"/>
    <w:rsid w:val="003C2E3E"/>
    <w:rsid w:val="003C355C"/>
    <w:rsid w:val="003C3871"/>
    <w:rsid w:val="003C3F03"/>
    <w:rsid w:val="003C4091"/>
    <w:rsid w:val="003C4C1A"/>
    <w:rsid w:val="003C540E"/>
    <w:rsid w:val="003C586C"/>
    <w:rsid w:val="003C615C"/>
    <w:rsid w:val="003C6511"/>
    <w:rsid w:val="003C66D3"/>
    <w:rsid w:val="003C74B7"/>
    <w:rsid w:val="003C74F8"/>
    <w:rsid w:val="003C768F"/>
    <w:rsid w:val="003C7986"/>
    <w:rsid w:val="003D0466"/>
    <w:rsid w:val="003D047B"/>
    <w:rsid w:val="003D05C1"/>
    <w:rsid w:val="003D06C9"/>
    <w:rsid w:val="003D08DF"/>
    <w:rsid w:val="003D0930"/>
    <w:rsid w:val="003D0947"/>
    <w:rsid w:val="003D0C21"/>
    <w:rsid w:val="003D0DD5"/>
    <w:rsid w:val="003D0DEB"/>
    <w:rsid w:val="003D1AD2"/>
    <w:rsid w:val="003D2B55"/>
    <w:rsid w:val="003D2E6C"/>
    <w:rsid w:val="003D3265"/>
    <w:rsid w:val="003D3416"/>
    <w:rsid w:val="003D3DCF"/>
    <w:rsid w:val="003D4230"/>
    <w:rsid w:val="003D439D"/>
    <w:rsid w:val="003D43C3"/>
    <w:rsid w:val="003D467B"/>
    <w:rsid w:val="003D4F0F"/>
    <w:rsid w:val="003D5477"/>
    <w:rsid w:val="003D54EE"/>
    <w:rsid w:val="003D68BA"/>
    <w:rsid w:val="003D6CB7"/>
    <w:rsid w:val="003D6F48"/>
    <w:rsid w:val="003E03B6"/>
    <w:rsid w:val="003E1120"/>
    <w:rsid w:val="003E1334"/>
    <w:rsid w:val="003E19E3"/>
    <w:rsid w:val="003E1A0C"/>
    <w:rsid w:val="003E1DA7"/>
    <w:rsid w:val="003E21B3"/>
    <w:rsid w:val="003E23F8"/>
    <w:rsid w:val="003E263E"/>
    <w:rsid w:val="003E30EE"/>
    <w:rsid w:val="003E3629"/>
    <w:rsid w:val="003E3C0A"/>
    <w:rsid w:val="003E3F53"/>
    <w:rsid w:val="003E42A4"/>
    <w:rsid w:val="003E42EE"/>
    <w:rsid w:val="003E4755"/>
    <w:rsid w:val="003E47C9"/>
    <w:rsid w:val="003E48F5"/>
    <w:rsid w:val="003E4A72"/>
    <w:rsid w:val="003E4AA0"/>
    <w:rsid w:val="003E4B3D"/>
    <w:rsid w:val="003E50E4"/>
    <w:rsid w:val="003E54DB"/>
    <w:rsid w:val="003E5B79"/>
    <w:rsid w:val="003E5EE3"/>
    <w:rsid w:val="003E600E"/>
    <w:rsid w:val="003E62B0"/>
    <w:rsid w:val="003E6444"/>
    <w:rsid w:val="003E64EE"/>
    <w:rsid w:val="003E660A"/>
    <w:rsid w:val="003E6A09"/>
    <w:rsid w:val="003E71AA"/>
    <w:rsid w:val="003E766A"/>
    <w:rsid w:val="003E7AC5"/>
    <w:rsid w:val="003E7E2B"/>
    <w:rsid w:val="003F0047"/>
    <w:rsid w:val="003F0C05"/>
    <w:rsid w:val="003F1468"/>
    <w:rsid w:val="003F167A"/>
    <w:rsid w:val="003F16E1"/>
    <w:rsid w:val="003F1AB7"/>
    <w:rsid w:val="003F1C57"/>
    <w:rsid w:val="003F1DA2"/>
    <w:rsid w:val="003F2256"/>
    <w:rsid w:val="003F25CD"/>
    <w:rsid w:val="003F2874"/>
    <w:rsid w:val="003F2E06"/>
    <w:rsid w:val="003F3468"/>
    <w:rsid w:val="003F3690"/>
    <w:rsid w:val="003F3810"/>
    <w:rsid w:val="003F3C58"/>
    <w:rsid w:val="003F3E08"/>
    <w:rsid w:val="003F4F94"/>
    <w:rsid w:val="003F555C"/>
    <w:rsid w:val="003F5595"/>
    <w:rsid w:val="003F56BE"/>
    <w:rsid w:val="003F5DAF"/>
    <w:rsid w:val="003F5E33"/>
    <w:rsid w:val="003F604F"/>
    <w:rsid w:val="003F6062"/>
    <w:rsid w:val="003F63D1"/>
    <w:rsid w:val="003F6C56"/>
    <w:rsid w:val="003F6D93"/>
    <w:rsid w:val="003F763D"/>
    <w:rsid w:val="003F77B5"/>
    <w:rsid w:val="004001FE"/>
    <w:rsid w:val="0040060A"/>
    <w:rsid w:val="0040101F"/>
    <w:rsid w:val="00401D2B"/>
    <w:rsid w:val="00402144"/>
    <w:rsid w:val="00402243"/>
    <w:rsid w:val="00402943"/>
    <w:rsid w:val="00402D71"/>
    <w:rsid w:val="0040371A"/>
    <w:rsid w:val="004041EE"/>
    <w:rsid w:val="00405458"/>
    <w:rsid w:val="00405832"/>
    <w:rsid w:val="0040591E"/>
    <w:rsid w:val="00405B72"/>
    <w:rsid w:val="00405CA3"/>
    <w:rsid w:val="004061C5"/>
    <w:rsid w:val="0040658F"/>
    <w:rsid w:val="00406638"/>
    <w:rsid w:val="00406A01"/>
    <w:rsid w:val="00407762"/>
    <w:rsid w:val="00407942"/>
    <w:rsid w:val="00407CA8"/>
    <w:rsid w:val="00410491"/>
    <w:rsid w:val="0041123F"/>
    <w:rsid w:val="004116B9"/>
    <w:rsid w:val="004117CC"/>
    <w:rsid w:val="00411998"/>
    <w:rsid w:val="0041257A"/>
    <w:rsid w:val="004127CB"/>
    <w:rsid w:val="00412C79"/>
    <w:rsid w:val="00412D9B"/>
    <w:rsid w:val="00412EE7"/>
    <w:rsid w:val="00412FD5"/>
    <w:rsid w:val="004132F5"/>
    <w:rsid w:val="00413E37"/>
    <w:rsid w:val="00414CF0"/>
    <w:rsid w:val="00414E84"/>
    <w:rsid w:val="004150E0"/>
    <w:rsid w:val="004153AC"/>
    <w:rsid w:val="00415CF7"/>
    <w:rsid w:val="00416314"/>
    <w:rsid w:val="00417DE1"/>
    <w:rsid w:val="0042014A"/>
    <w:rsid w:val="00421002"/>
    <w:rsid w:val="004215D0"/>
    <w:rsid w:val="004218B3"/>
    <w:rsid w:val="004221FE"/>
    <w:rsid w:val="00423701"/>
    <w:rsid w:val="00423EA4"/>
    <w:rsid w:val="0042408D"/>
    <w:rsid w:val="00426119"/>
    <w:rsid w:val="00426E37"/>
    <w:rsid w:val="00426EB6"/>
    <w:rsid w:val="00427941"/>
    <w:rsid w:val="004301FE"/>
    <w:rsid w:val="00430668"/>
    <w:rsid w:val="00431587"/>
    <w:rsid w:val="004316A5"/>
    <w:rsid w:val="004316BC"/>
    <w:rsid w:val="00431CAB"/>
    <w:rsid w:val="00431F3D"/>
    <w:rsid w:val="00432427"/>
    <w:rsid w:val="0043251F"/>
    <w:rsid w:val="00432B00"/>
    <w:rsid w:val="00433EE1"/>
    <w:rsid w:val="00435105"/>
    <w:rsid w:val="00435979"/>
    <w:rsid w:val="00435D0D"/>
    <w:rsid w:val="00435F67"/>
    <w:rsid w:val="0043654D"/>
    <w:rsid w:val="004365B3"/>
    <w:rsid w:val="004368C4"/>
    <w:rsid w:val="00436E97"/>
    <w:rsid w:val="004402EF"/>
    <w:rsid w:val="004404E2"/>
    <w:rsid w:val="00440918"/>
    <w:rsid w:val="00440A81"/>
    <w:rsid w:val="00440B2F"/>
    <w:rsid w:val="00440E65"/>
    <w:rsid w:val="0044104D"/>
    <w:rsid w:val="00441114"/>
    <w:rsid w:val="0044142E"/>
    <w:rsid w:val="0044251A"/>
    <w:rsid w:val="004429E5"/>
    <w:rsid w:val="00443136"/>
    <w:rsid w:val="0044341C"/>
    <w:rsid w:val="0044384A"/>
    <w:rsid w:val="00443B11"/>
    <w:rsid w:val="00443BC5"/>
    <w:rsid w:val="00444137"/>
    <w:rsid w:val="0044421A"/>
    <w:rsid w:val="00444341"/>
    <w:rsid w:val="0044440D"/>
    <w:rsid w:val="00444C89"/>
    <w:rsid w:val="00445299"/>
    <w:rsid w:val="00445303"/>
    <w:rsid w:val="00445E2B"/>
    <w:rsid w:val="0044639C"/>
    <w:rsid w:val="00446548"/>
    <w:rsid w:val="00446831"/>
    <w:rsid w:val="00446AC5"/>
    <w:rsid w:val="00446B0C"/>
    <w:rsid w:val="0044700F"/>
    <w:rsid w:val="00447762"/>
    <w:rsid w:val="00447B3E"/>
    <w:rsid w:val="00447D2C"/>
    <w:rsid w:val="00447ED4"/>
    <w:rsid w:val="004505A6"/>
    <w:rsid w:val="004507C1"/>
    <w:rsid w:val="00450AEC"/>
    <w:rsid w:val="00450E5A"/>
    <w:rsid w:val="00450EC1"/>
    <w:rsid w:val="00451261"/>
    <w:rsid w:val="004523BF"/>
    <w:rsid w:val="004524A5"/>
    <w:rsid w:val="004524CD"/>
    <w:rsid w:val="00452576"/>
    <w:rsid w:val="0045272C"/>
    <w:rsid w:val="0045288F"/>
    <w:rsid w:val="00452D81"/>
    <w:rsid w:val="00453395"/>
    <w:rsid w:val="0045371B"/>
    <w:rsid w:val="004537ED"/>
    <w:rsid w:val="00453A7A"/>
    <w:rsid w:val="00454168"/>
    <w:rsid w:val="00454C18"/>
    <w:rsid w:val="00454EA2"/>
    <w:rsid w:val="00455427"/>
    <w:rsid w:val="00455B20"/>
    <w:rsid w:val="004567AF"/>
    <w:rsid w:val="00456A0C"/>
    <w:rsid w:val="00456C43"/>
    <w:rsid w:val="0045768B"/>
    <w:rsid w:val="004578EE"/>
    <w:rsid w:val="00457F3C"/>
    <w:rsid w:val="0046008B"/>
    <w:rsid w:val="004607C7"/>
    <w:rsid w:val="00460C27"/>
    <w:rsid w:val="004614E8"/>
    <w:rsid w:val="00462501"/>
    <w:rsid w:val="004625D3"/>
    <w:rsid w:val="00462AF9"/>
    <w:rsid w:val="00463271"/>
    <w:rsid w:val="00463418"/>
    <w:rsid w:val="00463B07"/>
    <w:rsid w:val="00463C81"/>
    <w:rsid w:val="00465143"/>
    <w:rsid w:val="004651B8"/>
    <w:rsid w:val="00465304"/>
    <w:rsid w:val="00465877"/>
    <w:rsid w:val="004668D2"/>
    <w:rsid w:val="0046731A"/>
    <w:rsid w:val="004673A3"/>
    <w:rsid w:val="00467A0D"/>
    <w:rsid w:val="004705B0"/>
    <w:rsid w:val="0047081F"/>
    <w:rsid w:val="00471127"/>
    <w:rsid w:val="00471582"/>
    <w:rsid w:val="00471F38"/>
    <w:rsid w:val="00472404"/>
    <w:rsid w:val="004729E3"/>
    <w:rsid w:val="00472EB1"/>
    <w:rsid w:val="00473473"/>
    <w:rsid w:val="00473C8C"/>
    <w:rsid w:val="00473F3D"/>
    <w:rsid w:val="0047428B"/>
    <w:rsid w:val="0047490F"/>
    <w:rsid w:val="004751CD"/>
    <w:rsid w:val="004752BE"/>
    <w:rsid w:val="004756C6"/>
    <w:rsid w:val="0047570F"/>
    <w:rsid w:val="00475D74"/>
    <w:rsid w:val="00475FE4"/>
    <w:rsid w:val="00476EBF"/>
    <w:rsid w:val="00476F9F"/>
    <w:rsid w:val="00477A2E"/>
    <w:rsid w:val="00480343"/>
    <w:rsid w:val="00480B30"/>
    <w:rsid w:val="0048118A"/>
    <w:rsid w:val="004818B3"/>
    <w:rsid w:val="00481CC3"/>
    <w:rsid w:val="0048216A"/>
    <w:rsid w:val="0048241A"/>
    <w:rsid w:val="00482AAD"/>
    <w:rsid w:val="00482FA3"/>
    <w:rsid w:val="00483E36"/>
    <w:rsid w:val="004842B9"/>
    <w:rsid w:val="0048591C"/>
    <w:rsid w:val="00485E71"/>
    <w:rsid w:val="00485EA1"/>
    <w:rsid w:val="00486681"/>
    <w:rsid w:val="004866C1"/>
    <w:rsid w:val="0048750C"/>
    <w:rsid w:val="00487637"/>
    <w:rsid w:val="00487BDE"/>
    <w:rsid w:val="00487CE3"/>
    <w:rsid w:val="004907EC"/>
    <w:rsid w:val="004910C5"/>
    <w:rsid w:val="00491284"/>
    <w:rsid w:val="0049137E"/>
    <w:rsid w:val="0049144C"/>
    <w:rsid w:val="004914A2"/>
    <w:rsid w:val="00491576"/>
    <w:rsid w:val="004918C3"/>
    <w:rsid w:val="00491E6A"/>
    <w:rsid w:val="0049296D"/>
    <w:rsid w:val="00492EC7"/>
    <w:rsid w:val="00493666"/>
    <w:rsid w:val="00493C9E"/>
    <w:rsid w:val="00493CA6"/>
    <w:rsid w:val="00493D4D"/>
    <w:rsid w:val="0049499F"/>
    <w:rsid w:val="00494D94"/>
    <w:rsid w:val="004951E5"/>
    <w:rsid w:val="00495988"/>
    <w:rsid w:val="00495C88"/>
    <w:rsid w:val="00496056"/>
    <w:rsid w:val="004964A7"/>
    <w:rsid w:val="00496857"/>
    <w:rsid w:val="0049721A"/>
    <w:rsid w:val="0049794E"/>
    <w:rsid w:val="00497AD0"/>
    <w:rsid w:val="004A0533"/>
    <w:rsid w:val="004A0707"/>
    <w:rsid w:val="004A07A3"/>
    <w:rsid w:val="004A07E6"/>
    <w:rsid w:val="004A0B3A"/>
    <w:rsid w:val="004A1DB3"/>
    <w:rsid w:val="004A20E1"/>
    <w:rsid w:val="004A226E"/>
    <w:rsid w:val="004A2C34"/>
    <w:rsid w:val="004A2C87"/>
    <w:rsid w:val="004A2F29"/>
    <w:rsid w:val="004A3099"/>
    <w:rsid w:val="004A311A"/>
    <w:rsid w:val="004A388C"/>
    <w:rsid w:val="004A39F4"/>
    <w:rsid w:val="004A3AA4"/>
    <w:rsid w:val="004A3BC6"/>
    <w:rsid w:val="004A441C"/>
    <w:rsid w:val="004A470C"/>
    <w:rsid w:val="004A4D59"/>
    <w:rsid w:val="004A5451"/>
    <w:rsid w:val="004A56FC"/>
    <w:rsid w:val="004A57E2"/>
    <w:rsid w:val="004A5921"/>
    <w:rsid w:val="004A60CA"/>
    <w:rsid w:val="004A66D7"/>
    <w:rsid w:val="004A7231"/>
    <w:rsid w:val="004A7362"/>
    <w:rsid w:val="004A7469"/>
    <w:rsid w:val="004A74F6"/>
    <w:rsid w:val="004A763D"/>
    <w:rsid w:val="004A7E84"/>
    <w:rsid w:val="004B0775"/>
    <w:rsid w:val="004B0A74"/>
    <w:rsid w:val="004B1A11"/>
    <w:rsid w:val="004B1CA3"/>
    <w:rsid w:val="004B1DCB"/>
    <w:rsid w:val="004B1FA8"/>
    <w:rsid w:val="004B2184"/>
    <w:rsid w:val="004B26C5"/>
    <w:rsid w:val="004B2811"/>
    <w:rsid w:val="004B28F9"/>
    <w:rsid w:val="004B3919"/>
    <w:rsid w:val="004B396B"/>
    <w:rsid w:val="004B3F29"/>
    <w:rsid w:val="004B55E5"/>
    <w:rsid w:val="004B5DAD"/>
    <w:rsid w:val="004B5E5A"/>
    <w:rsid w:val="004B6580"/>
    <w:rsid w:val="004B67F9"/>
    <w:rsid w:val="004B6A99"/>
    <w:rsid w:val="004B6DBC"/>
    <w:rsid w:val="004B7C98"/>
    <w:rsid w:val="004C07C6"/>
    <w:rsid w:val="004C16EB"/>
    <w:rsid w:val="004C1AEC"/>
    <w:rsid w:val="004C24A4"/>
    <w:rsid w:val="004C3751"/>
    <w:rsid w:val="004C3A48"/>
    <w:rsid w:val="004C450E"/>
    <w:rsid w:val="004C50E2"/>
    <w:rsid w:val="004C53A0"/>
    <w:rsid w:val="004C587C"/>
    <w:rsid w:val="004C5E14"/>
    <w:rsid w:val="004C60F6"/>
    <w:rsid w:val="004C6581"/>
    <w:rsid w:val="004C73B8"/>
    <w:rsid w:val="004C73DA"/>
    <w:rsid w:val="004C786D"/>
    <w:rsid w:val="004C7B23"/>
    <w:rsid w:val="004D03FC"/>
    <w:rsid w:val="004D04E9"/>
    <w:rsid w:val="004D0532"/>
    <w:rsid w:val="004D06B4"/>
    <w:rsid w:val="004D0904"/>
    <w:rsid w:val="004D0BBB"/>
    <w:rsid w:val="004D0C58"/>
    <w:rsid w:val="004D10E0"/>
    <w:rsid w:val="004D129F"/>
    <w:rsid w:val="004D1C7D"/>
    <w:rsid w:val="004D1D67"/>
    <w:rsid w:val="004D249D"/>
    <w:rsid w:val="004D2662"/>
    <w:rsid w:val="004D298A"/>
    <w:rsid w:val="004D3942"/>
    <w:rsid w:val="004D4068"/>
    <w:rsid w:val="004D4314"/>
    <w:rsid w:val="004D4334"/>
    <w:rsid w:val="004D437A"/>
    <w:rsid w:val="004D4F56"/>
    <w:rsid w:val="004D53BE"/>
    <w:rsid w:val="004D583A"/>
    <w:rsid w:val="004D5A57"/>
    <w:rsid w:val="004D5B64"/>
    <w:rsid w:val="004D70E8"/>
    <w:rsid w:val="004D71FE"/>
    <w:rsid w:val="004D7414"/>
    <w:rsid w:val="004D76EB"/>
    <w:rsid w:val="004D7B31"/>
    <w:rsid w:val="004D7B7A"/>
    <w:rsid w:val="004D7D7B"/>
    <w:rsid w:val="004E0603"/>
    <w:rsid w:val="004E09E7"/>
    <w:rsid w:val="004E1ACD"/>
    <w:rsid w:val="004E1F7F"/>
    <w:rsid w:val="004E1FDC"/>
    <w:rsid w:val="004E233E"/>
    <w:rsid w:val="004E40EB"/>
    <w:rsid w:val="004E4FA7"/>
    <w:rsid w:val="004E5AD9"/>
    <w:rsid w:val="004E603E"/>
    <w:rsid w:val="004E687B"/>
    <w:rsid w:val="004E6C4E"/>
    <w:rsid w:val="004E71B4"/>
    <w:rsid w:val="004E7F9D"/>
    <w:rsid w:val="004F0019"/>
    <w:rsid w:val="004F01B2"/>
    <w:rsid w:val="004F083A"/>
    <w:rsid w:val="004F1528"/>
    <w:rsid w:val="004F217B"/>
    <w:rsid w:val="004F230D"/>
    <w:rsid w:val="004F295A"/>
    <w:rsid w:val="004F36B9"/>
    <w:rsid w:val="004F4230"/>
    <w:rsid w:val="004F4478"/>
    <w:rsid w:val="004F559F"/>
    <w:rsid w:val="004F562D"/>
    <w:rsid w:val="004F56FB"/>
    <w:rsid w:val="004F58F0"/>
    <w:rsid w:val="004F5A0E"/>
    <w:rsid w:val="004F5CDC"/>
    <w:rsid w:val="004F643D"/>
    <w:rsid w:val="004F72A5"/>
    <w:rsid w:val="004F7967"/>
    <w:rsid w:val="004F7A22"/>
    <w:rsid w:val="004F7BAC"/>
    <w:rsid w:val="004F7D03"/>
    <w:rsid w:val="005002D3"/>
    <w:rsid w:val="005005F0"/>
    <w:rsid w:val="00500B41"/>
    <w:rsid w:val="00500FE7"/>
    <w:rsid w:val="005016C8"/>
    <w:rsid w:val="00501D50"/>
    <w:rsid w:val="005021E4"/>
    <w:rsid w:val="00502CB1"/>
    <w:rsid w:val="005030A8"/>
    <w:rsid w:val="0050361C"/>
    <w:rsid w:val="00503801"/>
    <w:rsid w:val="00503D9A"/>
    <w:rsid w:val="005042E7"/>
    <w:rsid w:val="005043DB"/>
    <w:rsid w:val="0050471A"/>
    <w:rsid w:val="005049DD"/>
    <w:rsid w:val="00505989"/>
    <w:rsid w:val="00505BAD"/>
    <w:rsid w:val="00506C40"/>
    <w:rsid w:val="005070E0"/>
    <w:rsid w:val="005072DD"/>
    <w:rsid w:val="0051010B"/>
    <w:rsid w:val="005104D5"/>
    <w:rsid w:val="0051108A"/>
    <w:rsid w:val="005114F9"/>
    <w:rsid w:val="00511E1E"/>
    <w:rsid w:val="00512371"/>
    <w:rsid w:val="0051459B"/>
    <w:rsid w:val="00514910"/>
    <w:rsid w:val="005152BA"/>
    <w:rsid w:val="00515638"/>
    <w:rsid w:val="0051590F"/>
    <w:rsid w:val="005161B1"/>
    <w:rsid w:val="0051699C"/>
    <w:rsid w:val="0051732F"/>
    <w:rsid w:val="00517AD9"/>
    <w:rsid w:val="00520017"/>
    <w:rsid w:val="0052062E"/>
    <w:rsid w:val="00520A18"/>
    <w:rsid w:val="00520D5C"/>
    <w:rsid w:val="0052110E"/>
    <w:rsid w:val="0052131D"/>
    <w:rsid w:val="00521668"/>
    <w:rsid w:val="00521759"/>
    <w:rsid w:val="0052277D"/>
    <w:rsid w:val="00522F0A"/>
    <w:rsid w:val="0052314A"/>
    <w:rsid w:val="00523FD8"/>
    <w:rsid w:val="005247C4"/>
    <w:rsid w:val="00524A12"/>
    <w:rsid w:val="005250CD"/>
    <w:rsid w:val="00525269"/>
    <w:rsid w:val="005252E6"/>
    <w:rsid w:val="005255EA"/>
    <w:rsid w:val="00526145"/>
    <w:rsid w:val="0052614E"/>
    <w:rsid w:val="0052621A"/>
    <w:rsid w:val="0052635B"/>
    <w:rsid w:val="00526378"/>
    <w:rsid w:val="005265FC"/>
    <w:rsid w:val="0052671A"/>
    <w:rsid w:val="0052713F"/>
    <w:rsid w:val="00527766"/>
    <w:rsid w:val="00527B89"/>
    <w:rsid w:val="005301D9"/>
    <w:rsid w:val="00530587"/>
    <w:rsid w:val="0053086E"/>
    <w:rsid w:val="0053141F"/>
    <w:rsid w:val="005316D6"/>
    <w:rsid w:val="00531C91"/>
    <w:rsid w:val="00531D07"/>
    <w:rsid w:val="005321C1"/>
    <w:rsid w:val="005323ED"/>
    <w:rsid w:val="00532F15"/>
    <w:rsid w:val="00533323"/>
    <w:rsid w:val="00533672"/>
    <w:rsid w:val="005339AD"/>
    <w:rsid w:val="00533DD2"/>
    <w:rsid w:val="005342C2"/>
    <w:rsid w:val="005345C8"/>
    <w:rsid w:val="00534A7C"/>
    <w:rsid w:val="00534A9C"/>
    <w:rsid w:val="00534E28"/>
    <w:rsid w:val="005352F5"/>
    <w:rsid w:val="00535628"/>
    <w:rsid w:val="0053652C"/>
    <w:rsid w:val="0053683D"/>
    <w:rsid w:val="00536E42"/>
    <w:rsid w:val="00536E75"/>
    <w:rsid w:val="00540FEF"/>
    <w:rsid w:val="0054105A"/>
    <w:rsid w:val="005412D7"/>
    <w:rsid w:val="00542387"/>
    <w:rsid w:val="00542AA6"/>
    <w:rsid w:val="00542B50"/>
    <w:rsid w:val="00542E74"/>
    <w:rsid w:val="00543D17"/>
    <w:rsid w:val="00543DC1"/>
    <w:rsid w:val="00545750"/>
    <w:rsid w:val="0054578C"/>
    <w:rsid w:val="00545881"/>
    <w:rsid w:val="00546022"/>
    <w:rsid w:val="00546696"/>
    <w:rsid w:val="005469B5"/>
    <w:rsid w:val="00546CA5"/>
    <w:rsid w:val="00547C17"/>
    <w:rsid w:val="00547D90"/>
    <w:rsid w:val="00547DAE"/>
    <w:rsid w:val="0055089C"/>
    <w:rsid w:val="005508A2"/>
    <w:rsid w:val="00550BD7"/>
    <w:rsid w:val="00550D89"/>
    <w:rsid w:val="0055104D"/>
    <w:rsid w:val="005510A6"/>
    <w:rsid w:val="00551269"/>
    <w:rsid w:val="0055135B"/>
    <w:rsid w:val="0055187B"/>
    <w:rsid w:val="00552094"/>
    <w:rsid w:val="00552921"/>
    <w:rsid w:val="00552AB2"/>
    <w:rsid w:val="00552C75"/>
    <w:rsid w:val="00553289"/>
    <w:rsid w:val="005537D1"/>
    <w:rsid w:val="0055421B"/>
    <w:rsid w:val="00554716"/>
    <w:rsid w:val="00554E4D"/>
    <w:rsid w:val="00554EAA"/>
    <w:rsid w:val="00554FA3"/>
    <w:rsid w:val="0055522D"/>
    <w:rsid w:val="00555270"/>
    <w:rsid w:val="005560E6"/>
    <w:rsid w:val="00556274"/>
    <w:rsid w:val="00556895"/>
    <w:rsid w:val="005568AF"/>
    <w:rsid w:val="00557806"/>
    <w:rsid w:val="00557D0B"/>
    <w:rsid w:val="005606E6"/>
    <w:rsid w:val="0056086D"/>
    <w:rsid w:val="005608D4"/>
    <w:rsid w:val="00561314"/>
    <w:rsid w:val="005619A7"/>
    <w:rsid w:val="00561BCF"/>
    <w:rsid w:val="00561E23"/>
    <w:rsid w:val="00562730"/>
    <w:rsid w:val="005628B3"/>
    <w:rsid w:val="00562B5E"/>
    <w:rsid w:val="00562D09"/>
    <w:rsid w:val="00563A73"/>
    <w:rsid w:val="0056441C"/>
    <w:rsid w:val="005646D2"/>
    <w:rsid w:val="00564B30"/>
    <w:rsid w:val="00564B76"/>
    <w:rsid w:val="00564E0F"/>
    <w:rsid w:val="00565A13"/>
    <w:rsid w:val="00566A38"/>
    <w:rsid w:val="00566E6F"/>
    <w:rsid w:val="0056720A"/>
    <w:rsid w:val="005672B6"/>
    <w:rsid w:val="005672C7"/>
    <w:rsid w:val="005674BC"/>
    <w:rsid w:val="005676E0"/>
    <w:rsid w:val="00570050"/>
    <w:rsid w:val="00570C5D"/>
    <w:rsid w:val="00570FB1"/>
    <w:rsid w:val="0057182C"/>
    <w:rsid w:val="005718BF"/>
    <w:rsid w:val="00571D92"/>
    <w:rsid w:val="00571F62"/>
    <w:rsid w:val="00572C3E"/>
    <w:rsid w:val="00572C45"/>
    <w:rsid w:val="00573077"/>
    <w:rsid w:val="00573231"/>
    <w:rsid w:val="0057337D"/>
    <w:rsid w:val="0057410D"/>
    <w:rsid w:val="0057423B"/>
    <w:rsid w:val="005748AF"/>
    <w:rsid w:val="00574AD7"/>
    <w:rsid w:val="00574E23"/>
    <w:rsid w:val="00574F39"/>
    <w:rsid w:val="00576038"/>
    <w:rsid w:val="00576A29"/>
    <w:rsid w:val="00576B92"/>
    <w:rsid w:val="00576C6E"/>
    <w:rsid w:val="00577137"/>
    <w:rsid w:val="005772B3"/>
    <w:rsid w:val="0057751C"/>
    <w:rsid w:val="0058061E"/>
    <w:rsid w:val="005808FA"/>
    <w:rsid w:val="00580AD5"/>
    <w:rsid w:val="00580D4B"/>
    <w:rsid w:val="00580DF2"/>
    <w:rsid w:val="00581020"/>
    <w:rsid w:val="005813C0"/>
    <w:rsid w:val="005813EB"/>
    <w:rsid w:val="00581B3F"/>
    <w:rsid w:val="00582146"/>
    <w:rsid w:val="0058219B"/>
    <w:rsid w:val="00582606"/>
    <w:rsid w:val="005829C7"/>
    <w:rsid w:val="00582E21"/>
    <w:rsid w:val="00583115"/>
    <w:rsid w:val="005832D3"/>
    <w:rsid w:val="00583A38"/>
    <w:rsid w:val="00583A89"/>
    <w:rsid w:val="00583A8B"/>
    <w:rsid w:val="00583B28"/>
    <w:rsid w:val="00583E93"/>
    <w:rsid w:val="00584843"/>
    <w:rsid w:val="00584DC3"/>
    <w:rsid w:val="00584E5D"/>
    <w:rsid w:val="00585B97"/>
    <w:rsid w:val="005862CC"/>
    <w:rsid w:val="00586FD9"/>
    <w:rsid w:val="005870AF"/>
    <w:rsid w:val="005872F4"/>
    <w:rsid w:val="00587340"/>
    <w:rsid w:val="00587A37"/>
    <w:rsid w:val="00587B8A"/>
    <w:rsid w:val="00590002"/>
    <w:rsid w:val="00590250"/>
    <w:rsid w:val="005903F5"/>
    <w:rsid w:val="00590847"/>
    <w:rsid w:val="00590950"/>
    <w:rsid w:val="00590CC9"/>
    <w:rsid w:val="00590D51"/>
    <w:rsid w:val="00591F2A"/>
    <w:rsid w:val="0059259C"/>
    <w:rsid w:val="005929CF"/>
    <w:rsid w:val="00592EC1"/>
    <w:rsid w:val="0059310B"/>
    <w:rsid w:val="00593885"/>
    <w:rsid w:val="00593946"/>
    <w:rsid w:val="00593AB1"/>
    <w:rsid w:val="00594505"/>
    <w:rsid w:val="005951CC"/>
    <w:rsid w:val="00596B93"/>
    <w:rsid w:val="00597132"/>
    <w:rsid w:val="0059721E"/>
    <w:rsid w:val="00597315"/>
    <w:rsid w:val="00597489"/>
    <w:rsid w:val="00597BD5"/>
    <w:rsid w:val="00597CBE"/>
    <w:rsid w:val="005A1AC9"/>
    <w:rsid w:val="005A1C88"/>
    <w:rsid w:val="005A241E"/>
    <w:rsid w:val="005A2807"/>
    <w:rsid w:val="005A3E9D"/>
    <w:rsid w:val="005A4135"/>
    <w:rsid w:val="005A42AD"/>
    <w:rsid w:val="005A43B6"/>
    <w:rsid w:val="005A4734"/>
    <w:rsid w:val="005A49C9"/>
    <w:rsid w:val="005A5C6D"/>
    <w:rsid w:val="005A6004"/>
    <w:rsid w:val="005A669E"/>
    <w:rsid w:val="005A6FB1"/>
    <w:rsid w:val="005A74B8"/>
    <w:rsid w:val="005A7762"/>
    <w:rsid w:val="005A7A91"/>
    <w:rsid w:val="005B0BFE"/>
    <w:rsid w:val="005B14AC"/>
    <w:rsid w:val="005B1ADD"/>
    <w:rsid w:val="005B1C05"/>
    <w:rsid w:val="005B1F08"/>
    <w:rsid w:val="005B245D"/>
    <w:rsid w:val="005B29E9"/>
    <w:rsid w:val="005B2F40"/>
    <w:rsid w:val="005B3054"/>
    <w:rsid w:val="005B3102"/>
    <w:rsid w:val="005B3470"/>
    <w:rsid w:val="005B3949"/>
    <w:rsid w:val="005B42B9"/>
    <w:rsid w:val="005B4716"/>
    <w:rsid w:val="005B4F83"/>
    <w:rsid w:val="005B538E"/>
    <w:rsid w:val="005B5F17"/>
    <w:rsid w:val="005B6689"/>
    <w:rsid w:val="005B6BF6"/>
    <w:rsid w:val="005B6D20"/>
    <w:rsid w:val="005B705E"/>
    <w:rsid w:val="005B7181"/>
    <w:rsid w:val="005B7304"/>
    <w:rsid w:val="005B741B"/>
    <w:rsid w:val="005C0089"/>
    <w:rsid w:val="005C0902"/>
    <w:rsid w:val="005C0D72"/>
    <w:rsid w:val="005C16D1"/>
    <w:rsid w:val="005C17E4"/>
    <w:rsid w:val="005C1804"/>
    <w:rsid w:val="005C1C1A"/>
    <w:rsid w:val="005C2117"/>
    <w:rsid w:val="005C2258"/>
    <w:rsid w:val="005C2545"/>
    <w:rsid w:val="005C279E"/>
    <w:rsid w:val="005C2CD9"/>
    <w:rsid w:val="005C4222"/>
    <w:rsid w:val="005C45B5"/>
    <w:rsid w:val="005C4905"/>
    <w:rsid w:val="005C4B59"/>
    <w:rsid w:val="005C57B4"/>
    <w:rsid w:val="005C5F2A"/>
    <w:rsid w:val="005C6A02"/>
    <w:rsid w:val="005C7202"/>
    <w:rsid w:val="005C7252"/>
    <w:rsid w:val="005C73FA"/>
    <w:rsid w:val="005C74D6"/>
    <w:rsid w:val="005C7E27"/>
    <w:rsid w:val="005D02DB"/>
    <w:rsid w:val="005D0838"/>
    <w:rsid w:val="005D110C"/>
    <w:rsid w:val="005D1233"/>
    <w:rsid w:val="005D15D8"/>
    <w:rsid w:val="005D1953"/>
    <w:rsid w:val="005D1F8B"/>
    <w:rsid w:val="005D2181"/>
    <w:rsid w:val="005D2402"/>
    <w:rsid w:val="005D2490"/>
    <w:rsid w:val="005D27FF"/>
    <w:rsid w:val="005D2935"/>
    <w:rsid w:val="005D2B00"/>
    <w:rsid w:val="005D2C50"/>
    <w:rsid w:val="005D3663"/>
    <w:rsid w:val="005D37EA"/>
    <w:rsid w:val="005D3C5A"/>
    <w:rsid w:val="005D3CC8"/>
    <w:rsid w:val="005D44C2"/>
    <w:rsid w:val="005D4666"/>
    <w:rsid w:val="005D4AE8"/>
    <w:rsid w:val="005D4C12"/>
    <w:rsid w:val="005D5AE2"/>
    <w:rsid w:val="005D6AE1"/>
    <w:rsid w:val="005D7570"/>
    <w:rsid w:val="005D7DF1"/>
    <w:rsid w:val="005E05A2"/>
    <w:rsid w:val="005E0602"/>
    <w:rsid w:val="005E0ABE"/>
    <w:rsid w:val="005E11A5"/>
    <w:rsid w:val="005E1627"/>
    <w:rsid w:val="005E177C"/>
    <w:rsid w:val="005E1905"/>
    <w:rsid w:val="005E1AE1"/>
    <w:rsid w:val="005E1D61"/>
    <w:rsid w:val="005E1DBF"/>
    <w:rsid w:val="005E23A3"/>
    <w:rsid w:val="005E249B"/>
    <w:rsid w:val="005E2AA6"/>
    <w:rsid w:val="005E2C2F"/>
    <w:rsid w:val="005E387B"/>
    <w:rsid w:val="005E4304"/>
    <w:rsid w:val="005E47A2"/>
    <w:rsid w:val="005E47F3"/>
    <w:rsid w:val="005E4942"/>
    <w:rsid w:val="005E4968"/>
    <w:rsid w:val="005E4F80"/>
    <w:rsid w:val="005E5082"/>
    <w:rsid w:val="005E541E"/>
    <w:rsid w:val="005E543B"/>
    <w:rsid w:val="005E54C5"/>
    <w:rsid w:val="005E58DB"/>
    <w:rsid w:val="005E5B34"/>
    <w:rsid w:val="005E5DB1"/>
    <w:rsid w:val="005E718C"/>
    <w:rsid w:val="005E7440"/>
    <w:rsid w:val="005E7FFE"/>
    <w:rsid w:val="005F03CC"/>
    <w:rsid w:val="005F090F"/>
    <w:rsid w:val="005F1272"/>
    <w:rsid w:val="005F19E4"/>
    <w:rsid w:val="005F21D1"/>
    <w:rsid w:val="005F257D"/>
    <w:rsid w:val="005F2698"/>
    <w:rsid w:val="005F28E7"/>
    <w:rsid w:val="005F300A"/>
    <w:rsid w:val="005F3381"/>
    <w:rsid w:val="005F358E"/>
    <w:rsid w:val="005F38A8"/>
    <w:rsid w:val="005F3C8A"/>
    <w:rsid w:val="005F46A1"/>
    <w:rsid w:val="005F5006"/>
    <w:rsid w:val="005F5856"/>
    <w:rsid w:val="005F5D24"/>
    <w:rsid w:val="005F5EDC"/>
    <w:rsid w:val="005F607F"/>
    <w:rsid w:val="005F62BD"/>
    <w:rsid w:val="005F656E"/>
    <w:rsid w:val="005F65BD"/>
    <w:rsid w:val="005F69D0"/>
    <w:rsid w:val="005F6EDE"/>
    <w:rsid w:val="005F797F"/>
    <w:rsid w:val="005F7ACA"/>
    <w:rsid w:val="00600E63"/>
    <w:rsid w:val="006010CE"/>
    <w:rsid w:val="006013AD"/>
    <w:rsid w:val="00601DAA"/>
    <w:rsid w:val="0060263D"/>
    <w:rsid w:val="006026FA"/>
    <w:rsid w:val="0060282D"/>
    <w:rsid w:val="006036AC"/>
    <w:rsid w:val="00603B98"/>
    <w:rsid w:val="006042EA"/>
    <w:rsid w:val="00604E6E"/>
    <w:rsid w:val="00605219"/>
    <w:rsid w:val="006054A7"/>
    <w:rsid w:val="0060558A"/>
    <w:rsid w:val="00605F82"/>
    <w:rsid w:val="0060600F"/>
    <w:rsid w:val="006063B0"/>
    <w:rsid w:val="006066EF"/>
    <w:rsid w:val="00607075"/>
    <w:rsid w:val="00607712"/>
    <w:rsid w:val="006077B4"/>
    <w:rsid w:val="00610312"/>
    <w:rsid w:val="00610347"/>
    <w:rsid w:val="00610FBD"/>
    <w:rsid w:val="00611452"/>
    <w:rsid w:val="0061145E"/>
    <w:rsid w:val="006114C1"/>
    <w:rsid w:val="00611B91"/>
    <w:rsid w:val="00611E04"/>
    <w:rsid w:val="00612599"/>
    <w:rsid w:val="00612922"/>
    <w:rsid w:val="006130CB"/>
    <w:rsid w:val="00614006"/>
    <w:rsid w:val="00614CB8"/>
    <w:rsid w:val="00615755"/>
    <w:rsid w:val="00615C37"/>
    <w:rsid w:val="00616025"/>
    <w:rsid w:val="006165B2"/>
    <w:rsid w:val="00616CD4"/>
    <w:rsid w:val="006171B6"/>
    <w:rsid w:val="006173BF"/>
    <w:rsid w:val="006174E8"/>
    <w:rsid w:val="0061754F"/>
    <w:rsid w:val="00617808"/>
    <w:rsid w:val="00617E86"/>
    <w:rsid w:val="00620863"/>
    <w:rsid w:val="00620BD6"/>
    <w:rsid w:val="00621268"/>
    <w:rsid w:val="00621C79"/>
    <w:rsid w:val="00622A59"/>
    <w:rsid w:val="00622B0E"/>
    <w:rsid w:val="00622D92"/>
    <w:rsid w:val="00623473"/>
    <w:rsid w:val="00623577"/>
    <w:rsid w:val="006236CB"/>
    <w:rsid w:val="00623C97"/>
    <w:rsid w:val="0062504D"/>
    <w:rsid w:val="00625073"/>
    <w:rsid w:val="006255A4"/>
    <w:rsid w:val="00625601"/>
    <w:rsid w:val="00625AE8"/>
    <w:rsid w:val="00625CFA"/>
    <w:rsid w:val="00626BF3"/>
    <w:rsid w:val="00627114"/>
    <w:rsid w:val="00627327"/>
    <w:rsid w:val="006276D9"/>
    <w:rsid w:val="00627841"/>
    <w:rsid w:val="00630190"/>
    <w:rsid w:val="0063037B"/>
    <w:rsid w:val="00630863"/>
    <w:rsid w:val="00630A9F"/>
    <w:rsid w:val="00631635"/>
    <w:rsid w:val="0063188E"/>
    <w:rsid w:val="00632746"/>
    <w:rsid w:val="006329F0"/>
    <w:rsid w:val="00632B8C"/>
    <w:rsid w:val="00632E2E"/>
    <w:rsid w:val="006336A4"/>
    <w:rsid w:val="00633A71"/>
    <w:rsid w:val="00633D69"/>
    <w:rsid w:val="00634142"/>
    <w:rsid w:val="006346C1"/>
    <w:rsid w:val="006347D7"/>
    <w:rsid w:val="00634E99"/>
    <w:rsid w:val="00634EAF"/>
    <w:rsid w:val="006360C6"/>
    <w:rsid w:val="00636DD5"/>
    <w:rsid w:val="00636DDD"/>
    <w:rsid w:val="006374E7"/>
    <w:rsid w:val="0063778B"/>
    <w:rsid w:val="00637AA3"/>
    <w:rsid w:val="00640094"/>
    <w:rsid w:val="006413F6"/>
    <w:rsid w:val="006414C3"/>
    <w:rsid w:val="00643E3C"/>
    <w:rsid w:val="00643E83"/>
    <w:rsid w:val="00643F07"/>
    <w:rsid w:val="00643FF5"/>
    <w:rsid w:val="006447C1"/>
    <w:rsid w:val="00644E91"/>
    <w:rsid w:val="006459E9"/>
    <w:rsid w:val="00645DA2"/>
    <w:rsid w:val="006460FA"/>
    <w:rsid w:val="006463A8"/>
    <w:rsid w:val="006465B9"/>
    <w:rsid w:val="0064682B"/>
    <w:rsid w:val="0064689D"/>
    <w:rsid w:val="0064697E"/>
    <w:rsid w:val="0064798C"/>
    <w:rsid w:val="00647A04"/>
    <w:rsid w:val="00647B52"/>
    <w:rsid w:val="00650246"/>
    <w:rsid w:val="00650466"/>
    <w:rsid w:val="00650591"/>
    <w:rsid w:val="00650F5F"/>
    <w:rsid w:val="006510D4"/>
    <w:rsid w:val="006514F7"/>
    <w:rsid w:val="00651614"/>
    <w:rsid w:val="00652656"/>
    <w:rsid w:val="006527EC"/>
    <w:rsid w:val="00652A08"/>
    <w:rsid w:val="00652B01"/>
    <w:rsid w:val="0065440B"/>
    <w:rsid w:val="00654524"/>
    <w:rsid w:val="00654CC5"/>
    <w:rsid w:val="00654CD6"/>
    <w:rsid w:val="00654F1E"/>
    <w:rsid w:val="00655286"/>
    <w:rsid w:val="00655623"/>
    <w:rsid w:val="006558C3"/>
    <w:rsid w:val="00655D26"/>
    <w:rsid w:val="0065620F"/>
    <w:rsid w:val="0065711D"/>
    <w:rsid w:val="00657CF0"/>
    <w:rsid w:val="00660524"/>
    <w:rsid w:val="00660627"/>
    <w:rsid w:val="006608D0"/>
    <w:rsid w:val="00660B2C"/>
    <w:rsid w:val="00660FFA"/>
    <w:rsid w:val="006619FB"/>
    <w:rsid w:val="0066241E"/>
    <w:rsid w:val="006637F4"/>
    <w:rsid w:val="00664731"/>
    <w:rsid w:val="00664977"/>
    <w:rsid w:val="00664A72"/>
    <w:rsid w:val="00665F6C"/>
    <w:rsid w:val="00665FFD"/>
    <w:rsid w:val="00666018"/>
    <w:rsid w:val="006668ED"/>
    <w:rsid w:val="00666CC3"/>
    <w:rsid w:val="0066702F"/>
    <w:rsid w:val="006671E3"/>
    <w:rsid w:val="00667303"/>
    <w:rsid w:val="00667374"/>
    <w:rsid w:val="00667C2E"/>
    <w:rsid w:val="00667DA4"/>
    <w:rsid w:val="00670593"/>
    <w:rsid w:val="006708BE"/>
    <w:rsid w:val="00670EAE"/>
    <w:rsid w:val="00671C56"/>
    <w:rsid w:val="00671D2C"/>
    <w:rsid w:val="00672266"/>
    <w:rsid w:val="0067268A"/>
    <w:rsid w:val="00672EDF"/>
    <w:rsid w:val="006735B6"/>
    <w:rsid w:val="00673F20"/>
    <w:rsid w:val="00673FC5"/>
    <w:rsid w:val="006745B4"/>
    <w:rsid w:val="00675B11"/>
    <w:rsid w:val="00675C4F"/>
    <w:rsid w:val="0067617C"/>
    <w:rsid w:val="006765F2"/>
    <w:rsid w:val="00676FAC"/>
    <w:rsid w:val="00677104"/>
    <w:rsid w:val="00677161"/>
    <w:rsid w:val="00677338"/>
    <w:rsid w:val="00677528"/>
    <w:rsid w:val="00677C9B"/>
    <w:rsid w:val="00677EB4"/>
    <w:rsid w:val="00681399"/>
    <w:rsid w:val="006822FC"/>
    <w:rsid w:val="00682471"/>
    <w:rsid w:val="00683258"/>
    <w:rsid w:val="00683AF6"/>
    <w:rsid w:val="00683B69"/>
    <w:rsid w:val="00683DED"/>
    <w:rsid w:val="00684018"/>
    <w:rsid w:val="00684360"/>
    <w:rsid w:val="00684EDC"/>
    <w:rsid w:val="00685372"/>
    <w:rsid w:val="00685774"/>
    <w:rsid w:val="00685A89"/>
    <w:rsid w:val="00686C71"/>
    <w:rsid w:val="00687474"/>
    <w:rsid w:val="006906DF"/>
    <w:rsid w:val="00690B00"/>
    <w:rsid w:val="00691492"/>
    <w:rsid w:val="0069187C"/>
    <w:rsid w:val="00691F43"/>
    <w:rsid w:val="0069271F"/>
    <w:rsid w:val="006930F0"/>
    <w:rsid w:val="006941E9"/>
    <w:rsid w:val="00694242"/>
    <w:rsid w:val="00694E17"/>
    <w:rsid w:val="00695102"/>
    <w:rsid w:val="0069636A"/>
    <w:rsid w:val="00696629"/>
    <w:rsid w:val="006966B8"/>
    <w:rsid w:val="00696A85"/>
    <w:rsid w:val="00696F16"/>
    <w:rsid w:val="00697003"/>
    <w:rsid w:val="006A03FF"/>
    <w:rsid w:val="006A0855"/>
    <w:rsid w:val="006A0ECA"/>
    <w:rsid w:val="006A0FB0"/>
    <w:rsid w:val="006A1148"/>
    <w:rsid w:val="006A13B0"/>
    <w:rsid w:val="006A1FDF"/>
    <w:rsid w:val="006A225E"/>
    <w:rsid w:val="006A26C5"/>
    <w:rsid w:val="006A2CC8"/>
    <w:rsid w:val="006A34D1"/>
    <w:rsid w:val="006A38DF"/>
    <w:rsid w:val="006A421C"/>
    <w:rsid w:val="006A4E2D"/>
    <w:rsid w:val="006A5110"/>
    <w:rsid w:val="006A53C7"/>
    <w:rsid w:val="006A54A2"/>
    <w:rsid w:val="006A553C"/>
    <w:rsid w:val="006A55DF"/>
    <w:rsid w:val="006A5B8E"/>
    <w:rsid w:val="006A6049"/>
    <w:rsid w:val="006A611D"/>
    <w:rsid w:val="006A6B72"/>
    <w:rsid w:val="006A6C02"/>
    <w:rsid w:val="006A75D8"/>
    <w:rsid w:val="006A7A85"/>
    <w:rsid w:val="006A7BD4"/>
    <w:rsid w:val="006A7DC8"/>
    <w:rsid w:val="006A7F77"/>
    <w:rsid w:val="006B0BE8"/>
    <w:rsid w:val="006B0DB8"/>
    <w:rsid w:val="006B10A5"/>
    <w:rsid w:val="006B112C"/>
    <w:rsid w:val="006B13CA"/>
    <w:rsid w:val="006B147C"/>
    <w:rsid w:val="006B15E3"/>
    <w:rsid w:val="006B1645"/>
    <w:rsid w:val="006B1B88"/>
    <w:rsid w:val="006B2959"/>
    <w:rsid w:val="006B2FC3"/>
    <w:rsid w:val="006B3487"/>
    <w:rsid w:val="006B34E4"/>
    <w:rsid w:val="006B3566"/>
    <w:rsid w:val="006B3593"/>
    <w:rsid w:val="006B3DD8"/>
    <w:rsid w:val="006B4727"/>
    <w:rsid w:val="006B48A0"/>
    <w:rsid w:val="006B491C"/>
    <w:rsid w:val="006B4C10"/>
    <w:rsid w:val="006B5EC6"/>
    <w:rsid w:val="006B5FBD"/>
    <w:rsid w:val="006B601B"/>
    <w:rsid w:val="006B63C8"/>
    <w:rsid w:val="006B6717"/>
    <w:rsid w:val="006B6CDD"/>
    <w:rsid w:val="006B6E5E"/>
    <w:rsid w:val="006B7259"/>
    <w:rsid w:val="006B7761"/>
    <w:rsid w:val="006B7DE8"/>
    <w:rsid w:val="006C09FB"/>
    <w:rsid w:val="006C100D"/>
    <w:rsid w:val="006C20DB"/>
    <w:rsid w:val="006C2402"/>
    <w:rsid w:val="006C2BBD"/>
    <w:rsid w:val="006C352A"/>
    <w:rsid w:val="006C3D5B"/>
    <w:rsid w:val="006C3E40"/>
    <w:rsid w:val="006C430C"/>
    <w:rsid w:val="006C46EF"/>
    <w:rsid w:val="006C4A06"/>
    <w:rsid w:val="006C4B7A"/>
    <w:rsid w:val="006C4CC0"/>
    <w:rsid w:val="006C4D4C"/>
    <w:rsid w:val="006C4D5B"/>
    <w:rsid w:val="006C5B62"/>
    <w:rsid w:val="006C62C7"/>
    <w:rsid w:val="006C7144"/>
    <w:rsid w:val="006D00A8"/>
    <w:rsid w:val="006D00E9"/>
    <w:rsid w:val="006D02DC"/>
    <w:rsid w:val="006D0BCB"/>
    <w:rsid w:val="006D0CB7"/>
    <w:rsid w:val="006D14DF"/>
    <w:rsid w:val="006D1D54"/>
    <w:rsid w:val="006D2019"/>
    <w:rsid w:val="006D247A"/>
    <w:rsid w:val="006D24B8"/>
    <w:rsid w:val="006D3162"/>
    <w:rsid w:val="006D393F"/>
    <w:rsid w:val="006D400C"/>
    <w:rsid w:val="006D4530"/>
    <w:rsid w:val="006D469C"/>
    <w:rsid w:val="006D4DC5"/>
    <w:rsid w:val="006D4E8C"/>
    <w:rsid w:val="006D6085"/>
    <w:rsid w:val="006D6AC5"/>
    <w:rsid w:val="006E1058"/>
    <w:rsid w:val="006E1093"/>
    <w:rsid w:val="006E121D"/>
    <w:rsid w:val="006E1585"/>
    <w:rsid w:val="006E1D3D"/>
    <w:rsid w:val="006E21A3"/>
    <w:rsid w:val="006E21DA"/>
    <w:rsid w:val="006E229F"/>
    <w:rsid w:val="006E235D"/>
    <w:rsid w:val="006E236B"/>
    <w:rsid w:val="006E2997"/>
    <w:rsid w:val="006E2B1C"/>
    <w:rsid w:val="006E2BC5"/>
    <w:rsid w:val="006E342E"/>
    <w:rsid w:val="006E3460"/>
    <w:rsid w:val="006E3689"/>
    <w:rsid w:val="006E3E06"/>
    <w:rsid w:val="006E3E18"/>
    <w:rsid w:val="006E3F9C"/>
    <w:rsid w:val="006E43DC"/>
    <w:rsid w:val="006E452A"/>
    <w:rsid w:val="006E4B2F"/>
    <w:rsid w:val="006E54DE"/>
    <w:rsid w:val="006E5682"/>
    <w:rsid w:val="006E5954"/>
    <w:rsid w:val="006E5BA6"/>
    <w:rsid w:val="006E73E4"/>
    <w:rsid w:val="006E765D"/>
    <w:rsid w:val="006E7B97"/>
    <w:rsid w:val="006E7D01"/>
    <w:rsid w:val="006E7E16"/>
    <w:rsid w:val="006F089D"/>
    <w:rsid w:val="006F11E5"/>
    <w:rsid w:val="006F12BF"/>
    <w:rsid w:val="006F1993"/>
    <w:rsid w:val="006F1AA9"/>
    <w:rsid w:val="006F1AB5"/>
    <w:rsid w:val="006F1E1D"/>
    <w:rsid w:val="006F2212"/>
    <w:rsid w:val="006F222B"/>
    <w:rsid w:val="006F2755"/>
    <w:rsid w:val="006F2A90"/>
    <w:rsid w:val="006F3575"/>
    <w:rsid w:val="006F3738"/>
    <w:rsid w:val="006F390F"/>
    <w:rsid w:val="006F3A46"/>
    <w:rsid w:val="006F3C31"/>
    <w:rsid w:val="006F3DBB"/>
    <w:rsid w:val="006F437B"/>
    <w:rsid w:val="006F460D"/>
    <w:rsid w:val="006F4A64"/>
    <w:rsid w:val="006F4A9C"/>
    <w:rsid w:val="006F4EC8"/>
    <w:rsid w:val="006F5106"/>
    <w:rsid w:val="006F521D"/>
    <w:rsid w:val="006F5899"/>
    <w:rsid w:val="006F5C09"/>
    <w:rsid w:val="006F7C60"/>
    <w:rsid w:val="006F7FDD"/>
    <w:rsid w:val="007002A7"/>
    <w:rsid w:val="007002B3"/>
    <w:rsid w:val="007004F3"/>
    <w:rsid w:val="0070055F"/>
    <w:rsid w:val="00700642"/>
    <w:rsid w:val="00700791"/>
    <w:rsid w:val="00700900"/>
    <w:rsid w:val="00700AD6"/>
    <w:rsid w:val="00700BE9"/>
    <w:rsid w:val="00701703"/>
    <w:rsid w:val="0070277E"/>
    <w:rsid w:val="00703052"/>
    <w:rsid w:val="007038F3"/>
    <w:rsid w:val="0070434C"/>
    <w:rsid w:val="00704F48"/>
    <w:rsid w:val="007058ED"/>
    <w:rsid w:val="00705B29"/>
    <w:rsid w:val="00706085"/>
    <w:rsid w:val="00706137"/>
    <w:rsid w:val="007067C8"/>
    <w:rsid w:val="007069E6"/>
    <w:rsid w:val="00706FCE"/>
    <w:rsid w:val="0070729C"/>
    <w:rsid w:val="0070764C"/>
    <w:rsid w:val="0071033C"/>
    <w:rsid w:val="0071073E"/>
    <w:rsid w:val="007108F0"/>
    <w:rsid w:val="00710AF9"/>
    <w:rsid w:val="007117FA"/>
    <w:rsid w:val="007118D9"/>
    <w:rsid w:val="00711C35"/>
    <w:rsid w:val="007123DF"/>
    <w:rsid w:val="0071251A"/>
    <w:rsid w:val="00712717"/>
    <w:rsid w:val="00712F5F"/>
    <w:rsid w:val="00713049"/>
    <w:rsid w:val="007133CC"/>
    <w:rsid w:val="007137A6"/>
    <w:rsid w:val="00713C16"/>
    <w:rsid w:val="00713D03"/>
    <w:rsid w:val="007144E2"/>
    <w:rsid w:val="00714854"/>
    <w:rsid w:val="00714D9A"/>
    <w:rsid w:val="00714E26"/>
    <w:rsid w:val="00714F93"/>
    <w:rsid w:val="00715660"/>
    <w:rsid w:val="007156CF"/>
    <w:rsid w:val="007157B8"/>
    <w:rsid w:val="00716B93"/>
    <w:rsid w:val="00716C0B"/>
    <w:rsid w:val="00716D43"/>
    <w:rsid w:val="00716D8F"/>
    <w:rsid w:val="007176C4"/>
    <w:rsid w:val="00717B8A"/>
    <w:rsid w:val="00720878"/>
    <w:rsid w:val="00721F6C"/>
    <w:rsid w:val="007223F5"/>
    <w:rsid w:val="0072244A"/>
    <w:rsid w:val="00722897"/>
    <w:rsid w:val="00722BC8"/>
    <w:rsid w:val="00722CD5"/>
    <w:rsid w:val="0072333C"/>
    <w:rsid w:val="00723379"/>
    <w:rsid w:val="00723399"/>
    <w:rsid w:val="00723CF9"/>
    <w:rsid w:val="00723E3B"/>
    <w:rsid w:val="0072427D"/>
    <w:rsid w:val="007242F0"/>
    <w:rsid w:val="00724557"/>
    <w:rsid w:val="00724A9D"/>
    <w:rsid w:val="00725ADF"/>
    <w:rsid w:val="00725B87"/>
    <w:rsid w:val="00726A42"/>
    <w:rsid w:val="00726C2D"/>
    <w:rsid w:val="00727919"/>
    <w:rsid w:val="00730353"/>
    <w:rsid w:val="0073095C"/>
    <w:rsid w:val="00730A5F"/>
    <w:rsid w:val="00730FAF"/>
    <w:rsid w:val="00731092"/>
    <w:rsid w:val="00731204"/>
    <w:rsid w:val="007313A2"/>
    <w:rsid w:val="0073199C"/>
    <w:rsid w:val="00731D67"/>
    <w:rsid w:val="00731E3B"/>
    <w:rsid w:val="007322A9"/>
    <w:rsid w:val="00732C37"/>
    <w:rsid w:val="00732E97"/>
    <w:rsid w:val="007332E3"/>
    <w:rsid w:val="0073337D"/>
    <w:rsid w:val="00733EF4"/>
    <w:rsid w:val="007353D4"/>
    <w:rsid w:val="00735AE9"/>
    <w:rsid w:val="00735CBE"/>
    <w:rsid w:val="00735DA1"/>
    <w:rsid w:val="00736406"/>
    <w:rsid w:val="007364B5"/>
    <w:rsid w:val="0073793B"/>
    <w:rsid w:val="00737C9C"/>
    <w:rsid w:val="00740D89"/>
    <w:rsid w:val="00740EFF"/>
    <w:rsid w:val="0074104C"/>
    <w:rsid w:val="0074117E"/>
    <w:rsid w:val="00741503"/>
    <w:rsid w:val="00741537"/>
    <w:rsid w:val="0074166F"/>
    <w:rsid w:val="0074198B"/>
    <w:rsid w:val="00741F41"/>
    <w:rsid w:val="00742000"/>
    <w:rsid w:val="00742C39"/>
    <w:rsid w:val="00743037"/>
    <w:rsid w:val="007430A0"/>
    <w:rsid w:val="0074346C"/>
    <w:rsid w:val="00743A02"/>
    <w:rsid w:val="00743C63"/>
    <w:rsid w:val="00743E3C"/>
    <w:rsid w:val="00744830"/>
    <w:rsid w:val="00744D51"/>
    <w:rsid w:val="00744F2F"/>
    <w:rsid w:val="00744F6F"/>
    <w:rsid w:val="007456F3"/>
    <w:rsid w:val="00745D2D"/>
    <w:rsid w:val="00745FC7"/>
    <w:rsid w:val="0074618E"/>
    <w:rsid w:val="00746831"/>
    <w:rsid w:val="00747E9B"/>
    <w:rsid w:val="00750057"/>
    <w:rsid w:val="0075048F"/>
    <w:rsid w:val="0075069F"/>
    <w:rsid w:val="00750941"/>
    <w:rsid w:val="00750949"/>
    <w:rsid w:val="00750DED"/>
    <w:rsid w:val="0075115B"/>
    <w:rsid w:val="007512EC"/>
    <w:rsid w:val="00751B80"/>
    <w:rsid w:val="00752183"/>
    <w:rsid w:val="007525DD"/>
    <w:rsid w:val="00753A7F"/>
    <w:rsid w:val="007546ED"/>
    <w:rsid w:val="0075493A"/>
    <w:rsid w:val="00755930"/>
    <w:rsid w:val="00755F83"/>
    <w:rsid w:val="007561CB"/>
    <w:rsid w:val="00756AC6"/>
    <w:rsid w:val="00756EFE"/>
    <w:rsid w:val="00757632"/>
    <w:rsid w:val="00757764"/>
    <w:rsid w:val="00760C6C"/>
    <w:rsid w:val="007619A1"/>
    <w:rsid w:val="00761DE1"/>
    <w:rsid w:val="00761F54"/>
    <w:rsid w:val="007623CA"/>
    <w:rsid w:val="0076261A"/>
    <w:rsid w:val="00763A06"/>
    <w:rsid w:val="00763AC1"/>
    <w:rsid w:val="00763D70"/>
    <w:rsid w:val="0076405A"/>
    <w:rsid w:val="00764C31"/>
    <w:rsid w:val="007653B4"/>
    <w:rsid w:val="0076542C"/>
    <w:rsid w:val="00766213"/>
    <w:rsid w:val="00766367"/>
    <w:rsid w:val="00766DD1"/>
    <w:rsid w:val="00766E56"/>
    <w:rsid w:val="00766E62"/>
    <w:rsid w:val="00770854"/>
    <w:rsid w:val="00771698"/>
    <w:rsid w:val="00771C77"/>
    <w:rsid w:val="00771CD2"/>
    <w:rsid w:val="00771F53"/>
    <w:rsid w:val="007720F7"/>
    <w:rsid w:val="00772306"/>
    <w:rsid w:val="007726E8"/>
    <w:rsid w:val="00773201"/>
    <w:rsid w:val="007733A4"/>
    <w:rsid w:val="0077355C"/>
    <w:rsid w:val="00773CEE"/>
    <w:rsid w:val="00773D59"/>
    <w:rsid w:val="007742FB"/>
    <w:rsid w:val="0077445B"/>
    <w:rsid w:val="007744E8"/>
    <w:rsid w:val="00774B64"/>
    <w:rsid w:val="007750CE"/>
    <w:rsid w:val="00775196"/>
    <w:rsid w:val="007753E3"/>
    <w:rsid w:val="007753EA"/>
    <w:rsid w:val="007759F3"/>
    <w:rsid w:val="00775B81"/>
    <w:rsid w:val="00776376"/>
    <w:rsid w:val="00776468"/>
    <w:rsid w:val="0077680B"/>
    <w:rsid w:val="00776DBE"/>
    <w:rsid w:val="00776E02"/>
    <w:rsid w:val="00776EDF"/>
    <w:rsid w:val="00776F69"/>
    <w:rsid w:val="00777590"/>
    <w:rsid w:val="0077762E"/>
    <w:rsid w:val="00777773"/>
    <w:rsid w:val="00777878"/>
    <w:rsid w:val="00780D80"/>
    <w:rsid w:val="007817F7"/>
    <w:rsid w:val="00781859"/>
    <w:rsid w:val="00781E95"/>
    <w:rsid w:val="00781F04"/>
    <w:rsid w:val="00782158"/>
    <w:rsid w:val="00783656"/>
    <w:rsid w:val="007839BA"/>
    <w:rsid w:val="00783E34"/>
    <w:rsid w:val="0078445B"/>
    <w:rsid w:val="00784B6B"/>
    <w:rsid w:val="00784E31"/>
    <w:rsid w:val="007853A0"/>
    <w:rsid w:val="00785C74"/>
    <w:rsid w:val="00785E1C"/>
    <w:rsid w:val="00785F83"/>
    <w:rsid w:val="00785F91"/>
    <w:rsid w:val="00786795"/>
    <w:rsid w:val="007867B3"/>
    <w:rsid w:val="00786DAD"/>
    <w:rsid w:val="007872C5"/>
    <w:rsid w:val="00787CE8"/>
    <w:rsid w:val="00787D34"/>
    <w:rsid w:val="00787E18"/>
    <w:rsid w:val="00787F15"/>
    <w:rsid w:val="00787F28"/>
    <w:rsid w:val="00790228"/>
    <w:rsid w:val="00790404"/>
    <w:rsid w:val="00790E6B"/>
    <w:rsid w:val="00791F66"/>
    <w:rsid w:val="007926B6"/>
    <w:rsid w:val="007926E2"/>
    <w:rsid w:val="00792ADE"/>
    <w:rsid w:val="00792E60"/>
    <w:rsid w:val="00793B56"/>
    <w:rsid w:val="00793D64"/>
    <w:rsid w:val="00794031"/>
    <w:rsid w:val="00794122"/>
    <w:rsid w:val="00794AD6"/>
    <w:rsid w:val="00794C26"/>
    <w:rsid w:val="007953F3"/>
    <w:rsid w:val="007955BB"/>
    <w:rsid w:val="007957D2"/>
    <w:rsid w:val="00796319"/>
    <w:rsid w:val="00796EAB"/>
    <w:rsid w:val="0079735E"/>
    <w:rsid w:val="00797A6A"/>
    <w:rsid w:val="00797B95"/>
    <w:rsid w:val="00797BBA"/>
    <w:rsid w:val="007A1343"/>
    <w:rsid w:val="007A1430"/>
    <w:rsid w:val="007A222C"/>
    <w:rsid w:val="007A242C"/>
    <w:rsid w:val="007A3B6C"/>
    <w:rsid w:val="007A3C7B"/>
    <w:rsid w:val="007A4312"/>
    <w:rsid w:val="007A48D9"/>
    <w:rsid w:val="007A4ACF"/>
    <w:rsid w:val="007A4EB3"/>
    <w:rsid w:val="007A5029"/>
    <w:rsid w:val="007A5095"/>
    <w:rsid w:val="007A60D6"/>
    <w:rsid w:val="007A6BFC"/>
    <w:rsid w:val="007A6CCA"/>
    <w:rsid w:val="007A6E88"/>
    <w:rsid w:val="007A74DC"/>
    <w:rsid w:val="007A7DEF"/>
    <w:rsid w:val="007B077E"/>
    <w:rsid w:val="007B16BE"/>
    <w:rsid w:val="007B1B73"/>
    <w:rsid w:val="007B1C1A"/>
    <w:rsid w:val="007B240B"/>
    <w:rsid w:val="007B3C7F"/>
    <w:rsid w:val="007B40A7"/>
    <w:rsid w:val="007B4291"/>
    <w:rsid w:val="007B47A5"/>
    <w:rsid w:val="007B4AE7"/>
    <w:rsid w:val="007B4D42"/>
    <w:rsid w:val="007B577B"/>
    <w:rsid w:val="007B5AA1"/>
    <w:rsid w:val="007B6179"/>
    <w:rsid w:val="007B693B"/>
    <w:rsid w:val="007B6A50"/>
    <w:rsid w:val="007B6A9E"/>
    <w:rsid w:val="007B6B8B"/>
    <w:rsid w:val="007B768C"/>
    <w:rsid w:val="007B78A2"/>
    <w:rsid w:val="007B7991"/>
    <w:rsid w:val="007B7F5E"/>
    <w:rsid w:val="007C0392"/>
    <w:rsid w:val="007C05DA"/>
    <w:rsid w:val="007C0974"/>
    <w:rsid w:val="007C0AA1"/>
    <w:rsid w:val="007C0C03"/>
    <w:rsid w:val="007C1379"/>
    <w:rsid w:val="007C13C2"/>
    <w:rsid w:val="007C17CE"/>
    <w:rsid w:val="007C184C"/>
    <w:rsid w:val="007C1AB9"/>
    <w:rsid w:val="007C2168"/>
    <w:rsid w:val="007C2E69"/>
    <w:rsid w:val="007C392A"/>
    <w:rsid w:val="007C3DA2"/>
    <w:rsid w:val="007C41CA"/>
    <w:rsid w:val="007C41E1"/>
    <w:rsid w:val="007C4368"/>
    <w:rsid w:val="007C559C"/>
    <w:rsid w:val="007C5A34"/>
    <w:rsid w:val="007C6C07"/>
    <w:rsid w:val="007C7074"/>
    <w:rsid w:val="007C7598"/>
    <w:rsid w:val="007D04D7"/>
    <w:rsid w:val="007D057E"/>
    <w:rsid w:val="007D09FE"/>
    <w:rsid w:val="007D0F2F"/>
    <w:rsid w:val="007D14F1"/>
    <w:rsid w:val="007D1FCD"/>
    <w:rsid w:val="007D1FD0"/>
    <w:rsid w:val="007D26CA"/>
    <w:rsid w:val="007D27DD"/>
    <w:rsid w:val="007D2805"/>
    <w:rsid w:val="007D2988"/>
    <w:rsid w:val="007D29BF"/>
    <w:rsid w:val="007D2FF1"/>
    <w:rsid w:val="007D34CD"/>
    <w:rsid w:val="007D3D90"/>
    <w:rsid w:val="007D3E36"/>
    <w:rsid w:val="007D3FA1"/>
    <w:rsid w:val="007D4302"/>
    <w:rsid w:val="007D4A76"/>
    <w:rsid w:val="007D5F8A"/>
    <w:rsid w:val="007D61FC"/>
    <w:rsid w:val="007D6997"/>
    <w:rsid w:val="007D723C"/>
    <w:rsid w:val="007D7A36"/>
    <w:rsid w:val="007E0848"/>
    <w:rsid w:val="007E0C38"/>
    <w:rsid w:val="007E172F"/>
    <w:rsid w:val="007E2BA7"/>
    <w:rsid w:val="007E2CAB"/>
    <w:rsid w:val="007E38B0"/>
    <w:rsid w:val="007E3F32"/>
    <w:rsid w:val="007E44DD"/>
    <w:rsid w:val="007E4906"/>
    <w:rsid w:val="007E50DA"/>
    <w:rsid w:val="007E60DF"/>
    <w:rsid w:val="007E610B"/>
    <w:rsid w:val="007E6561"/>
    <w:rsid w:val="007E67BE"/>
    <w:rsid w:val="007E6A33"/>
    <w:rsid w:val="007E704F"/>
    <w:rsid w:val="007E72E2"/>
    <w:rsid w:val="007E7FC3"/>
    <w:rsid w:val="007F05F6"/>
    <w:rsid w:val="007F0E28"/>
    <w:rsid w:val="007F1103"/>
    <w:rsid w:val="007F1566"/>
    <w:rsid w:val="007F1895"/>
    <w:rsid w:val="007F1CF3"/>
    <w:rsid w:val="007F2233"/>
    <w:rsid w:val="007F2283"/>
    <w:rsid w:val="007F2F96"/>
    <w:rsid w:val="007F358C"/>
    <w:rsid w:val="007F387C"/>
    <w:rsid w:val="007F39F5"/>
    <w:rsid w:val="007F3B5B"/>
    <w:rsid w:val="007F400E"/>
    <w:rsid w:val="007F4131"/>
    <w:rsid w:val="007F59EB"/>
    <w:rsid w:val="007F6201"/>
    <w:rsid w:val="007F6334"/>
    <w:rsid w:val="007F6A29"/>
    <w:rsid w:val="007F6BAB"/>
    <w:rsid w:val="007F6CD7"/>
    <w:rsid w:val="007F7D21"/>
    <w:rsid w:val="00800743"/>
    <w:rsid w:val="0080085E"/>
    <w:rsid w:val="00801242"/>
    <w:rsid w:val="00801360"/>
    <w:rsid w:val="008015BA"/>
    <w:rsid w:val="0080178E"/>
    <w:rsid w:val="00801D4B"/>
    <w:rsid w:val="00802AD5"/>
    <w:rsid w:val="00803206"/>
    <w:rsid w:val="008033AA"/>
    <w:rsid w:val="008035BB"/>
    <w:rsid w:val="0080374F"/>
    <w:rsid w:val="00803C60"/>
    <w:rsid w:val="008042A9"/>
    <w:rsid w:val="0080474F"/>
    <w:rsid w:val="00804AC9"/>
    <w:rsid w:val="00804D28"/>
    <w:rsid w:val="00805FBA"/>
    <w:rsid w:val="008060BE"/>
    <w:rsid w:val="00806228"/>
    <w:rsid w:val="00806431"/>
    <w:rsid w:val="008066DA"/>
    <w:rsid w:val="00806C7D"/>
    <w:rsid w:val="00806DDC"/>
    <w:rsid w:val="00807AB0"/>
    <w:rsid w:val="00807AF9"/>
    <w:rsid w:val="00807B04"/>
    <w:rsid w:val="0081017E"/>
    <w:rsid w:val="008106F2"/>
    <w:rsid w:val="00810750"/>
    <w:rsid w:val="00810780"/>
    <w:rsid w:val="00810DC8"/>
    <w:rsid w:val="008113AE"/>
    <w:rsid w:val="008119A7"/>
    <w:rsid w:val="00811B2B"/>
    <w:rsid w:val="00812584"/>
    <w:rsid w:val="00812668"/>
    <w:rsid w:val="008129B4"/>
    <w:rsid w:val="00812A9E"/>
    <w:rsid w:val="00812D8E"/>
    <w:rsid w:val="00813063"/>
    <w:rsid w:val="008130E0"/>
    <w:rsid w:val="00813276"/>
    <w:rsid w:val="00813DD8"/>
    <w:rsid w:val="00813F4B"/>
    <w:rsid w:val="00813F78"/>
    <w:rsid w:val="00814526"/>
    <w:rsid w:val="0081458A"/>
    <w:rsid w:val="00814AE9"/>
    <w:rsid w:val="00814B87"/>
    <w:rsid w:val="00814C87"/>
    <w:rsid w:val="00814E8A"/>
    <w:rsid w:val="00815566"/>
    <w:rsid w:val="008158CB"/>
    <w:rsid w:val="008159AD"/>
    <w:rsid w:val="00815AA1"/>
    <w:rsid w:val="0081647A"/>
    <w:rsid w:val="008166E4"/>
    <w:rsid w:val="00816E74"/>
    <w:rsid w:val="00817C51"/>
    <w:rsid w:val="00817CFE"/>
    <w:rsid w:val="00817EFD"/>
    <w:rsid w:val="00817F71"/>
    <w:rsid w:val="00820294"/>
    <w:rsid w:val="008204F7"/>
    <w:rsid w:val="0082061F"/>
    <w:rsid w:val="00820621"/>
    <w:rsid w:val="008206FE"/>
    <w:rsid w:val="00820FF9"/>
    <w:rsid w:val="00821997"/>
    <w:rsid w:val="00821C69"/>
    <w:rsid w:val="00821F85"/>
    <w:rsid w:val="008220E8"/>
    <w:rsid w:val="00822E5C"/>
    <w:rsid w:val="008232D9"/>
    <w:rsid w:val="00823720"/>
    <w:rsid w:val="00823B7E"/>
    <w:rsid w:val="00823BBF"/>
    <w:rsid w:val="00823E70"/>
    <w:rsid w:val="00824B2D"/>
    <w:rsid w:val="00824FA0"/>
    <w:rsid w:val="00825448"/>
    <w:rsid w:val="00826532"/>
    <w:rsid w:val="00826A2A"/>
    <w:rsid w:val="00826BE4"/>
    <w:rsid w:val="00826F9C"/>
    <w:rsid w:val="0082782D"/>
    <w:rsid w:val="00827B3B"/>
    <w:rsid w:val="008300B5"/>
    <w:rsid w:val="00830D84"/>
    <w:rsid w:val="00830DD9"/>
    <w:rsid w:val="00831673"/>
    <w:rsid w:val="008316E8"/>
    <w:rsid w:val="00831A60"/>
    <w:rsid w:val="00832722"/>
    <w:rsid w:val="00833211"/>
    <w:rsid w:val="008333B0"/>
    <w:rsid w:val="00833463"/>
    <w:rsid w:val="00833C61"/>
    <w:rsid w:val="008353DA"/>
    <w:rsid w:val="008362AC"/>
    <w:rsid w:val="00836536"/>
    <w:rsid w:val="008368C8"/>
    <w:rsid w:val="0083701E"/>
    <w:rsid w:val="00837DF2"/>
    <w:rsid w:val="00837F1E"/>
    <w:rsid w:val="008402C8"/>
    <w:rsid w:val="008411EA"/>
    <w:rsid w:val="00841AB0"/>
    <w:rsid w:val="00841DAD"/>
    <w:rsid w:val="008427AF"/>
    <w:rsid w:val="00842B58"/>
    <w:rsid w:val="00842BC3"/>
    <w:rsid w:val="008430A3"/>
    <w:rsid w:val="0084335A"/>
    <w:rsid w:val="008437D0"/>
    <w:rsid w:val="0084401A"/>
    <w:rsid w:val="0084404C"/>
    <w:rsid w:val="008445E5"/>
    <w:rsid w:val="00844643"/>
    <w:rsid w:val="00844864"/>
    <w:rsid w:val="008449FB"/>
    <w:rsid w:val="00844A48"/>
    <w:rsid w:val="0084574E"/>
    <w:rsid w:val="008461D6"/>
    <w:rsid w:val="00846BD6"/>
    <w:rsid w:val="00846D2A"/>
    <w:rsid w:val="008473F2"/>
    <w:rsid w:val="008474FE"/>
    <w:rsid w:val="008475A9"/>
    <w:rsid w:val="008501EF"/>
    <w:rsid w:val="008504CB"/>
    <w:rsid w:val="00850742"/>
    <w:rsid w:val="00850F02"/>
    <w:rsid w:val="00851440"/>
    <w:rsid w:val="00851447"/>
    <w:rsid w:val="0085228B"/>
    <w:rsid w:val="00852475"/>
    <w:rsid w:val="00852C81"/>
    <w:rsid w:val="00852E28"/>
    <w:rsid w:val="00852E3A"/>
    <w:rsid w:val="008530EC"/>
    <w:rsid w:val="0085349C"/>
    <w:rsid w:val="00853765"/>
    <w:rsid w:val="008537EC"/>
    <w:rsid w:val="00853EDC"/>
    <w:rsid w:val="0085414D"/>
    <w:rsid w:val="008541E2"/>
    <w:rsid w:val="008547C2"/>
    <w:rsid w:val="00854D61"/>
    <w:rsid w:val="00855046"/>
    <w:rsid w:val="00855957"/>
    <w:rsid w:val="008563AC"/>
    <w:rsid w:val="0085643E"/>
    <w:rsid w:val="0085645C"/>
    <w:rsid w:val="00856DB4"/>
    <w:rsid w:val="0085725B"/>
    <w:rsid w:val="008579CE"/>
    <w:rsid w:val="00857A90"/>
    <w:rsid w:val="0086053D"/>
    <w:rsid w:val="008605AE"/>
    <w:rsid w:val="0086073A"/>
    <w:rsid w:val="008609AA"/>
    <w:rsid w:val="00860C7F"/>
    <w:rsid w:val="00861031"/>
    <w:rsid w:val="008610D1"/>
    <w:rsid w:val="00861B87"/>
    <w:rsid w:val="00861F51"/>
    <w:rsid w:val="0086283A"/>
    <w:rsid w:val="0086365D"/>
    <w:rsid w:val="0086397A"/>
    <w:rsid w:val="00863D3F"/>
    <w:rsid w:val="00863ECB"/>
    <w:rsid w:val="008640A2"/>
    <w:rsid w:val="008647AE"/>
    <w:rsid w:val="00864875"/>
    <w:rsid w:val="00864AA4"/>
    <w:rsid w:val="00864F76"/>
    <w:rsid w:val="0086515A"/>
    <w:rsid w:val="0086591C"/>
    <w:rsid w:val="00866234"/>
    <w:rsid w:val="008662C3"/>
    <w:rsid w:val="00867273"/>
    <w:rsid w:val="00867B2A"/>
    <w:rsid w:val="00867C0C"/>
    <w:rsid w:val="00867E85"/>
    <w:rsid w:val="00870081"/>
    <w:rsid w:val="0087050C"/>
    <w:rsid w:val="008705F0"/>
    <w:rsid w:val="00870ABE"/>
    <w:rsid w:val="00870BB2"/>
    <w:rsid w:val="00870C23"/>
    <w:rsid w:val="00870C92"/>
    <w:rsid w:val="00870D4D"/>
    <w:rsid w:val="00870F30"/>
    <w:rsid w:val="00871C5F"/>
    <w:rsid w:val="00871D7B"/>
    <w:rsid w:val="00872052"/>
    <w:rsid w:val="008721ED"/>
    <w:rsid w:val="00872760"/>
    <w:rsid w:val="00872B43"/>
    <w:rsid w:val="00872F20"/>
    <w:rsid w:val="0087308C"/>
    <w:rsid w:val="00873232"/>
    <w:rsid w:val="0087367F"/>
    <w:rsid w:val="0087412F"/>
    <w:rsid w:val="008748F5"/>
    <w:rsid w:val="00874EEE"/>
    <w:rsid w:val="008751AF"/>
    <w:rsid w:val="00875C9F"/>
    <w:rsid w:val="00876434"/>
    <w:rsid w:val="0087643C"/>
    <w:rsid w:val="00876669"/>
    <w:rsid w:val="008766C6"/>
    <w:rsid w:val="00877A13"/>
    <w:rsid w:val="00877D07"/>
    <w:rsid w:val="00880D96"/>
    <w:rsid w:val="00881376"/>
    <w:rsid w:val="0088140D"/>
    <w:rsid w:val="00881436"/>
    <w:rsid w:val="00881A42"/>
    <w:rsid w:val="00882C17"/>
    <w:rsid w:val="00883907"/>
    <w:rsid w:val="008839C8"/>
    <w:rsid w:val="00884CDD"/>
    <w:rsid w:val="0088578E"/>
    <w:rsid w:val="00885E0B"/>
    <w:rsid w:val="00885EA8"/>
    <w:rsid w:val="00886B0D"/>
    <w:rsid w:val="008871C6"/>
    <w:rsid w:val="00887671"/>
    <w:rsid w:val="008879ED"/>
    <w:rsid w:val="0089033F"/>
    <w:rsid w:val="00890650"/>
    <w:rsid w:val="008908CA"/>
    <w:rsid w:val="00891C4F"/>
    <w:rsid w:val="008920A2"/>
    <w:rsid w:val="008922BE"/>
    <w:rsid w:val="00892437"/>
    <w:rsid w:val="00892563"/>
    <w:rsid w:val="008925F1"/>
    <w:rsid w:val="008932F4"/>
    <w:rsid w:val="0089360D"/>
    <w:rsid w:val="00894C47"/>
    <w:rsid w:val="00894E90"/>
    <w:rsid w:val="00895EB4"/>
    <w:rsid w:val="00895F83"/>
    <w:rsid w:val="00896D1B"/>
    <w:rsid w:val="00897353"/>
    <w:rsid w:val="008973ED"/>
    <w:rsid w:val="00897772"/>
    <w:rsid w:val="0089790E"/>
    <w:rsid w:val="00897ADD"/>
    <w:rsid w:val="00897C0D"/>
    <w:rsid w:val="00897EF2"/>
    <w:rsid w:val="008A019F"/>
    <w:rsid w:val="008A06F2"/>
    <w:rsid w:val="008A074A"/>
    <w:rsid w:val="008A07AF"/>
    <w:rsid w:val="008A0E0A"/>
    <w:rsid w:val="008A10E7"/>
    <w:rsid w:val="008A10F8"/>
    <w:rsid w:val="008A1BA5"/>
    <w:rsid w:val="008A1EA4"/>
    <w:rsid w:val="008A1FB7"/>
    <w:rsid w:val="008A225A"/>
    <w:rsid w:val="008A25AF"/>
    <w:rsid w:val="008A2FFD"/>
    <w:rsid w:val="008A3008"/>
    <w:rsid w:val="008A3C5F"/>
    <w:rsid w:val="008A425E"/>
    <w:rsid w:val="008A42BC"/>
    <w:rsid w:val="008A48E9"/>
    <w:rsid w:val="008A4B1A"/>
    <w:rsid w:val="008A4CAB"/>
    <w:rsid w:val="008A4E55"/>
    <w:rsid w:val="008A5297"/>
    <w:rsid w:val="008A5A8A"/>
    <w:rsid w:val="008A62D8"/>
    <w:rsid w:val="008A65EB"/>
    <w:rsid w:val="008A6D9E"/>
    <w:rsid w:val="008A6E31"/>
    <w:rsid w:val="008A7082"/>
    <w:rsid w:val="008A75F8"/>
    <w:rsid w:val="008A7975"/>
    <w:rsid w:val="008A7CDF"/>
    <w:rsid w:val="008A7EE6"/>
    <w:rsid w:val="008B004F"/>
    <w:rsid w:val="008B01F3"/>
    <w:rsid w:val="008B0467"/>
    <w:rsid w:val="008B067B"/>
    <w:rsid w:val="008B1063"/>
    <w:rsid w:val="008B11DF"/>
    <w:rsid w:val="008B203E"/>
    <w:rsid w:val="008B2458"/>
    <w:rsid w:val="008B2C31"/>
    <w:rsid w:val="008B2D5F"/>
    <w:rsid w:val="008B2FAB"/>
    <w:rsid w:val="008B3087"/>
    <w:rsid w:val="008B3098"/>
    <w:rsid w:val="008B346A"/>
    <w:rsid w:val="008B38F6"/>
    <w:rsid w:val="008B4F0D"/>
    <w:rsid w:val="008B52A9"/>
    <w:rsid w:val="008B5507"/>
    <w:rsid w:val="008B5872"/>
    <w:rsid w:val="008B58B9"/>
    <w:rsid w:val="008B5B1F"/>
    <w:rsid w:val="008B6067"/>
    <w:rsid w:val="008B61CD"/>
    <w:rsid w:val="008B62DC"/>
    <w:rsid w:val="008B64D9"/>
    <w:rsid w:val="008B65AD"/>
    <w:rsid w:val="008B7CA5"/>
    <w:rsid w:val="008B7E82"/>
    <w:rsid w:val="008C0572"/>
    <w:rsid w:val="008C0970"/>
    <w:rsid w:val="008C0A48"/>
    <w:rsid w:val="008C0A75"/>
    <w:rsid w:val="008C1058"/>
    <w:rsid w:val="008C1768"/>
    <w:rsid w:val="008C17F7"/>
    <w:rsid w:val="008C1980"/>
    <w:rsid w:val="008C27BA"/>
    <w:rsid w:val="008C3484"/>
    <w:rsid w:val="008C381C"/>
    <w:rsid w:val="008C3F12"/>
    <w:rsid w:val="008C422D"/>
    <w:rsid w:val="008C4BB8"/>
    <w:rsid w:val="008C4E79"/>
    <w:rsid w:val="008C5830"/>
    <w:rsid w:val="008C5D4C"/>
    <w:rsid w:val="008C6272"/>
    <w:rsid w:val="008C62FB"/>
    <w:rsid w:val="008C637A"/>
    <w:rsid w:val="008C760A"/>
    <w:rsid w:val="008C7EB2"/>
    <w:rsid w:val="008D021A"/>
    <w:rsid w:val="008D0555"/>
    <w:rsid w:val="008D05C4"/>
    <w:rsid w:val="008D06B5"/>
    <w:rsid w:val="008D0894"/>
    <w:rsid w:val="008D0957"/>
    <w:rsid w:val="008D0D62"/>
    <w:rsid w:val="008D0FE3"/>
    <w:rsid w:val="008D2AFA"/>
    <w:rsid w:val="008D313A"/>
    <w:rsid w:val="008D35E0"/>
    <w:rsid w:val="008D3CB1"/>
    <w:rsid w:val="008D3FAE"/>
    <w:rsid w:val="008D44EF"/>
    <w:rsid w:val="008D51FF"/>
    <w:rsid w:val="008D53A0"/>
    <w:rsid w:val="008D5F81"/>
    <w:rsid w:val="008D5FF6"/>
    <w:rsid w:val="008D685C"/>
    <w:rsid w:val="008D6C05"/>
    <w:rsid w:val="008D714B"/>
    <w:rsid w:val="008D7C5B"/>
    <w:rsid w:val="008E02D9"/>
    <w:rsid w:val="008E02F8"/>
    <w:rsid w:val="008E0349"/>
    <w:rsid w:val="008E0C4A"/>
    <w:rsid w:val="008E0DC9"/>
    <w:rsid w:val="008E0F0D"/>
    <w:rsid w:val="008E1A48"/>
    <w:rsid w:val="008E207B"/>
    <w:rsid w:val="008E214F"/>
    <w:rsid w:val="008E216C"/>
    <w:rsid w:val="008E26EB"/>
    <w:rsid w:val="008E28BE"/>
    <w:rsid w:val="008E292C"/>
    <w:rsid w:val="008E2977"/>
    <w:rsid w:val="008E2AB1"/>
    <w:rsid w:val="008E3A55"/>
    <w:rsid w:val="008E3FAF"/>
    <w:rsid w:val="008E4211"/>
    <w:rsid w:val="008E46DD"/>
    <w:rsid w:val="008E4801"/>
    <w:rsid w:val="008E496D"/>
    <w:rsid w:val="008E5551"/>
    <w:rsid w:val="008E5BC3"/>
    <w:rsid w:val="008E674D"/>
    <w:rsid w:val="008E6815"/>
    <w:rsid w:val="008E7C4A"/>
    <w:rsid w:val="008E7CD8"/>
    <w:rsid w:val="008E7F94"/>
    <w:rsid w:val="008F00E7"/>
    <w:rsid w:val="008F020D"/>
    <w:rsid w:val="008F0604"/>
    <w:rsid w:val="008F0612"/>
    <w:rsid w:val="008F06BC"/>
    <w:rsid w:val="008F0996"/>
    <w:rsid w:val="008F0FC3"/>
    <w:rsid w:val="008F16C4"/>
    <w:rsid w:val="008F1729"/>
    <w:rsid w:val="008F213A"/>
    <w:rsid w:val="008F27E5"/>
    <w:rsid w:val="008F2AAD"/>
    <w:rsid w:val="008F2AD8"/>
    <w:rsid w:val="008F2B4E"/>
    <w:rsid w:val="008F3385"/>
    <w:rsid w:val="008F33DB"/>
    <w:rsid w:val="008F3526"/>
    <w:rsid w:val="008F3836"/>
    <w:rsid w:val="008F3B42"/>
    <w:rsid w:val="008F40AA"/>
    <w:rsid w:val="008F48DC"/>
    <w:rsid w:val="008F4D39"/>
    <w:rsid w:val="008F4F87"/>
    <w:rsid w:val="008F507B"/>
    <w:rsid w:val="008F5159"/>
    <w:rsid w:val="008F519B"/>
    <w:rsid w:val="008F5236"/>
    <w:rsid w:val="008F5C1E"/>
    <w:rsid w:val="008F6804"/>
    <w:rsid w:val="008F6904"/>
    <w:rsid w:val="008F6C04"/>
    <w:rsid w:val="008F6D71"/>
    <w:rsid w:val="008F74E1"/>
    <w:rsid w:val="008F77DA"/>
    <w:rsid w:val="0090067B"/>
    <w:rsid w:val="00900B65"/>
    <w:rsid w:val="0090169C"/>
    <w:rsid w:val="0090178C"/>
    <w:rsid w:val="00901CA4"/>
    <w:rsid w:val="00902040"/>
    <w:rsid w:val="00902266"/>
    <w:rsid w:val="00902845"/>
    <w:rsid w:val="00902E49"/>
    <w:rsid w:val="00902FA1"/>
    <w:rsid w:val="00902FCB"/>
    <w:rsid w:val="00903857"/>
    <w:rsid w:val="00903CF1"/>
    <w:rsid w:val="00904123"/>
    <w:rsid w:val="009053E5"/>
    <w:rsid w:val="009054C4"/>
    <w:rsid w:val="00905715"/>
    <w:rsid w:val="009057E0"/>
    <w:rsid w:val="00905A12"/>
    <w:rsid w:val="00905A4F"/>
    <w:rsid w:val="00905E8B"/>
    <w:rsid w:val="009069F7"/>
    <w:rsid w:val="00907196"/>
    <w:rsid w:val="009072CF"/>
    <w:rsid w:val="009104E6"/>
    <w:rsid w:val="00910591"/>
    <w:rsid w:val="00910672"/>
    <w:rsid w:val="009107C8"/>
    <w:rsid w:val="0091184C"/>
    <w:rsid w:val="00911CF6"/>
    <w:rsid w:val="00912310"/>
    <w:rsid w:val="009124CA"/>
    <w:rsid w:val="0091252C"/>
    <w:rsid w:val="009126FE"/>
    <w:rsid w:val="00913493"/>
    <w:rsid w:val="009135A1"/>
    <w:rsid w:val="00913BE7"/>
    <w:rsid w:val="00913E93"/>
    <w:rsid w:val="009147D5"/>
    <w:rsid w:val="00915127"/>
    <w:rsid w:val="0091597D"/>
    <w:rsid w:val="00916211"/>
    <w:rsid w:val="009169FE"/>
    <w:rsid w:val="0091700F"/>
    <w:rsid w:val="0091701E"/>
    <w:rsid w:val="009172B2"/>
    <w:rsid w:val="00920057"/>
    <w:rsid w:val="009202CB"/>
    <w:rsid w:val="009205EE"/>
    <w:rsid w:val="00920D79"/>
    <w:rsid w:val="00921386"/>
    <w:rsid w:val="00921C57"/>
    <w:rsid w:val="00922666"/>
    <w:rsid w:val="009226BD"/>
    <w:rsid w:val="00922C3D"/>
    <w:rsid w:val="00922DB9"/>
    <w:rsid w:val="00923505"/>
    <w:rsid w:val="00923685"/>
    <w:rsid w:val="009237AD"/>
    <w:rsid w:val="0092381F"/>
    <w:rsid w:val="00923A19"/>
    <w:rsid w:val="0092450C"/>
    <w:rsid w:val="0092458F"/>
    <w:rsid w:val="00924A45"/>
    <w:rsid w:val="00924B17"/>
    <w:rsid w:val="00925889"/>
    <w:rsid w:val="00925CD7"/>
    <w:rsid w:val="00925D78"/>
    <w:rsid w:val="00926554"/>
    <w:rsid w:val="009275A6"/>
    <w:rsid w:val="0092765B"/>
    <w:rsid w:val="00930876"/>
    <w:rsid w:val="00930CDE"/>
    <w:rsid w:val="00930E32"/>
    <w:rsid w:val="009310D4"/>
    <w:rsid w:val="00931589"/>
    <w:rsid w:val="00931642"/>
    <w:rsid w:val="00931AEF"/>
    <w:rsid w:val="009325CA"/>
    <w:rsid w:val="0093263C"/>
    <w:rsid w:val="009326BD"/>
    <w:rsid w:val="00933171"/>
    <w:rsid w:val="009332D1"/>
    <w:rsid w:val="00933FF2"/>
    <w:rsid w:val="0093428B"/>
    <w:rsid w:val="009346DE"/>
    <w:rsid w:val="0093476C"/>
    <w:rsid w:val="00935105"/>
    <w:rsid w:val="0093516C"/>
    <w:rsid w:val="00935665"/>
    <w:rsid w:val="00935A94"/>
    <w:rsid w:val="00935C9C"/>
    <w:rsid w:val="00935DB0"/>
    <w:rsid w:val="009360AB"/>
    <w:rsid w:val="009366F8"/>
    <w:rsid w:val="00936A15"/>
    <w:rsid w:val="00936B75"/>
    <w:rsid w:val="00936E30"/>
    <w:rsid w:val="00937219"/>
    <w:rsid w:val="00937292"/>
    <w:rsid w:val="00940AC2"/>
    <w:rsid w:val="00940BBA"/>
    <w:rsid w:val="009419B2"/>
    <w:rsid w:val="00941A32"/>
    <w:rsid w:val="00942396"/>
    <w:rsid w:val="0094268F"/>
    <w:rsid w:val="00942F1A"/>
    <w:rsid w:val="00943449"/>
    <w:rsid w:val="009435A7"/>
    <w:rsid w:val="009437F1"/>
    <w:rsid w:val="00943DAF"/>
    <w:rsid w:val="0094413F"/>
    <w:rsid w:val="00944378"/>
    <w:rsid w:val="009445B6"/>
    <w:rsid w:val="00944C68"/>
    <w:rsid w:val="00944F08"/>
    <w:rsid w:val="00944FED"/>
    <w:rsid w:val="0094559B"/>
    <w:rsid w:val="00945756"/>
    <w:rsid w:val="0094579B"/>
    <w:rsid w:val="00945C94"/>
    <w:rsid w:val="00945DA0"/>
    <w:rsid w:val="009471DB"/>
    <w:rsid w:val="00947286"/>
    <w:rsid w:val="00947B65"/>
    <w:rsid w:val="00947CBC"/>
    <w:rsid w:val="0095012F"/>
    <w:rsid w:val="00950147"/>
    <w:rsid w:val="009518DA"/>
    <w:rsid w:val="00951DBB"/>
    <w:rsid w:val="00952710"/>
    <w:rsid w:val="009531CC"/>
    <w:rsid w:val="00953BC9"/>
    <w:rsid w:val="00953DF9"/>
    <w:rsid w:val="00954285"/>
    <w:rsid w:val="009542B5"/>
    <w:rsid w:val="0095441C"/>
    <w:rsid w:val="009545E7"/>
    <w:rsid w:val="0095585F"/>
    <w:rsid w:val="00955BF8"/>
    <w:rsid w:val="00956262"/>
    <w:rsid w:val="00956C82"/>
    <w:rsid w:val="00956EDB"/>
    <w:rsid w:val="00957827"/>
    <w:rsid w:val="00960101"/>
    <w:rsid w:val="00961EF8"/>
    <w:rsid w:val="009624AA"/>
    <w:rsid w:val="00962674"/>
    <w:rsid w:val="00962A08"/>
    <w:rsid w:val="00963916"/>
    <w:rsid w:val="0096428D"/>
    <w:rsid w:val="00964294"/>
    <w:rsid w:val="00964611"/>
    <w:rsid w:val="009646BC"/>
    <w:rsid w:val="0096474E"/>
    <w:rsid w:val="009648DA"/>
    <w:rsid w:val="009648DE"/>
    <w:rsid w:val="0096498D"/>
    <w:rsid w:val="00964B0B"/>
    <w:rsid w:val="00965713"/>
    <w:rsid w:val="00965BE8"/>
    <w:rsid w:val="009666E7"/>
    <w:rsid w:val="00966999"/>
    <w:rsid w:val="00966B07"/>
    <w:rsid w:val="00966B4F"/>
    <w:rsid w:val="00967C9D"/>
    <w:rsid w:val="00967F87"/>
    <w:rsid w:val="009700FA"/>
    <w:rsid w:val="00970276"/>
    <w:rsid w:val="00970616"/>
    <w:rsid w:val="0097072E"/>
    <w:rsid w:val="009708EB"/>
    <w:rsid w:val="00970A4F"/>
    <w:rsid w:val="00970D45"/>
    <w:rsid w:val="0097116D"/>
    <w:rsid w:val="0097164C"/>
    <w:rsid w:val="00971C8D"/>
    <w:rsid w:val="0097218E"/>
    <w:rsid w:val="009723C5"/>
    <w:rsid w:val="00972578"/>
    <w:rsid w:val="00972633"/>
    <w:rsid w:val="00973802"/>
    <w:rsid w:val="00973B2E"/>
    <w:rsid w:val="00973F5A"/>
    <w:rsid w:val="00974116"/>
    <w:rsid w:val="0097427B"/>
    <w:rsid w:val="0097443C"/>
    <w:rsid w:val="009746A7"/>
    <w:rsid w:val="00974F61"/>
    <w:rsid w:val="009753DE"/>
    <w:rsid w:val="0097592E"/>
    <w:rsid w:val="00975AC3"/>
    <w:rsid w:val="00975C85"/>
    <w:rsid w:val="009761AF"/>
    <w:rsid w:val="0097664B"/>
    <w:rsid w:val="0097666A"/>
    <w:rsid w:val="00976766"/>
    <w:rsid w:val="00977122"/>
    <w:rsid w:val="00977441"/>
    <w:rsid w:val="00981324"/>
    <w:rsid w:val="009817C5"/>
    <w:rsid w:val="009819AD"/>
    <w:rsid w:val="00982A4B"/>
    <w:rsid w:val="00982B3C"/>
    <w:rsid w:val="00982E7A"/>
    <w:rsid w:val="00983809"/>
    <w:rsid w:val="00983DD0"/>
    <w:rsid w:val="0098449D"/>
    <w:rsid w:val="0098458A"/>
    <w:rsid w:val="00984A77"/>
    <w:rsid w:val="00984EC4"/>
    <w:rsid w:val="0098601C"/>
    <w:rsid w:val="009861D9"/>
    <w:rsid w:val="00986419"/>
    <w:rsid w:val="00986CD6"/>
    <w:rsid w:val="00987108"/>
    <w:rsid w:val="0098714F"/>
    <w:rsid w:val="00987249"/>
    <w:rsid w:val="009878B3"/>
    <w:rsid w:val="0099165D"/>
    <w:rsid w:val="00991EC0"/>
    <w:rsid w:val="00992F41"/>
    <w:rsid w:val="0099310C"/>
    <w:rsid w:val="0099320F"/>
    <w:rsid w:val="0099347A"/>
    <w:rsid w:val="00993A60"/>
    <w:rsid w:val="00993D8B"/>
    <w:rsid w:val="0099434F"/>
    <w:rsid w:val="009945AB"/>
    <w:rsid w:val="009947C6"/>
    <w:rsid w:val="00994898"/>
    <w:rsid w:val="009948D2"/>
    <w:rsid w:val="009953BC"/>
    <w:rsid w:val="0099573E"/>
    <w:rsid w:val="00995F56"/>
    <w:rsid w:val="009960B3"/>
    <w:rsid w:val="009963C7"/>
    <w:rsid w:val="00996803"/>
    <w:rsid w:val="00996915"/>
    <w:rsid w:val="00997119"/>
    <w:rsid w:val="0099758E"/>
    <w:rsid w:val="009A0DF6"/>
    <w:rsid w:val="009A108E"/>
    <w:rsid w:val="009A10BE"/>
    <w:rsid w:val="009A156E"/>
    <w:rsid w:val="009A20FD"/>
    <w:rsid w:val="009A280D"/>
    <w:rsid w:val="009A2FBF"/>
    <w:rsid w:val="009A32C3"/>
    <w:rsid w:val="009A3C0A"/>
    <w:rsid w:val="009A4401"/>
    <w:rsid w:val="009A4DB5"/>
    <w:rsid w:val="009A52FA"/>
    <w:rsid w:val="009A53D0"/>
    <w:rsid w:val="009A5418"/>
    <w:rsid w:val="009A61BA"/>
    <w:rsid w:val="009A6636"/>
    <w:rsid w:val="009A6946"/>
    <w:rsid w:val="009A6A21"/>
    <w:rsid w:val="009A6B16"/>
    <w:rsid w:val="009A6BF2"/>
    <w:rsid w:val="009A6DB7"/>
    <w:rsid w:val="009A7439"/>
    <w:rsid w:val="009B0818"/>
    <w:rsid w:val="009B0F97"/>
    <w:rsid w:val="009B1009"/>
    <w:rsid w:val="009B11C0"/>
    <w:rsid w:val="009B1738"/>
    <w:rsid w:val="009B1DBC"/>
    <w:rsid w:val="009B1EE4"/>
    <w:rsid w:val="009B1F18"/>
    <w:rsid w:val="009B266D"/>
    <w:rsid w:val="009B286E"/>
    <w:rsid w:val="009B2D41"/>
    <w:rsid w:val="009B354D"/>
    <w:rsid w:val="009B35C5"/>
    <w:rsid w:val="009B3806"/>
    <w:rsid w:val="009B3D62"/>
    <w:rsid w:val="009B3FD8"/>
    <w:rsid w:val="009B4428"/>
    <w:rsid w:val="009B46C3"/>
    <w:rsid w:val="009B48E5"/>
    <w:rsid w:val="009B4B15"/>
    <w:rsid w:val="009B4BDC"/>
    <w:rsid w:val="009B4C86"/>
    <w:rsid w:val="009B4F31"/>
    <w:rsid w:val="009B56AF"/>
    <w:rsid w:val="009B5951"/>
    <w:rsid w:val="009B5BED"/>
    <w:rsid w:val="009B64E6"/>
    <w:rsid w:val="009B6907"/>
    <w:rsid w:val="009B69E6"/>
    <w:rsid w:val="009B6FD2"/>
    <w:rsid w:val="009B755F"/>
    <w:rsid w:val="009C0130"/>
    <w:rsid w:val="009C089D"/>
    <w:rsid w:val="009C0FA6"/>
    <w:rsid w:val="009C25B9"/>
    <w:rsid w:val="009C3EF6"/>
    <w:rsid w:val="009C426B"/>
    <w:rsid w:val="009C45CA"/>
    <w:rsid w:val="009C5A0D"/>
    <w:rsid w:val="009C64C5"/>
    <w:rsid w:val="009C66E9"/>
    <w:rsid w:val="009C74C9"/>
    <w:rsid w:val="009C772E"/>
    <w:rsid w:val="009C7C38"/>
    <w:rsid w:val="009C7F5E"/>
    <w:rsid w:val="009D02A9"/>
    <w:rsid w:val="009D05EF"/>
    <w:rsid w:val="009D098A"/>
    <w:rsid w:val="009D1DAD"/>
    <w:rsid w:val="009D2538"/>
    <w:rsid w:val="009D287C"/>
    <w:rsid w:val="009D2E15"/>
    <w:rsid w:val="009D38AD"/>
    <w:rsid w:val="009D43A4"/>
    <w:rsid w:val="009D493A"/>
    <w:rsid w:val="009D4B26"/>
    <w:rsid w:val="009D4B6B"/>
    <w:rsid w:val="009D540F"/>
    <w:rsid w:val="009D59C8"/>
    <w:rsid w:val="009D5DED"/>
    <w:rsid w:val="009D64DA"/>
    <w:rsid w:val="009D678E"/>
    <w:rsid w:val="009D6A15"/>
    <w:rsid w:val="009D6B82"/>
    <w:rsid w:val="009D7333"/>
    <w:rsid w:val="009D7636"/>
    <w:rsid w:val="009D76C3"/>
    <w:rsid w:val="009E0172"/>
    <w:rsid w:val="009E06EB"/>
    <w:rsid w:val="009E0BC7"/>
    <w:rsid w:val="009E0F01"/>
    <w:rsid w:val="009E1CA1"/>
    <w:rsid w:val="009E228A"/>
    <w:rsid w:val="009E2909"/>
    <w:rsid w:val="009E2EE7"/>
    <w:rsid w:val="009E36E7"/>
    <w:rsid w:val="009E3AE8"/>
    <w:rsid w:val="009E43C6"/>
    <w:rsid w:val="009E45D1"/>
    <w:rsid w:val="009E5125"/>
    <w:rsid w:val="009E54B6"/>
    <w:rsid w:val="009E593A"/>
    <w:rsid w:val="009E598F"/>
    <w:rsid w:val="009E5F1A"/>
    <w:rsid w:val="009E63C0"/>
    <w:rsid w:val="009E6AD6"/>
    <w:rsid w:val="009E6C26"/>
    <w:rsid w:val="009E6D59"/>
    <w:rsid w:val="009E70B2"/>
    <w:rsid w:val="009E75F2"/>
    <w:rsid w:val="009F0064"/>
    <w:rsid w:val="009F042F"/>
    <w:rsid w:val="009F0E30"/>
    <w:rsid w:val="009F1607"/>
    <w:rsid w:val="009F17EC"/>
    <w:rsid w:val="009F1BA1"/>
    <w:rsid w:val="009F263E"/>
    <w:rsid w:val="009F2BBB"/>
    <w:rsid w:val="009F3D1F"/>
    <w:rsid w:val="009F3F26"/>
    <w:rsid w:val="009F3FF0"/>
    <w:rsid w:val="009F4A3F"/>
    <w:rsid w:val="009F4BEE"/>
    <w:rsid w:val="009F61F6"/>
    <w:rsid w:val="009F649B"/>
    <w:rsid w:val="009F7634"/>
    <w:rsid w:val="009F7B3D"/>
    <w:rsid w:val="009F7D37"/>
    <w:rsid w:val="009F7E11"/>
    <w:rsid w:val="00A0003E"/>
    <w:rsid w:val="00A0054B"/>
    <w:rsid w:val="00A00C31"/>
    <w:rsid w:val="00A011BB"/>
    <w:rsid w:val="00A0138C"/>
    <w:rsid w:val="00A01824"/>
    <w:rsid w:val="00A01906"/>
    <w:rsid w:val="00A01B42"/>
    <w:rsid w:val="00A01C3C"/>
    <w:rsid w:val="00A02114"/>
    <w:rsid w:val="00A02178"/>
    <w:rsid w:val="00A02298"/>
    <w:rsid w:val="00A0286F"/>
    <w:rsid w:val="00A0352A"/>
    <w:rsid w:val="00A03D71"/>
    <w:rsid w:val="00A04357"/>
    <w:rsid w:val="00A04421"/>
    <w:rsid w:val="00A04E64"/>
    <w:rsid w:val="00A05311"/>
    <w:rsid w:val="00A0538A"/>
    <w:rsid w:val="00A05DD7"/>
    <w:rsid w:val="00A06621"/>
    <w:rsid w:val="00A06A0D"/>
    <w:rsid w:val="00A06C1F"/>
    <w:rsid w:val="00A0712E"/>
    <w:rsid w:val="00A075A6"/>
    <w:rsid w:val="00A07ED5"/>
    <w:rsid w:val="00A10F2D"/>
    <w:rsid w:val="00A113EB"/>
    <w:rsid w:val="00A115D2"/>
    <w:rsid w:val="00A11CA5"/>
    <w:rsid w:val="00A11DF9"/>
    <w:rsid w:val="00A128A4"/>
    <w:rsid w:val="00A12B67"/>
    <w:rsid w:val="00A12B90"/>
    <w:rsid w:val="00A132C5"/>
    <w:rsid w:val="00A13832"/>
    <w:rsid w:val="00A13B17"/>
    <w:rsid w:val="00A13BFC"/>
    <w:rsid w:val="00A13CAE"/>
    <w:rsid w:val="00A14279"/>
    <w:rsid w:val="00A14A87"/>
    <w:rsid w:val="00A14B51"/>
    <w:rsid w:val="00A14C1E"/>
    <w:rsid w:val="00A14CDE"/>
    <w:rsid w:val="00A14DEA"/>
    <w:rsid w:val="00A15169"/>
    <w:rsid w:val="00A155C3"/>
    <w:rsid w:val="00A15A0B"/>
    <w:rsid w:val="00A15B55"/>
    <w:rsid w:val="00A15B89"/>
    <w:rsid w:val="00A16502"/>
    <w:rsid w:val="00A1670E"/>
    <w:rsid w:val="00A16E75"/>
    <w:rsid w:val="00A17513"/>
    <w:rsid w:val="00A17524"/>
    <w:rsid w:val="00A17B8C"/>
    <w:rsid w:val="00A17FFC"/>
    <w:rsid w:val="00A207E3"/>
    <w:rsid w:val="00A20CC0"/>
    <w:rsid w:val="00A215EF"/>
    <w:rsid w:val="00A22371"/>
    <w:rsid w:val="00A2242C"/>
    <w:rsid w:val="00A23173"/>
    <w:rsid w:val="00A233C7"/>
    <w:rsid w:val="00A23530"/>
    <w:rsid w:val="00A235C4"/>
    <w:rsid w:val="00A239AB"/>
    <w:rsid w:val="00A24B83"/>
    <w:rsid w:val="00A24CEA"/>
    <w:rsid w:val="00A253B3"/>
    <w:rsid w:val="00A262DC"/>
    <w:rsid w:val="00A26EC7"/>
    <w:rsid w:val="00A27949"/>
    <w:rsid w:val="00A30391"/>
    <w:rsid w:val="00A303E7"/>
    <w:rsid w:val="00A308B4"/>
    <w:rsid w:val="00A30B47"/>
    <w:rsid w:val="00A30ED3"/>
    <w:rsid w:val="00A3107B"/>
    <w:rsid w:val="00A31106"/>
    <w:rsid w:val="00A31132"/>
    <w:rsid w:val="00A316F3"/>
    <w:rsid w:val="00A317CA"/>
    <w:rsid w:val="00A31C61"/>
    <w:rsid w:val="00A31D77"/>
    <w:rsid w:val="00A31FF2"/>
    <w:rsid w:val="00A324AF"/>
    <w:rsid w:val="00A3293E"/>
    <w:rsid w:val="00A3296C"/>
    <w:rsid w:val="00A3340F"/>
    <w:rsid w:val="00A337DC"/>
    <w:rsid w:val="00A33A81"/>
    <w:rsid w:val="00A349E0"/>
    <w:rsid w:val="00A34E7D"/>
    <w:rsid w:val="00A35121"/>
    <w:rsid w:val="00A351FA"/>
    <w:rsid w:val="00A3573E"/>
    <w:rsid w:val="00A358F6"/>
    <w:rsid w:val="00A3602D"/>
    <w:rsid w:val="00A361B5"/>
    <w:rsid w:val="00A36768"/>
    <w:rsid w:val="00A36BB8"/>
    <w:rsid w:val="00A37129"/>
    <w:rsid w:val="00A3760C"/>
    <w:rsid w:val="00A3766F"/>
    <w:rsid w:val="00A376E2"/>
    <w:rsid w:val="00A37803"/>
    <w:rsid w:val="00A37990"/>
    <w:rsid w:val="00A4046C"/>
    <w:rsid w:val="00A40D5D"/>
    <w:rsid w:val="00A41223"/>
    <w:rsid w:val="00A4123F"/>
    <w:rsid w:val="00A413CE"/>
    <w:rsid w:val="00A41431"/>
    <w:rsid w:val="00A41652"/>
    <w:rsid w:val="00A416BA"/>
    <w:rsid w:val="00A41C62"/>
    <w:rsid w:val="00A41CAA"/>
    <w:rsid w:val="00A41D15"/>
    <w:rsid w:val="00A41F51"/>
    <w:rsid w:val="00A42268"/>
    <w:rsid w:val="00A423CA"/>
    <w:rsid w:val="00A42582"/>
    <w:rsid w:val="00A42BCC"/>
    <w:rsid w:val="00A432F8"/>
    <w:rsid w:val="00A435FC"/>
    <w:rsid w:val="00A43889"/>
    <w:rsid w:val="00A43AC1"/>
    <w:rsid w:val="00A44F0A"/>
    <w:rsid w:val="00A452E7"/>
    <w:rsid w:val="00A45568"/>
    <w:rsid w:val="00A4571E"/>
    <w:rsid w:val="00A464C0"/>
    <w:rsid w:val="00A46BE0"/>
    <w:rsid w:val="00A46BEA"/>
    <w:rsid w:val="00A46FC0"/>
    <w:rsid w:val="00A47015"/>
    <w:rsid w:val="00A47237"/>
    <w:rsid w:val="00A47AB5"/>
    <w:rsid w:val="00A5013F"/>
    <w:rsid w:val="00A502AA"/>
    <w:rsid w:val="00A502B5"/>
    <w:rsid w:val="00A50A84"/>
    <w:rsid w:val="00A517F3"/>
    <w:rsid w:val="00A51891"/>
    <w:rsid w:val="00A5191C"/>
    <w:rsid w:val="00A51E88"/>
    <w:rsid w:val="00A52349"/>
    <w:rsid w:val="00A525A9"/>
    <w:rsid w:val="00A52B54"/>
    <w:rsid w:val="00A52BBF"/>
    <w:rsid w:val="00A53A25"/>
    <w:rsid w:val="00A53AB1"/>
    <w:rsid w:val="00A5457A"/>
    <w:rsid w:val="00A546C3"/>
    <w:rsid w:val="00A54A14"/>
    <w:rsid w:val="00A556C8"/>
    <w:rsid w:val="00A5622D"/>
    <w:rsid w:val="00A56417"/>
    <w:rsid w:val="00A56CDC"/>
    <w:rsid w:val="00A570FB"/>
    <w:rsid w:val="00A57233"/>
    <w:rsid w:val="00A5731B"/>
    <w:rsid w:val="00A578A0"/>
    <w:rsid w:val="00A57BB4"/>
    <w:rsid w:val="00A6036F"/>
    <w:rsid w:val="00A603C9"/>
    <w:rsid w:val="00A606AB"/>
    <w:rsid w:val="00A6078F"/>
    <w:rsid w:val="00A617A7"/>
    <w:rsid w:val="00A61B53"/>
    <w:rsid w:val="00A620F5"/>
    <w:rsid w:val="00A6219D"/>
    <w:rsid w:val="00A62439"/>
    <w:rsid w:val="00A624F3"/>
    <w:rsid w:val="00A62636"/>
    <w:rsid w:val="00A62AEA"/>
    <w:rsid w:val="00A62C52"/>
    <w:rsid w:val="00A631A6"/>
    <w:rsid w:val="00A63635"/>
    <w:rsid w:val="00A63B48"/>
    <w:rsid w:val="00A6422D"/>
    <w:rsid w:val="00A6475B"/>
    <w:rsid w:val="00A6479E"/>
    <w:rsid w:val="00A64E44"/>
    <w:rsid w:val="00A64E6E"/>
    <w:rsid w:val="00A6524D"/>
    <w:rsid w:val="00A65356"/>
    <w:rsid w:val="00A6542B"/>
    <w:rsid w:val="00A65F8F"/>
    <w:rsid w:val="00A66182"/>
    <w:rsid w:val="00A6766C"/>
    <w:rsid w:val="00A67A0A"/>
    <w:rsid w:val="00A67B8A"/>
    <w:rsid w:val="00A67C33"/>
    <w:rsid w:val="00A67EBF"/>
    <w:rsid w:val="00A702C8"/>
    <w:rsid w:val="00A7032F"/>
    <w:rsid w:val="00A709EF"/>
    <w:rsid w:val="00A70CCA"/>
    <w:rsid w:val="00A71447"/>
    <w:rsid w:val="00A71B25"/>
    <w:rsid w:val="00A721B9"/>
    <w:rsid w:val="00A7224C"/>
    <w:rsid w:val="00A72D24"/>
    <w:rsid w:val="00A72E12"/>
    <w:rsid w:val="00A72E28"/>
    <w:rsid w:val="00A72E32"/>
    <w:rsid w:val="00A73505"/>
    <w:rsid w:val="00A7395F"/>
    <w:rsid w:val="00A73D07"/>
    <w:rsid w:val="00A73F2E"/>
    <w:rsid w:val="00A741EA"/>
    <w:rsid w:val="00A7438E"/>
    <w:rsid w:val="00A748CD"/>
    <w:rsid w:val="00A7499E"/>
    <w:rsid w:val="00A74C28"/>
    <w:rsid w:val="00A7526D"/>
    <w:rsid w:val="00A7531E"/>
    <w:rsid w:val="00A7614D"/>
    <w:rsid w:val="00A7680A"/>
    <w:rsid w:val="00A76A45"/>
    <w:rsid w:val="00A76CA6"/>
    <w:rsid w:val="00A77051"/>
    <w:rsid w:val="00A77C06"/>
    <w:rsid w:val="00A80148"/>
    <w:rsid w:val="00A80F14"/>
    <w:rsid w:val="00A81403"/>
    <w:rsid w:val="00A81732"/>
    <w:rsid w:val="00A8197A"/>
    <w:rsid w:val="00A82169"/>
    <w:rsid w:val="00A824D8"/>
    <w:rsid w:val="00A825D5"/>
    <w:rsid w:val="00A82C31"/>
    <w:rsid w:val="00A82D11"/>
    <w:rsid w:val="00A8313B"/>
    <w:rsid w:val="00A831B7"/>
    <w:rsid w:val="00A832DB"/>
    <w:rsid w:val="00A83F5B"/>
    <w:rsid w:val="00A84605"/>
    <w:rsid w:val="00A847FD"/>
    <w:rsid w:val="00A8578E"/>
    <w:rsid w:val="00A8589D"/>
    <w:rsid w:val="00A8594E"/>
    <w:rsid w:val="00A8682F"/>
    <w:rsid w:val="00A86DBA"/>
    <w:rsid w:val="00A90195"/>
    <w:rsid w:val="00A9035C"/>
    <w:rsid w:val="00A905EB"/>
    <w:rsid w:val="00A90648"/>
    <w:rsid w:val="00A906CD"/>
    <w:rsid w:val="00A90B72"/>
    <w:rsid w:val="00A90C2C"/>
    <w:rsid w:val="00A91090"/>
    <w:rsid w:val="00A9199F"/>
    <w:rsid w:val="00A91C90"/>
    <w:rsid w:val="00A91D80"/>
    <w:rsid w:val="00A91E66"/>
    <w:rsid w:val="00A92B22"/>
    <w:rsid w:val="00A9348E"/>
    <w:rsid w:val="00A93608"/>
    <w:rsid w:val="00A93704"/>
    <w:rsid w:val="00A945D6"/>
    <w:rsid w:val="00A94961"/>
    <w:rsid w:val="00A94F9E"/>
    <w:rsid w:val="00A95CBF"/>
    <w:rsid w:val="00A95F95"/>
    <w:rsid w:val="00A9614D"/>
    <w:rsid w:val="00A96614"/>
    <w:rsid w:val="00A97B17"/>
    <w:rsid w:val="00A97BA1"/>
    <w:rsid w:val="00A97CC3"/>
    <w:rsid w:val="00A97F2B"/>
    <w:rsid w:val="00AA009A"/>
    <w:rsid w:val="00AA0124"/>
    <w:rsid w:val="00AA0B3E"/>
    <w:rsid w:val="00AA0B71"/>
    <w:rsid w:val="00AA1F22"/>
    <w:rsid w:val="00AA1FC5"/>
    <w:rsid w:val="00AA2730"/>
    <w:rsid w:val="00AA2820"/>
    <w:rsid w:val="00AA3581"/>
    <w:rsid w:val="00AA4DA0"/>
    <w:rsid w:val="00AA4ECA"/>
    <w:rsid w:val="00AA52AA"/>
    <w:rsid w:val="00AA55AB"/>
    <w:rsid w:val="00AA5792"/>
    <w:rsid w:val="00AA6103"/>
    <w:rsid w:val="00AA6186"/>
    <w:rsid w:val="00AA6319"/>
    <w:rsid w:val="00AA6575"/>
    <w:rsid w:val="00AA7B56"/>
    <w:rsid w:val="00AA7B83"/>
    <w:rsid w:val="00AA7D83"/>
    <w:rsid w:val="00AB0098"/>
    <w:rsid w:val="00AB1AFA"/>
    <w:rsid w:val="00AB22AF"/>
    <w:rsid w:val="00AB2F6B"/>
    <w:rsid w:val="00AB303A"/>
    <w:rsid w:val="00AB33D3"/>
    <w:rsid w:val="00AB3568"/>
    <w:rsid w:val="00AB37B8"/>
    <w:rsid w:val="00AB3DFE"/>
    <w:rsid w:val="00AB3E41"/>
    <w:rsid w:val="00AB4BE2"/>
    <w:rsid w:val="00AB4CCA"/>
    <w:rsid w:val="00AB5C3C"/>
    <w:rsid w:val="00AB5FA0"/>
    <w:rsid w:val="00AB6509"/>
    <w:rsid w:val="00AB68CE"/>
    <w:rsid w:val="00AB721B"/>
    <w:rsid w:val="00AC085D"/>
    <w:rsid w:val="00AC08E5"/>
    <w:rsid w:val="00AC0D88"/>
    <w:rsid w:val="00AC13CA"/>
    <w:rsid w:val="00AC1438"/>
    <w:rsid w:val="00AC227D"/>
    <w:rsid w:val="00AC2477"/>
    <w:rsid w:val="00AC26E6"/>
    <w:rsid w:val="00AC2B65"/>
    <w:rsid w:val="00AC2ED8"/>
    <w:rsid w:val="00AC2F59"/>
    <w:rsid w:val="00AC303A"/>
    <w:rsid w:val="00AC39DB"/>
    <w:rsid w:val="00AC3F5C"/>
    <w:rsid w:val="00AC405E"/>
    <w:rsid w:val="00AC40C4"/>
    <w:rsid w:val="00AC4310"/>
    <w:rsid w:val="00AC45A2"/>
    <w:rsid w:val="00AC48A0"/>
    <w:rsid w:val="00AC48F0"/>
    <w:rsid w:val="00AC495A"/>
    <w:rsid w:val="00AC4B9A"/>
    <w:rsid w:val="00AC4DC1"/>
    <w:rsid w:val="00AC5069"/>
    <w:rsid w:val="00AC52A3"/>
    <w:rsid w:val="00AC5898"/>
    <w:rsid w:val="00AC5F61"/>
    <w:rsid w:val="00AC6012"/>
    <w:rsid w:val="00AC6087"/>
    <w:rsid w:val="00AC6176"/>
    <w:rsid w:val="00AC70CB"/>
    <w:rsid w:val="00AC73B0"/>
    <w:rsid w:val="00AC7FEB"/>
    <w:rsid w:val="00AD0890"/>
    <w:rsid w:val="00AD0B26"/>
    <w:rsid w:val="00AD155C"/>
    <w:rsid w:val="00AD201E"/>
    <w:rsid w:val="00AD2757"/>
    <w:rsid w:val="00AD3666"/>
    <w:rsid w:val="00AD3910"/>
    <w:rsid w:val="00AD3C42"/>
    <w:rsid w:val="00AD3DBF"/>
    <w:rsid w:val="00AD4296"/>
    <w:rsid w:val="00AD4424"/>
    <w:rsid w:val="00AD4637"/>
    <w:rsid w:val="00AD546F"/>
    <w:rsid w:val="00AD59BA"/>
    <w:rsid w:val="00AD5F85"/>
    <w:rsid w:val="00AD6763"/>
    <w:rsid w:val="00AD6CBA"/>
    <w:rsid w:val="00AD70C3"/>
    <w:rsid w:val="00AD778B"/>
    <w:rsid w:val="00AD7D60"/>
    <w:rsid w:val="00AE00DF"/>
    <w:rsid w:val="00AE0C4A"/>
    <w:rsid w:val="00AE20DE"/>
    <w:rsid w:val="00AE23B4"/>
    <w:rsid w:val="00AE292B"/>
    <w:rsid w:val="00AE2F09"/>
    <w:rsid w:val="00AE342D"/>
    <w:rsid w:val="00AE3668"/>
    <w:rsid w:val="00AE3B56"/>
    <w:rsid w:val="00AE3D9C"/>
    <w:rsid w:val="00AE3ED4"/>
    <w:rsid w:val="00AE4338"/>
    <w:rsid w:val="00AE4515"/>
    <w:rsid w:val="00AE451A"/>
    <w:rsid w:val="00AE4D53"/>
    <w:rsid w:val="00AE56FD"/>
    <w:rsid w:val="00AE6182"/>
    <w:rsid w:val="00AE664E"/>
    <w:rsid w:val="00AE68A2"/>
    <w:rsid w:val="00AE707A"/>
    <w:rsid w:val="00AE72BA"/>
    <w:rsid w:val="00AF05E2"/>
    <w:rsid w:val="00AF07D6"/>
    <w:rsid w:val="00AF0F78"/>
    <w:rsid w:val="00AF187F"/>
    <w:rsid w:val="00AF199E"/>
    <w:rsid w:val="00AF1FA6"/>
    <w:rsid w:val="00AF241B"/>
    <w:rsid w:val="00AF24DD"/>
    <w:rsid w:val="00AF25B2"/>
    <w:rsid w:val="00AF2A1D"/>
    <w:rsid w:val="00AF2CBB"/>
    <w:rsid w:val="00AF493F"/>
    <w:rsid w:val="00AF4BF5"/>
    <w:rsid w:val="00AF50EB"/>
    <w:rsid w:val="00AF5C5D"/>
    <w:rsid w:val="00AF6062"/>
    <w:rsid w:val="00B00677"/>
    <w:rsid w:val="00B006C6"/>
    <w:rsid w:val="00B00A0E"/>
    <w:rsid w:val="00B00D92"/>
    <w:rsid w:val="00B00E1A"/>
    <w:rsid w:val="00B0120C"/>
    <w:rsid w:val="00B012B4"/>
    <w:rsid w:val="00B0225F"/>
    <w:rsid w:val="00B02375"/>
    <w:rsid w:val="00B0246E"/>
    <w:rsid w:val="00B027D0"/>
    <w:rsid w:val="00B02A71"/>
    <w:rsid w:val="00B030B4"/>
    <w:rsid w:val="00B0433F"/>
    <w:rsid w:val="00B0446F"/>
    <w:rsid w:val="00B04A50"/>
    <w:rsid w:val="00B04D0B"/>
    <w:rsid w:val="00B04D74"/>
    <w:rsid w:val="00B056F9"/>
    <w:rsid w:val="00B05894"/>
    <w:rsid w:val="00B05AE1"/>
    <w:rsid w:val="00B06153"/>
    <w:rsid w:val="00B0622D"/>
    <w:rsid w:val="00B06295"/>
    <w:rsid w:val="00B06C68"/>
    <w:rsid w:val="00B06DF9"/>
    <w:rsid w:val="00B06E8D"/>
    <w:rsid w:val="00B07473"/>
    <w:rsid w:val="00B07B79"/>
    <w:rsid w:val="00B1009C"/>
    <w:rsid w:val="00B1014D"/>
    <w:rsid w:val="00B10E23"/>
    <w:rsid w:val="00B10F5B"/>
    <w:rsid w:val="00B10FE2"/>
    <w:rsid w:val="00B1162E"/>
    <w:rsid w:val="00B11D7B"/>
    <w:rsid w:val="00B12040"/>
    <w:rsid w:val="00B126FE"/>
    <w:rsid w:val="00B127E0"/>
    <w:rsid w:val="00B12FE7"/>
    <w:rsid w:val="00B1364F"/>
    <w:rsid w:val="00B1400A"/>
    <w:rsid w:val="00B14573"/>
    <w:rsid w:val="00B14A40"/>
    <w:rsid w:val="00B14EFC"/>
    <w:rsid w:val="00B151E1"/>
    <w:rsid w:val="00B152CD"/>
    <w:rsid w:val="00B15980"/>
    <w:rsid w:val="00B15FB0"/>
    <w:rsid w:val="00B17507"/>
    <w:rsid w:val="00B176C0"/>
    <w:rsid w:val="00B17BE6"/>
    <w:rsid w:val="00B17E75"/>
    <w:rsid w:val="00B17F4A"/>
    <w:rsid w:val="00B207B5"/>
    <w:rsid w:val="00B207DA"/>
    <w:rsid w:val="00B20A75"/>
    <w:rsid w:val="00B2186B"/>
    <w:rsid w:val="00B21D0C"/>
    <w:rsid w:val="00B224D0"/>
    <w:rsid w:val="00B22C38"/>
    <w:rsid w:val="00B241BD"/>
    <w:rsid w:val="00B244DF"/>
    <w:rsid w:val="00B246B8"/>
    <w:rsid w:val="00B25660"/>
    <w:rsid w:val="00B257F5"/>
    <w:rsid w:val="00B264D3"/>
    <w:rsid w:val="00B26CB2"/>
    <w:rsid w:val="00B2763D"/>
    <w:rsid w:val="00B27E64"/>
    <w:rsid w:val="00B301BC"/>
    <w:rsid w:val="00B302F9"/>
    <w:rsid w:val="00B30D6B"/>
    <w:rsid w:val="00B312EC"/>
    <w:rsid w:val="00B31486"/>
    <w:rsid w:val="00B317CF"/>
    <w:rsid w:val="00B31851"/>
    <w:rsid w:val="00B32699"/>
    <w:rsid w:val="00B33104"/>
    <w:rsid w:val="00B33B15"/>
    <w:rsid w:val="00B349E6"/>
    <w:rsid w:val="00B34B6B"/>
    <w:rsid w:val="00B359C9"/>
    <w:rsid w:val="00B35B17"/>
    <w:rsid w:val="00B35B6D"/>
    <w:rsid w:val="00B35B9A"/>
    <w:rsid w:val="00B35E97"/>
    <w:rsid w:val="00B37672"/>
    <w:rsid w:val="00B4030E"/>
    <w:rsid w:val="00B406EA"/>
    <w:rsid w:val="00B410E3"/>
    <w:rsid w:val="00B4168C"/>
    <w:rsid w:val="00B41D96"/>
    <w:rsid w:val="00B423E8"/>
    <w:rsid w:val="00B43423"/>
    <w:rsid w:val="00B44AB1"/>
    <w:rsid w:val="00B44F8B"/>
    <w:rsid w:val="00B451B8"/>
    <w:rsid w:val="00B4549F"/>
    <w:rsid w:val="00B47275"/>
    <w:rsid w:val="00B47700"/>
    <w:rsid w:val="00B50039"/>
    <w:rsid w:val="00B507D5"/>
    <w:rsid w:val="00B515FB"/>
    <w:rsid w:val="00B51A2B"/>
    <w:rsid w:val="00B51F43"/>
    <w:rsid w:val="00B51FB3"/>
    <w:rsid w:val="00B5224B"/>
    <w:rsid w:val="00B523E1"/>
    <w:rsid w:val="00B52AE9"/>
    <w:rsid w:val="00B52B50"/>
    <w:rsid w:val="00B53D93"/>
    <w:rsid w:val="00B5464E"/>
    <w:rsid w:val="00B547F5"/>
    <w:rsid w:val="00B54CB5"/>
    <w:rsid w:val="00B54D79"/>
    <w:rsid w:val="00B54E40"/>
    <w:rsid w:val="00B550B6"/>
    <w:rsid w:val="00B55376"/>
    <w:rsid w:val="00B55839"/>
    <w:rsid w:val="00B55BAA"/>
    <w:rsid w:val="00B56097"/>
    <w:rsid w:val="00B5690C"/>
    <w:rsid w:val="00B57BB0"/>
    <w:rsid w:val="00B57E30"/>
    <w:rsid w:val="00B6019B"/>
    <w:rsid w:val="00B60A6E"/>
    <w:rsid w:val="00B613A3"/>
    <w:rsid w:val="00B6140C"/>
    <w:rsid w:val="00B61A82"/>
    <w:rsid w:val="00B63AA2"/>
    <w:rsid w:val="00B63E60"/>
    <w:rsid w:val="00B64219"/>
    <w:rsid w:val="00B643E7"/>
    <w:rsid w:val="00B64B7E"/>
    <w:rsid w:val="00B64DC9"/>
    <w:rsid w:val="00B64E82"/>
    <w:rsid w:val="00B64F0D"/>
    <w:rsid w:val="00B6509B"/>
    <w:rsid w:val="00B65357"/>
    <w:rsid w:val="00B6585C"/>
    <w:rsid w:val="00B6645B"/>
    <w:rsid w:val="00B6751F"/>
    <w:rsid w:val="00B67571"/>
    <w:rsid w:val="00B67620"/>
    <w:rsid w:val="00B6794C"/>
    <w:rsid w:val="00B67F18"/>
    <w:rsid w:val="00B7039C"/>
    <w:rsid w:val="00B71223"/>
    <w:rsid w:val="00B7146A"/>
    <w:rsid w:val="00B71686"/>
    <w:rsid w:val="00B71850"/>
    <w:rsid w:val="00B71982"/>
    <w:rsid w:val="00B71E4C"/>
    <w:rsid w:val="00B71EAC"/>
    <w:rsid w:val="00B723DC"/>
    <w:rsid w:val="00B727B2"/>
    <w:rsid w:val="00B7281A"/>
    <w:rsid w:val="00B72C43"/>
    <w:rsid w:val="00B731FB"/>
    <w:rsid w:val="00B73386"/>
    <w:rsid w:val="00B73CDB"/>
    <w:rsid w:val="00B74023"/>
    <w:rsid w:val="00B744DC"/>
    <w:rsid w:val="00B744FF"/>
    <w:rsid w:val="00B747C2"/>
    <w:rsid w:val="00B74A19"/>
    <w:rsid w:val="00B757F8"/>
    <w:rsid w:val="00B75B62"/>
    <w:rsid w:val="00B75D5E"/>
    <w:rsid w:val="00B7690F"/>
    <w:rsid w:val="00B7694F"/>
    <w:rsid w:val="00B76A8D"/>
    <w:rsid w:val="00B76CD3"/>
    <w:rsid w:val="00B76E70"/>
    <w:rsid w:val="00B77464"/>
    <w:rsid w:val="00B775AC"/>
    <w:rsid w:val="00B77AF2"/>
    <w:rsid w:val="00B77CCB"/>
    <w:rsid w:val="00B80B8C"/>
    <w:rsid w:val="00B80DC9"/>
    <w:rsid w:val="00B8100B"/>
    <w:rsid w:val="00B81625"/>
    <w:rsid w:val="00B8194C"/>
    <w:rsid w:val="00B819F1"/>
    <w:rsid w:val="00B81ABE"/>
    <w:rsid w:val="00B81B6C"/>
    <w:rsid w:val="00B81DE7"/>
    <w:rsid w:val="00B81E51"/>
    <w:rsid w:val="00B82276"/>
    <w:rsid w:val="00B82449"/>
    <w:rsid w:val="00B8277F"/>
    <w:rsid w:val="00B82A34"/>
    <w:rsid w:val="00B82FB5"/>
    <w:rsid w:val="00B830C7"/>
    <w:rsid w:val="00B8464A"/>
    <w:rsid w:val="00B854A5"/>
    <w:rsid w:val="00B86601"/>
    <w:rsid w:val="00B86BCC"/>
    <w:rsid w:val="00B86E57"/>
    <w:rsid w:val="00B87019"/>
    <w:rsid w:val="00B87924"/>
    <w:rsid w:val="00B90183"/>
    <w:rsid w:val="00B9094A"/>
    <w:rsid w:val="00B91383"/>
    <w:rsid w:val="00B914EC"/>
    <w:rsid w:val="00B916C4"/>
    <w:rsid w:val="00B9180B"/>
    <w:rsid w:val="00B91B61"/>
    <w:rsid w:val="00B92598"/>
    <w:rsid w:val="00B92B14"/>
    <w:rsid w:val="00B92CF7"/>
    <w:rsid w:val="00B9364E"/>
    <w:rsid w:val="00B936AA"/>
    <w:rsid w:val="00B93E52"/>
    <w:rsid w:val="00B9476C"/>
    <w:rsid w:val="00B950AE"/>
    <w:rsid w:val="00B95162"/>
    <w:rsid w:val="00B9543F"/>
    <w:rsid w:val="00B95B80"/>
    <w:rsid w:val="00B96A02"/>
    <w:rsid w:val="00B96DC7"/>
    <w:rsid w:val="00B96DE0"/>
    <w:rsid w:val="00B97208"/>
    <w:rsid w:val="00B97410"/>
    <w:rsid w:val="00B97BD8"/>
    <w:rsid w:val="00BA0122"/>
    <w:rsid w:val="00BA050A"/>
    <w:rsid w:val="00BA082A"/>
    <w:rsid w:val="00BA0832"/>
    <w:rsid w:val="00BA1281"/>
    <w:rsid w:val="00BA12AF"/>
    <w:rsid w:val="00BA19B2"/>
    <w:rsid w:val="00BA2471"/>
    <w:rsid w:val="00BA39F8"/>
    <w:rsid w:val="00BA3A27"/>
    <w:rsid w:val="00BA3A4E"/>
    <w:rsid w:val="00BA44E2"/>
    <w:rsid w:val="00BA4668"/>
    <w:rsid w:val="00BA4E33"/>
    <w:rsid w:val="00BA5BC5"/>
    <w:rsid w:val="00BA5F38"/>
    <w:rsid w:val="00BA6168"/>
    <w:rsid w:val="00BA66DF"/>
    <w:rsid w:val="00BA720F"/>
    <w:rsid w:val="00BA786E"/>
    <w:rsid w:val="00BA7AEF"/>
    <w:rsid w:val="00BB0AA2"/>
    <w:rsid w:val="00BB0E47"/>
    <w:rsid w:val="00BB1816"/>
    <w:rsid w:val="00BB2137"/>
    <w:rsid w:val="00BB2344"/>
    <w:rsid w:val="00BB29A5"/>
    <w:rsid w:val="00BB2EA8"/>
    <w:rsid w:val="00BB2F95"/>
    <w:rsid w:val="00BB3417"/>
    <w:rsid w:val="00BB42A3"/>
    <w:rsid w:val="00BB42AB"/>
    <w:rsid w:val="00BB44D2"/>
    <w:rsid w:val="00BB48DA"/>
    <w:rsid w:val="00BB4C36"/>
    <w:rsid w:val="00BB550D"/>
    <w:rsid w:val="00BB562B"/>
    <w:rsid w:val="00BB6735"/>
    <w:rsid w:val="00BB698E"/>
    <w:rsid w:val="00BB6CE1"/>
    <w:rsid w:val="00BB6E0F"/>
    <w:rsid w:val="00BB6F38"/>
    <w:rsid w:val="00BB7543"/>
    <w:rsid w:val="00BC0166"/>
    <w:rsid w:val="00BC0541"/>
    <w:rsid w:val="00BC0593"/>
    <w:rsid w:val="00BC07A8"/>
    <w:rsid w:val="00BC11BB"/>
    <w:rsid w:val="00BC1325"/>
    <w:rsid w:val="00BC1801"/>
    <w:rsid w:val="00BC1A2F"/>
    <w:rsid w:val="00BC1D3F"/>
    <w:rsid w:val="00BC21C7"/>
    <w:rsid w:val="00BC2880"/>
    <w:rsid w:val="00BC291F"/>
    <w:rsid w:val="00BC336F"/>
    <w:rsid w:val="00BC3611"/>
    <w:rsid w:val="00BC3B92"/>
    <w:rsid w:val="00BC3C58"/>
    <w:rsid w:val="00BC3DA6"/>
    <w:rsid w:val="00BC4384"/>
    <w:rsid w:val="00BC446F"/>
    <w:rsid w:val="00BC46CD"/>
    <w:rsid w:val="00BC48EA"/>
    <w:rsid w:val="00BC4DD9"/>
    <w:rsid w:val="00BC51B8"/>
    <w:rsid w:val="00BC5D7F"/>
    <w:rsid w:val="00BC5D8C"/>
    <w:rsid w:val="00BC68EF"/>
    <w:rsid w:val="00BD0134"/>
    <w:rsid w:val="00BD123B"/>
    <w:rsid w:val="00BD1748"/>
    <w:rsid w:val="00BD1798"/>
    <w:rsid w:val="00BD3330"/>
    <w:rsid w:val="00BD348F"/>
    <w:rsid w:val="00BD37A7"/>
    <w:rsid w:val="00BD4552"/>
    <w:rsid w:val="00BD4ACF"/>
    <w:rsid w:val="00BD542C"/>
    <w:rsid w:val="00BD5CA8"/>
    <w:rsid w:val="00BD61A9"/>
    <w:rsid w:val="00BD637F"/>
    <w:rsid w:val="00BD64D7"/>
    <w:rsid w:val="00BD6624"/>
    <w:rsid w:val="00BD6B71"/>
    <w:rsid w:val="00BD6F13"/>
    <w:rsid w:val="00BD6F21"/>
    <w:rsid w:val="00BD7024"/>
    <w:rsid w:val="00BD7928"/>
    <w:rsid w:val="00BD7A42"/>
    <w:rsid w:val="00BE029E"/>
    <w:rsid w:val="00BE0AB1"/>
    <w:rsid w:val="00BE0E4B"/>
    <w:rsid w:val="00BE13B4"/>
    <w:rsid w:val="00BE1CF4"/>
    <w:rsid w:val="00BE23BA"/>
    <w:rsid w:val="00BE28AA"/>
    <w:rsid w:val="00BE2AF7"/>
    <w:rsid w:val="00BE2DC6"/>
    <w:rsid w:val="00BE2F70"/>
    <w:rsid w:val="00BE392A"/>
    <w:rsid w:val="00BE393D"/>
    <w:rsid w:val="00BE443E"/>
    <w:rsid w:val="00BE4546"/>
    <w:rsid w:val="00BE45FE"/>
    <w:rsid w:val="00BE4B31"/>
    <w:rsid w:val="00BE5527"/>
    <w:rsid w:val="00BE5B5E"/>
    <w:rsid w:val="00BE6AC9"/>
    <w:rsid w:val="00BE6EF6"/>
    <w:rsid w:val="00BE7564"/>
    <w:rsid w:val="00BE756E"/>
    <w:rsid w:val="00BE782C"/>
    <w:rsid w:val="00BE7BF4"/>
    <w:rsid w:val="00BF0023"/>
    <w:rsid w:val="00BF01F8"/>
    <w:rsid w:val="00BF09AA"/>
    <w:rsid w:val="00BF0AE8"/>
    <w:rsid w:val="00BF0E4E"/>
    <w:rsid w:val="00BF1576"/>
    <w:rsid w:val="00BF1B1D"/>
    <w:rsid w:val="00BF1F94"/>
    <w:rsid w:val="00BF2044"/>
    <w:rsid w:val="00BF2AE4"/>
    <w:rsid w:val="00BF3C0B"/>
    <w:rsid w:val="00BF414E"/>
    <w:rsid w:val="00BF4636"/>
    <w:rsid w:val="00BF4F23"/>
    <w:rsid w:val="00BF5805"/>
    <w:rsid w:val="00BF5AA1"/>
    <w:rsid w:val="00BF62CE"/>
    <w:rsid w:val="00BF6AC5"/>
    <w:rsid w:val="00BF7401"/>
    <w:rsid w:val="00BF746A"/>
    <w:rsid w:val="00BF7548"/>
    <w:rsid w:val="00BF7575"/>
    <w:rsid w:val="00BF7803"/>
    <w:rsid w:val="00BF787A"/>
    <w:rsid w:val="00BF797B"/>
    <w:rsid w:val="00BF7A17"/>
    <w:rsid w:val="00BF7A94"/>
    <w:rsid w:val="00BF7B61"/>
    <w:rsid w:val="00BF7E66"/>
    <w:rsid w:val="00C00860"/>
    <w:rsid w:val="00C00A01"/>
    <w:rsid w:val="00C01940"/>
    <w:rsid w:val="00C01971"/>
    <w:rsid w:val="00C01AED"/>
    <w:rsid w:val="00C032BF"/>
    <w:rsid w:val="00C03373"/>
    <w:rsid w:val="00C03ACA"/>
    <w:rsid w:val="00C03D69"/>
    <w:rsid w:val="00C041E1"/>
    <w:rsid w:val="00C043E4"/>
    <w:rsid w:val="00C04A3F"/>
    <w:rsid w:val="00C04B8E"/>
    <w:rsid w:val="00C04CAE"/>
    <w:rsid w:val="00C056AC"/>
    <w:rsid w:val="00C0573A"/>
    <w:rsid w:val="00C058D9"/>
    <w:rsid w:val="00C058E8"/>
    <w:rsid w:val="00C05C02"/>
    <w:rsid w:val="00C05C8C"/>
    <w:rsid w:val="00C0687C"/>
    <w:rsid w:val="00C07137"/>
    <w:rsid w:val="00C07141"/>
    <w:rsid w:val="00C07C48"/>
    <w:rsid w:val="00C10612"/>
    <w:rsid w:val="00C10A75"/>
    <w:rsid w:val="00C10BDB"/>
    <w:rsid w:val="00C10E24"/>
    <w:rsid w:val="00C11046"/>
    <w:rsid w:val="00C11505"/>
    <w:rsid w:val="00C11C7F"/>
    <w:rsid w:val="00C11DBB"/>
    <w:rsid w:val="00C123A9"/>
    <w:rsid w:val="00C1249F"/>
    <w:rsid w:val="00C124A1"/>
    <w:rsid w:val="00C12DBE"/>
    <w:rsid w:val="00C130F5"/>
    <w:rsid w:val="00C1327E"/>
    <w:rsid w:val="00C1368A"/>
    <w:rsid w:val="00C13723"/>
    <w:rsid w:val="00C13B57"/>
    <w:rsid w:val="00C13E0A"/>
    <w:rsid w:val="00C14747"/>
    <w:rsid w:val="00C15C9E"/>
    <w:rsid w:val="00C16E3D"/>
    <w:rsid w:val="00C16E49"/>
    <w:rsid w:val="00C171AC"/>
    <w:rsid w:val="00C177E4"/>
    <w:rsid w:val="00C2035A"/>
    <w:rsid w:val="00C20A55"/>
    <w:rsid w:val="00C20BF4"/>
    <w:rsid w:val="00C20F21"/>
    <w:rsid w:val="00C21651"/>
    <w:rsid w:val="00C21D67"/>
    <w:rsid w:val="00C21FD3"/>
    <w:rsid w:val="00C22A9F"/>
    <w:rsid w:val="00C22C3B"/>
    <w:rsid w:val="00C23628"/>
    <w:rsid w:val="00C23868"/>
    <w:rsid w:val="00C23988"/>
    <w:rsid w:val="00C24431"/>
    <w:rsid w:val="00C24A70"/>
    <w:rsid w:val="00C24F05"/>
    <w:rsid w:val="00C2580D"/>
    <w:rsid w:val="00C25FEA"/>
    <w:rsid w:val="00C26134"/>
    <w:rsid w:val="00C2614B"/>
    <w:rsid w:val="00C2645F"/>
    <w:rsid w:val="00C26B56"/>
    <w:rsid w:val="00C274B8"/>
    <w:rsid w:val="00C27616"/>
    <w:rsid w:val="00C277CC"/>
    <w:rsid w:val="00C302AC"/>
    <w:rsid w:val="00C30FB7"/>
    <w:rsid w:val="00C317BF"/>
    <w:rsid w:val="00C31B95"/>
    <w:rsid w:val="00C3223C"/>
    <w:rsid w:val="00C32379"/>
    <w:rsid w:val="00C32715"/>
    <w:rsid w:val="00C32977"/>
    <w:rsid w:val="00C32B5A"/>
    <w:rsid w:val="00C33C5A"/>
    <w:rsid w:val="00C33D20"/>
    <w:rsid w:val="00C34985"/>
    <w:rsid w:val="00C35217"/>
    <w:rsid w:val="00C35BE0"/>
    <w:rsid w:val="00C36212"/>
    <w:rsid w:val="00C36785"/>
    <w:rsid w:val="00C37253"/>
    <w:rsid w:val="00C374DD"/>
    <w:rsid w:val="00C3751D"/>
    <w:rsid w:val="00C37F58"/>
    <w:rsid w:val="00C37FD2"/>
    <w:rsid w:val="00C400FF"/>
    <w:rsid w:val="00C40375"/>
    <w:rsid w:val="00C403B1"/>
    <w:rsid w:val="00C40B55"/>
    <w:rsid w:val="00C40CCC"/>
    <w:rsid w:val="00C416CC"/>
    <w:rsid w:val="00C417D4"/>
    <w:rsid w:val="00C41C10"/>
    <w:rsid w:val="00C4218F"/>
    <w:rsid w:val="00C423BD"/>
    <w:rsid w:val="00C42733"/>
    <w:rsid w:val="00C42F71"/>
    <w:rsid w:val="00C43764"/>
    <w:rsid w:val="00C437AC"/>
    <w:rsid w:val="00C43813"/>
    <w:rsid w:val="00C43849"/>
    <w:rsid w:val="00C43B01"/>
    <w:rsid w:val="00C442D3"/>
    <w:rsid w:val="00C4478B"/>
    <w:rsid w:val="00C44FCB"/>
    <w:rsid w:val="00C45023"/>
    <w:rsid w:val="00C45566"/>
    <w:rsid w:val="00C45849"/>
    <w:rsid w:val="00C46494"/>
    <w:rsid w:val="00C46539"/>
    <w:rsid w:val="00C46998"/>
    <w:rsid w:val="00C46A2C"/>
    <w:rsid w:val="00C47295"/>
    <w:rsid w:val="00C4736A"/>
    <w:rsid w:val="00C474FA"/>
    <w:rsid w:val="00C4791E"/>
    <w:rsid w:val="00C47CAA"/>
    <w:rsid w:val="00C47CF8"/>
    <w:rsid w:val="00C50066"/>
    <w:rsid w:val="00C500C7"/>
    <w:rsid w:val="00C5086F"/>
    <w:rsid w:val="00C508B1"/>
    <w:rsid w:val="00C5099A"/>
    <w:rsid w:val="00C50C4F"/>
    <w:rsid w:val="00C50E49"/>
    <w:rsid w:val="00C51308"/>
    <w:rsid w:val="00C51377"/>
    <w:rsid w:val="00C519C9"/>
    <w:rsid w:val="00C51B53"/>
    <w:rsid w:val="00C52388"/>
    <w:rsid w:val="00C524B9"/>
    <w:rsid w:val="00C52793"/>
    <w:rsid w:val="00C52B7F"/>
    <w:rsid w:val="00C52CFE"/>
    <w:rsid w:val="00C52EDB"/>
    <w:rsid w:val="00C53500"/>
    <w:rsid w:val="00C53993"/>
    <w:rsid w:val="00C539E4"/>
    <w:rsid w:val="00C53A04"/>
    <w:rsid w:val="00C53B24"/>
    <w:rsid w:val="00C53B2A"/>
    <w:rsid w:val="00C53C76"/>
    <w:rsid w:val="00C53D4B"/>
    <w:rsid w:val="00C53E8E"/>
    <w:rsid w:val="00C54A4D"/>
    <w:rsid w:val="00C54FBF"/>
    <w:rsid w:val="00C55C52"/>
    <w:rsid w:val="00C56137"/>
    <w:rsid w:val="00C5621B"/>
    <w:rsid w:val="00C56921"/>
    <w:rsid w:val="00C571C7"/>
    <w:rsid w:val="00C60151"/>
    <w:rsid w:val="00C601E7"/>
    <w:rsid w:val="00C609DF"/>
    <w:rsid w:val="00C6165D"/>
    <w:rsid w:val="00C6184D"/>
    <w:rsid w:val="00C61B80"/>
    <w:rsid w:val="00C632EB"/>
    <w:rsid w:val="00C63DDF"/>
    <w:rsid w:val="00C63E88"/>
    <w:rsid w:val="00C646B9"/>
    <w:rsid w:val="00C6532C"/>
    <w:rsid w:val="00C6588E"/>
    <w:rsid w:val="00C65B38"/>
    <w:rsid w:val="00C66BC8"/>
    <w:rsid w:val="00C67891"/>
    <w:rsid w:val="00C70091"/>
    <w:rsid w:val="00C704CA"/>
    <w:rsid w:val="00C711A0"/>
    <w:rsid w:val="00C713E9"/>
    <w:rsid w:val="00C720E0"/>
    <w:rsid w:val="00C72F08"/>
    <w:rsid w:val="00C7326C"/>
    <w:rsid w:val="00C7355A"/>
    <w:rsid w:val="00C7374A"/>
    <w:rsid w:val="00C73C68"/>
    <w:rsid w:val="00C73ED8"/>
    <w:rsid w:val="00C747A9"/>
    <w:rsid w:val="00C747D2"/>
    <w:rsid w:val="00C7483A"/>
    <w:rsid w:val="00C7505E"/>
    <w:rsid w:val="00C75451"/>
    <w:rsid w:val="00C75888"/>
    <w:rsid w:val="00C75DF5"/>
    <w:rsid w:val="00C76563"/>
    <w:rsid w:val="00C773D2"/>
    <w:rsid w:val="00C774F8"/>
    <w:rsid w:val="00C7785C"/>
    <w:rsid w:val="00C77C13"/>
    <w:rsid w:val="00C80CA1"/>
    <w:rsid w:val="00C80F03"/>
    <w:rsid w:val="00C811A0"/>
    <w:rsid w:val="00C81321"/>
    <w:rsid w:val="00C815DD"/>
    <w:rsid w:val="00C81795"/>
    <w:rsid w:val="00C82009"/>
    <w:rsid w:val="00C82244"/>
    <w:rsid w:val="00C82DC7"/>
    <w:rsid w:val="00C82DCF"/>
    <w:rsid w:val="00C82EC4"/>
    <w:rsid w:val="00C8321A"/>
    <w:rsid w:val="00C83447"/>
    <w:rsid w:val="00C83F4A"/>
    <w:rsid w:val="00C83FC4"/>
    <w:rsid w:val="00C84195"/>
    <w:rsid w:val="00C8421E"/>
    <w:rsid w:val="00C84428"/>
    <w:rsid w:val="00C8490E"/>
    <w:rsid w:val="00C8492F"/>
    <w:rsid w:val="00C84DF5"/>
    <w:rsid w:val="00C85065"/>
    <w:rsid w:val="00C850CB"/>
    <w:rsid w:val="00C8557B"/>
    <w:rsid w:val="00C859BC"/>
    <w:rsid w:val="00C867DD"/>
    <w:rsid w:val="00C86C2C"/>
    <w:rsid w:val="00C86E34"/>
    <w:rsid w:val="00C86FB6"/>
    <w:rsid w:val="00C87824"/>
    <w:rsid w:val="00C87C1F"/>
    <w:rsid w:val="00C87F87"/>
    <w:rsid w:val="00C9008C"/>
    <w:rsid w:val="00C908E1"/>
    <w:rsid w:val="00C910C5"/>
    <w:rsid w:val="00C916BC"/>
    <w:rsid w:val="00C916C7"/>
    <w:rsid w:val="00C91C80"/>
    <w:rsid w:val="00C92134"/>
    <w:rsid w:val="00C92583"/>
    <w:rsid w:val="00C92779"/>
    <w:rsid w:val="00C928D2"/>
    <w:rsid w:val="00C92BA9"/>
    <w:rsid w:val="00C938D5"/>
    <w:rsid w:val="00C939D2"/>
    <w:rsid w:val="00C93C78"/>
    <w:rsid w:val="00C93CC3"/>
    <w:rsid w:val="00C93E25"/>
    <w:rsid w:val="00C94540"/>
    <w:rsid w:val="00C95228"/>
    <w:rsid w:val="00C95D9C"/>
    <w:rsid w:val="00C96EB3"/>
    <w:rsid w:val="00C96F2E"/>
    <w:rsid w:val="00C96F96"/>
    <w:rsid w:val="00C974B2"/>
    <w:rsid w:val="00CA07AD"/>
    <w:rsid w:val="00CA0A0C"/>
    <w:rsid w:val="00CA0CF4"/>
    <w:rsid w:val="00CA1409"/>
    <w:rsid w:val="00CA15C7"/>
    <w:rsid w:val="00CA1938"/>
    <w:rsid w:val="00CA2376"/>
    <w:rsid w:val="00CA24D2"/>
    <w:rsid w:val="00CA3831"/>
    <w:rsid w:val="00CA3A57"/>
    <w:rsid w:val="00CA3B7E"/>
    <w:rsid w:val="00CA3BA7"/>
    <w:rsid w:val="00CA3CAF"/>
    <w:rsid w:val="00CA3FEA"/>
    <w:rsid w:val="00CA4477"/>
    <w:rsid w:val="00CA450E"/>
    <w:rsid w:val="00CA4FA3"/>
    <w:rsid w:val="00CA55D3"/>
    <w:rsid w:val="00CA56A8"/>
    <w:rsid w:val="00CA5D4F"/>
    <w:rsid w:val="00CA6702"/>
    <w:rsid w:val="00CA69AA"/>
    <w:rsid w:val="00CA7051"/>
    <w:rsid w:val="00CB043F"/>
    <w:rsid w:val="00CB078A"/>
    <w:rsid w:val="00CB0D25"/>
    <w:rsid w:val="00CB1236"/>
    <w:rsid w:val="00CB15C0"/>
    <w:rsid w:val="00CB1C82"/>
    <w:rsid w:val="00CB24AA"/>
    <w:rsid w:val="00CB286D"/>
    <w:rsid w:val="00CB2D22"/>
    <w:rsid w:val="00CB34FE"/>
    <w:rsid w:val="00CB3E0A"/>
    <w:rsid w:val="00CB43F9"/>
    <w:rsid w:val="00CB44CD"/>
    <w:rsid w:val="00CB4C85"/>
    <w:rsid w:val="00CB55EC"/>
    <w:rsid w:val="00CB576D"/>
    <w:rsid w:val="00CB61BE"/>
    <w:rsid w:val="00CB669D"/>
    <w:rsid w:val="00CB669F"/>
    <w:rsid w:val="00CB6963"/>
    <w:rsid w:val="00CB6FFF"/>
    <w:rsid w:val="00CC002B"/>
    <w:rsid w:val="00CC045B"/>
    <w:rsid w:val="00CC0532"/>
    <w:rsid w:val="00CC0921"/>
    <w:rsid w:val="00CC12C7"/>
    <w:rsid w:val="00CC169F"/>
    <w:rsid w:val="00CC1AB6"/>
    <w:rsid w:val="00CC1DBC"/>
    <w:rsid w:val="00CC2284"/>
    <w:rsid w:val="00CC2992"/>
    <w:rsid w:val="00CC2C6C"/>
    <w:rsid w:val="00CC3254"/>
    <w:rsid w:val="00CC3351"/>
    <w:rsid w:val="00CC39DE"/>
    <w:rsid w:val="00CC40D9"/>
    <w:rsid w:val="00CC5C30"/>
    <w:rsid w:val="00CC611D"/>
    <w:rsid w:val="00CC6473"/>
    <w:rsid w:val="00CC647F"/>
    <w:rsid w:val="00CC662F"/>
    <w:rsid w:val="00CC6C14"/>
    <w:rsid w:val="00CC6E3D"/>
    <w:rsid w:val="00CC6F72"/>
    <w:rsid w:val="00CC7765"/>
    <w:rsid w:val="00CC7893"/>
    <w:rsid w:val="00CC7BA7"/>
    <w:rsid w:val="00CC7C3D"/>
    <w:rsid w:val="00CC7D03"/>
    <w:rsid w:val="00CC7D6C"/>
    <w:rsid w:val="00CD0CE2"/>
    <w:rsid w:val="00CD14CB"/>
    <w:rsid w:val="00CD1A54"/>
    <w:rsid w:val="00CD1B65"/>
    <w:rsid w:val="00CD1E3D"/>
    <w:rsid w:val="00CD2001"/>
    <w:rsid w:val="00CD221E"/>
    <w:rsid w:val="00CD23E4"/>
    <w:rsid w:val="00CD24F3"/>
    <w:rsid w:val="00CD268F"/>
    <w:rsid w:val="00CD299C"/>
    <w:rsid w:val="00CD2BE0"/>
    <w:rsid w:val="00CD348C"/>
    <w:rsid w:val="00CD4222"/>
    <w:rsid w:val="00CD4777"/>
    <w:rsid w:val="00CD4A50"/>
    <w:rsid w:val="00CD4B07"/>
    <w:rsid w:val="00CD4D32"/>
    <w:rsid w:val="00CD4E6F"/>
    <w:rsid w:val="00CD616C"/>
    <w:rsid w:val="00CD64AA"/>
    <w:rsid w:val="00CD653C"/>
    <w:rsid w:val="00CD65B4"/>
    <w:rsid w:val="00CD722C"/>
    <w:rsid w:val="00CD72E1"/>
    <w:rsid w:val="00CD7409"/>
    <w:rsid w:val="00CD7411"/>
    <w:rsid w:val="00CD76FE"/>
    <w:rsid w:val="00CD7DD1"/>
    <w:rsid w:val="00CE0063"/>
    <w:rsid w:val="00CE01E5"/>
    <w:rsid w:val="00CE0980"/>
    <w:rsid w:val="00CE0A2F"/>
    <w:rsid w:val="00CE0BA8"/>
    <w:rsid w:val="00CE1483"/>
    <w:rsid w:val="00CE1E18"/>
    <w:rsid w:val="00CE23A1"/>
    <w:rsid w:val="00CE26A9"/>
    <w:rsid w:val="00CE2ADF"/>
    <w:rsid w:val="00CE31FB"/>
    <w:rsid w:val="00CE3F15"/>
    <w:rsid w:val="00CE45A3"/>
    <w:rsid w:val="00CE5B59"/>
    <w:rsid w:val="00CE5FC8"/>
    <w:rsid w:val="00CE694F"/>
    <w:rsid w:val="00CE6DDB"/>
    <w:rsid w:val="00CE7106"/>
    <w:rsid w:val="00CE7625"/>
    <w:rsid w:val="00CE78DC"/>
    <w:rsid w:val="00CF0400"/>
    <w:rsid w:val="00CF044C"/>
    <w:rsid w:val="00CF0851"/>
    <w:rsid w:val="00CF15FE"/>
    <w:rsid w:val="00CF1C0D"/>
    <w:rsid w:val="00CF1E38"/>
    <w:rsid w:val="00CF2034"/>
    <w:rsid w:val="00CF2677"/>
    <w:rsid w:val="00CF30D1"/>
    <w:rsid w:val="00CF35DB"/>
    <w:rsid w:val="00CF3813"/>
    <w:rsid w:val="00CF3BBE"/>
    <w:rsid w:val="00CF3BCB"/>
    <w:rsid w:val="00CF3CE3"/>
    <w:rsid w:val="00CF3E27"/>
    <w:rsid w:val="00CF3E4A"/>
    <w:rsid w:val="00CF3EC9"/>
    <w:rsid w:val="00CF40B5"/>
    <w:rsid w:val="00CF4205"/>
    <w:rsid w:val="00CF427A"/>
    <w:rsid w:val="00CF49EB"/>
    <w:rsid w:val="00CF54D3"/>
    <w:rsid w:val="00CF5A76"/>
    <w:rsid w:val="00CF5B47"/>
    <w:rsid w:val="00CF5BBA"/>
    <w:rsid w:val="00CF6017"/>
    <w:rsid w:val="00CF62D5"/>
    <w:rsid w:val="00CF6E8D"/>
    <w:rsid w:val="00CF72CA"/>
    <w:rsid w:val="00CF7454"/>
    <w:rsid w:val="00CF7580"/>
    <w:rsid w:val="00CF7CDA"/>
    <w:rsid w:val="00CF7F2F"/>
    <w:rsid w:val="00D00377"/>
    <w:rsid w:val="00D00382"/>
    <w:rsid w:val="00D009DF"/>
    <w:rsid w:val="00D0104D"/>
    <w:rsid w:val="00D013B1"/>
    <w:rsid w:val="00D0183D"/>
    <w:rsid w:val="00D01989"/>
    <w:rsid w:val="00D0206D"/>
    <w:rsid w:val="00D02F21"/>
    <w:rsid w:val="00D03592"/>
    <w:rsid w:val="00D036E0"/>
    <w:rsid w:val="00D037F9"/>
    <w:rsid w:val="00D038BD"/>
    <w:rsid w:val="00D0399D"/>
    <w:rsid w:val="00D03CA4"/>
    <w:rsid w:val="00D05477"/>
    <w:rsid w:val="00D05A05"/>
    <w:rsid w:val="00D05ACB"/>
    <w:rsid w:val="00D07AC6"/>
    <w:rsid w:val="00D07B8C"/>
    <w:rsid w:val="00D10B44"/>
    <w:rsid w:val="00D1119D"/>
    <w:rsid w:val="00D11E46"/>
    <w:rsid w:val="00D120C5"/>
    <w:rsid w:val="00D129B1"/>
    <w:rsid w:val="00D12DA2"/>
    <w:rsid w:val="00D1344D"/>
    <w:rsid w:val="00D1347E"/>
    <w:rsid w:val="00D137FE"/>
    <w:rsid w:val="00D13CEC"/>
    <w:rsid w:val="00D13D0D"/>
    <w:rsid w:val="00D13EB0"/>
    <w:rsid w:val="00D1431A"/>
    <w:rsid w:val="00D1479C"/>
    <w:rsid w:val="00D14E59"/>
    <w:rsid w:val="00D153B6"/>
    <w:rsid w:val="00D156CE"/>
    <w:rsid w:val="00D1589C"/>
    <w:rsid w:val="00D15FD4"/>
    <w:rsid w:val="00D1605E"/>
    <w:rsid w:val="00D165FD"/>
    <w:rsid w:val="00D16A58"/>
    <w:rsid w:val="00D17464"/>
    <w:rsid w:val="00D1780E"/>
    <w:rsid w:val="00D203FA"/>
    <w:rsid w:val="00D20A84"/>
    <w:rsid w:val="00D20D2A"/>
    <w:rsid w:val="00D211D8"/>
    <w:rsid w:val="00D21212"/>
    <w:rsid w:val="00D21428"/>
    <w:rsid w:val="00D21BDC"/>
    <w:rsid w:val="00D21FFD"/>
    <w:rsid w:val="00D22426"/>
    <w:rsid w:val="00D23865"/>
    <w:rsid w:val="00D238A2"/>
    <w:rsid w:val="00D23A1B"/>
    <w:rsid w:val="00D23A7C"/>
    <w:rsid w:val="00D23D82"/>
    <w:rsid w:val="00D2494B"/>
    <w:rsid w:val="00D24E4E"/>
    <w:rsid w:val="00D2545D"/>
    <w:rsid w:val="00D259B3"/>
    <w:rsid w:val="00D26624"/>
    <w:rsid w:val="00D2730A"/>
    <w:rsid w:val="00D27E2A"/>
    <w:rsid w:val="00D27FC1"/>
    <w:rsid w:val="00D3078C"/>
    <w:rsid w:val="00D31181"/>
    <w:rsid w:val="00D31313"/>
    <w:rsid w:val="00D319EF"/>
    <w:rsid w:val="00D31A19"/>
    <w:rsid w:val="00D32026"/>
    <w:rsid w:val="00D32109"/>
    <w:rsid w:val="00D327B5"/>
    <w:rsid w:val="00D328C0"/>
    <w:rsid w:val="00D330FE"/>
    <w:rsid w:val="00D349FD"/>
    <w:rsid w:val="00D352CE"/>
    <w:rsid w:val="00D353BE"/>
    <w:rsid w:val="00D35474"/>
    <w:rsid w:val="00D35756"/>
    <w:rsid w:val="00D35C11"/>
    <w:rsid w:val="00D35D2B"/>
    <w:rsid w:val="00D35FF5"/>
    <w:rsid w:val="00D361C2"/>
    <w:rsid w:val="00D361CF"/>
    <w:rsid w:val="00D36415"/>
    <w:rsid w:val="00D36804"/>
    <w:rsid w:val="00D36B0E"/>
    <w:rsid w:val="00D36B2C"/>
    <w:rsid w:val="00D36C3F"/>
    <w:rsid w:val="00D36E64"/>
    <w:rsid w:val="00D36EAB"/>
    <w:rsid w:val="00D377AD"/>
    <w:rsid w:val="00D37999"/>
    <w:rsid w:val="00D40236"/>
    <w:rsid w:val="00D40766"/>
    <w:rsid w:val="00D407B2"/>
    <w:rsid w:val="00D40EFD"/>
    <w:rsid w:val="00D4169D"/>
    <w:rsid w:val="00D41CF2"/>
    <w:rsid w:val="00D41E0B"/>
    <w:rsid w:val="00D420FF"/>
    <w:rsid w:val="00D4221B"/>
    <w:rsid w:val="00D4224C"/>
    <w:rsid w:val="00D42CE1"/>
    <w:rsid w:val="00D4370E"/>
    <w:rsid w:val="00D439DF"/>
    <w:rsid w:val="00D43EC8"/>
    <w:rsid w:val="00D4459B"/>
    <w:rsid w:val="00D44656"/>
    <w:rsid w:val="00D44A10"/>
    <w:rsid w:val="00D44A91"/>
    <w:rsid w:val="00D45DBD"/>
    <w:rsid w:val="00D466F9"/>
    <w:rsid w:val="00D471C1"/>
    <w:rsid w:val="00D4751D"/>
    <w:rsid w:val="00D4775D"/>
    <w:rsid w:val="00D5034D"/>
    <w:rsid w:val="00D50439"/>
    <w:rsid w:val="00D5093D"/>
    <w:rsid w:val="00D50950"/>
    <w:rsid w:val="00D50E47"/>
    <w:rsid w:val="00D50FC8"/>
    <w:rsid w:val="00D515A7"/>
    <w:rsid w:val="00D51BC9"/>
    <w:rsid w:val="00D51FE0"/>
    <w:rsid w:val="00D520F4"/>
    <w:rsid w:val="00D523F7"/>
    <w:rsid w:val="00D52EE6"/>
    <w:rsid w:val="00D536C0"/>
    <w:rsid w:val="00D536DF"/>
    <w:rsid w:val="00D53D7E"/>
    <w:rsid w:val="00D5448B"/>
    <w:rsid w:val="00D54579"/>
    <w:rsid w:val="00D54B4E"/>
    <w:rsid w:val="00D551B6"/>
    <w:rsid w:val="00D5522C"/>
    <w:rsid w:val="00D5524B"/>
    <w:rsid w:val="00D55766"/>
    <w:rsid w:val="00D55864"/>
    <w:rsid w:val="00D55C3E"/>
    <w:rsid w:val="00D55D0B"/>
    <w:rsid w:val="00D5695E"/>
    <w:rsid w:val="00D57202"/>
    <w:rsid w:val="00D574C2"/>
    <w:rsid w:val="00D5751D"/>
    <w:rsid w:val="00D5771C"/>
    <w:rsid w:val="00D57B19"/>
    <w:rsid w:val="00D57B24"/>
    <w:rsid w:val="00D57C61"/>
    <w:rsid w:val="00D57E1A"/>
    <w:rsid w:val="00D61070"/>
    <w:rsid w:val="00D613B0"/>
    <w:rsid w:val="00D614C1"/>
    <w:rsid w:val="00D61AC6"/>
    <w:rsid w:val="00D625C3"/>
    <w:rsid w:val="00D63896"/>
    <w:rsid w:val="00D63FDB"/>
    <w:rsid w:val="00D64058"/>
    <w:rsid w:val="00D64CCB"/>
    <w:rsid w:val="00D6541C"/>
    <w:rsid w:val="00D6547C"/>
    <w:rsid w:val="00D65B72"/>
    <w:rsid w:val="00D65C72"/>
    <w:rsid w:val="00D65C90"/>
    <w:rsid w:val="00D65E20"/>
    <w:rsid w:val="00D6641A"/>
    <w:rsid w:val="00D6661C"/>
    <w:rsid w:val="00D66F0E"/>
    <w:rsid w:val="00D67864"/>
    <w:rsid w:val="00D70507"/>
    <w:rsid w:val="00D707E0"/>
    <w:rsid w:val="00D70D23"/>
    <w:rsid w:val="00D71233"/>
    <w:rsid w:val="00D712FD"/>
    <w:rsid w:val="00D730C0"/>
    <w:rsid w:val="00D7328B"/>
    <w:rsid w:val="00D73663"/>
    <w:rsid w:val="00D73B06"/>
    <w:rsid w:val="00D74107"/>
    <w:rsid w:val="00D74357"/>
    <w:rsid w:val="00D74857"/>
    <w:rsid w:val="00D749E9"/>
    <w:rsid w:val="00D74A7E"/>
    <w:rsid w:val="00D7545F"/>
    <w:rsid w:val="00D75BB1"/>
    <w:rsid w:val="00D75DBC"/>
    <w:rsid w:val="00D76467"/>
    <w:rsid w:val="00D765A7"/>
    <w:rsid w:val="00D770D9"/>
    <w:rsid w:val="00D771E0"/>
    <w:rsid w:val="00D77434"/>
    <w:rsid w:val="00D775F7"/>
    <w:rsid w:val="00D777CA"/>
    <w:rsid w:val="00D77E61"/>
    <w:rsid w:val="00D80BDE"/>
    <w:rsid w:val="00D80E0F"/>
    <w:rsid w:val="00D81365"/>
    <w:rsid w:val="00D81E79"/>
    <w:rsid w:val="00D820CE"/>
    <w:rsid w:val="00D8257A"/>
    <w:rsid w:val="00D8299D"/>
    <w:rsid w:val="00D82F2C"/>
    <w:rsid w:val="00D8433D"/>
    <w:rsid w:val="00D847C8"/>
    <w:rsid w:val="00D84C3D"/>
    <w:rsid w:val="00D84E48"/>
    <w:rsid w:val="00D8624B"/>
    <w:rsid w:val="00D86275"/>
    <w:rsid w:val="00D871DD"/>
    <w:rsid w:val="00D8758F"/>
    <w:rsid w:val="00D87D16"/>
    <w:rsid w:val="00D87E2D"/>
    <w:rsid w:val="00D87EDF"/>
    <w:rsid w:val="00D901AF"/>
    <w:rsid w:val="00D906C6"/>
    <w:rsid w:val="00D90761"/>
    <w:rsid w:val="00D910EA"/>
    <w:rsid w:val="00D9159F"/>
    <w:rsid w:val="00D915C4"/>
    <w:rsid w:val="00D91861"/>
    <w:rsid w:val="00D920C8"/>
    <w:rsid w:val="00D923B1"/>
    <w:rsid w:val="00D92952"/>
    <w:rsid w:val="00D92BD0"/>
    <w:rsid w:val="00D92F5D"/>
    <w:rsid w:val="00D934BE"/>
    <w:rsid w:val="00D936F6"/>
    <w:rsid w:val="00D93BF1"/>
    <w:rsid w:val="00D93EE4"/>
    <w:rsid w:val="00D9453D"/>
    <w:rsid w:val="00D945B3"/>
    <w:rsid w:val="00D94BC2"/>
    <w:rsid w:val="00D94BC3"/>
    <w:rsid w:val="00D94C99"/>
    <w:rsid w:val="00D950B9"/>
    <w:rsid w:val="00D963B5"/>
    <w:rsid w:val="00D96728"/>
    <w:rsid w:val="00D96A9E"/>
    <w:rsid w:val="00D96D32"/>
    <w:rsid w:val="00D96F54"/>
    <w:rsid w:val="00D979CF"/>
    <w:rsid w:val="00D97C2C"/>
    <w:rsid w:val="00DA0412"/>
    <w:rsid w:val="00DA07C3"/>
    <w:rsid w:val="00DA0B8F"/>
    <w:rsid w:val="00DA0E21"/>
    <w:rsid w:val="00DA17B8"/>
    <w:rsid w:val="00DA1DD4"/>
    <w:rsid w:val="00DA2D1F"/>
    <w:rsid w:val="00DA315F"/>
    <w:rsid w:val="00DA3938"/>
    <w:rsid w:val="00DA41D5"/>
    <w:rsid w:val="00DA4587"/>
    <w:rsid w:val="00DA4B67"/>
    <w:rsid w:val="00DA4DCD"/>
    <w:rsid w:val="00DA5658"/>
    <w:rsid w:val="00DA6167"/>
    <w:rsid w:val="00DA70F5"/>
    <w:rsid w:val="00DA79B8"/>
    <w:rsid w:val="00DA7D3B"/>
    <w:rsid w:val="00DA7D72"/>
    <w:rsid w:val="00DB0551"/>
    <w:rsid w:val="00DB0559"/>
    <w:rsid w:val="00DB09DF"/>
    <w:rsid w:val="00DB1272"/>
    <w:rsid w:val="00DB12E9"/>
    <w:rsid w:val="00DB19D4"/>
    <w:rsid w:val="00DB19F1"/>
    <w:rsid w:val="00DB1D51"/>
    <w:rsid w:val="00DB20FF"/>
    <w:rsid w:val="00DB2161"/>
    <w:rsid w:val="00DB225C"/>
    <w:rsid w:val="00DB2A3B"/>
    <w:rsid w:val="00DB33EB"/>
    <w:rsid w:val="00DB3730"/>
    <w:rsid w:val="00DB4101"/>
    <w:rsid w:val="00DB4718"/>
    <w:rsid w:val="00DB4EB8"/>
    <w:rsid w:val="00DB5C43"/>
    <w:rsid w:val="00DB5E4B"/>
    <w:rsid w:val="00DB640F"/>
    <w:rsid w:val="00DB659E"/>
    <w:rsid w:val="00DB76BD"/>
    <w:rsid w:val="00DB7FCF"/>
    <w:rsid w:val="00DC027C"/>
    <w:rsid w:val="00DC0443"/>
    <w:rsid w:val="00DC0715"/>
    <w:rsid w:val="00DC13D6"/>
    <w:rsid w:val="00DC1800"/>
    <w:rsid w:val="00DC193A"/>
    <w:rsid w:val="00DC193C"/>
    <w:rsid w:val="00DC2058"/>
    <w:rsid w:val="00DC255F"/>
    <w:rsid w:val="00DC2EF6"/>
    <w:rsid w:val="00DC3E5F"/>
    <w:rsid w:val="00DC4309"/>
    <w:rsid w:val="00DC4437"/>
    <w:rsid w:val="00DC448D"/>
    <w:rsid w:val="00DC47FD"/>
    <w:rsid w:val="00DC4981"/>
    <w:rsid w:val="00DC5494"/>
    <w:rsid w:val="00DC64BE"/>
    <w:rsid w:val="00DC65AE"/>
    <w:rsid w:val="00DC662B"/>
    <w:rsid w:val="00DC6A06"/>
    <w:rsid w:val="00DC6C68"/>
    <w:rsid w:val="00DC6E5A"/>
    <w:rsid w:val="00DC7015"/>
    <w:rsid w:val="00DC71D3"/>
    <w:rsid w:val="00DC7975"/>
    <w:rsid w:val="00DC7B97"/>
    <w:rsid w:val="00DC7BDE"/>
    <w:rsid w:val="00DD024F"/>
    <w:rsid w:val="00DD07BC"/>
    <w:rsid w:val="00DD1340"/>
    <w:rsid w:val="00DD14DB"/>
    <w:rsid w:val="00DD1507"/>
    <w:rsid w:val="00DD3DC3"/>
    <w:rsid w:val="00DD4461"/>
    <w:rsid w:val="00DD4668"/>
    <w:rsid w:val="00DD4DC8"/>
    <w:rsid w:val="00DD4EC2"/>
    <w:rsid w:val="00DD5027"/>
    <w:rsid w:val="00DD5149"/>
    <w:rsid w:val="00DD5E76"/>
    <w:rsid w:val="00DD6B26"/>
    <w:rsid w:val="00DD6CCC"/>
    <w:rsid w:val="00DD6DCF"/>
    <w:rsid w:val="00DD70E2"/>
    <w:rsid w:val="00DE047E"/>
    <w:rsid w:val="00DE0C18"/>
    <w:rsid w:val="00DE11AF"/>
    <w:rsid w:val="00DE1A95"/>
    <w:rsid w:val="00DE1BB1"/>
    <w:rsid w:val="00DE207A"/>
    <w:rsid w:val="00DE250A"/>
    <w:rsid w:val="00DE2917"/>
    <w:rsid w:val="00DE2BA6"/>
    <w:rsid w:val="00DE30B3"/>
    <w:rsid w:val="00DE3363"/>
    <w:rsid w:val="00DE3D91"/>
    <w:rsid w:val="00DE428B"/>
    <w:rsid w:val="00DE47BA"/>
    <w:rsid w:val="00DE4844"/>
    <w:rsid w:val="00DE497F"/>
    <w:rsid w:val="00DE507E"/>
    <w:rsid w:val="00DE5953"/>
    <w:rsid w:val="00DE622B"/>
    <w:rsid w:val="00DE6666"/>
    <w:rsid w:val="00DE6CC7"/>
    <w:rsid w:val="00DE780B"/>
    <w:rsid w:val="00DE78DC"/>
    <w:rsid w:val="00DE792D"/>
    <w:rsid w:val="00DE7EFE"/>
    <w:rsid w:val="00DE7FB8"/>
    <w:rsid w:val="00DF0C6D"/>
    <w:rsid w:val="00DF1077"/>
    <w:rsid w:val="00DF1387"/>
    <w:rsid w:val="00DF20F6"/>
    <w:rsid w:val="00DF2886"/>
    <w:rsid w:val="00DF2A3C"/>
    <w:rsid w:val="00DF2ADA"/>
    <w:rsid w:val="00DF2EE8"/>
    <w:rsid w:val="00DF374E"/>
    <w:rsid w:val="00DF4E14"/>
    <w:rsid w:val="00DF55F8"/>
    <w:rsid w:val="00DF58A6"/>
    <w:rsid w:val="00DF5B1E"/>
    <w:rsid w:val="00DF64BE"/>
    <w:rsid w:val="00DF6C9F"/>
    <w:rsid w:val="00DF71EF"/>
    <w:rsid w:val="00DF79DA"/>
    <w:rsid w:val="00E013D3"/>
    <w:rsid w:val="00E01A25"/>
    <w:rsid w:val="00E020E4"/>
    <w:rsid w:val="00E02C37"/>
    <w:rsid w:val="00E02C7D"/>
    <w:rsid w:val="00E02D4D"/>
    <w:rsid w:val="00E02E97"/>
    <w:rsid w:val="00E02F01"/>
    <w:rsid w:val="00E03055"/>
    <w:rsid w:val="00E03249"/>
    <w:rsid w:val="00E03456"/>
    <w:rsid w:val="00E0348F"/>
    <w:rsid w:val="00E0492A"/>
    <w:rsid w:val="00E04A9B"/>
    <w:rsid w:val="00E04E6C"/>
    <w:rsid w:val="00E04F37"/>
    <w:rsid w:val="00E056D8"/>
    <w:rsid w:val="00E05ADA"/>
    <w:rsid w:val="00E05C73"/>
    <w:rsid w:val="00E05F1E"/>
    <w:rsid w:val="00E0686C"/>
    <w:rsid w:val="00E06ADF"/>
    <w:rsid w:val="00E07304"/>
    <w:rsid w:val="00E077AE"/>
    <w:rsid w:val="00E07B3B"/>
    <w:rsid w:val="00E07CCB"/>
    <w:rsid w:val="00E07E90"/>
    <w:rsid w:val="00E105E5"/>
    <w:rsid w:val="00E10614"/>
    <w:rsid w:val="00E106C7"/>
    <w:rsid w:val="00E10E08"/>
    <w:rsid w:val="00E10E30"/>
    <w:rsid w:val="00E111DE"/>
    <w:rsid w:val="00E11337"/>
    <w:rsid w:val="00E1190D"/>
    <w:rsid w:val="00E1208B"/>
    <w:rsid w:val="00E12483"/>
    <w:rsid w:val="00E126A4"/>
    <w:rsid w:val="00E137F4"/>
    <w:rsid w:val="00E13C32"/>
    <w:rsid w:val="00E142FA"/>
    <w:rsid w:val="00E14558"/>
    <w:rsid w:val="00E1457C"/>
    <w:rsid w:val="00E14E00"/>
    <w:rsid w:val="00E151C6"/>
    <w:rsid w:val="00E1551B"/>
    <w:rsid w:val="00E155C9"/>
    <w:rsid w:val="00E15BE2"/>
    <w:rsid w:val="00E15C51"/>
    <w:rsid w:val="00E15E63"/>
    <w:rsid w:val="00E160A0"/>
    <w:rsid w:val="00E16B2C"/>
    <w:rsid w:val="00E16EF8"/>
    <w:rsid w:val="00E17327"/>
    <w:rsid w:val="00E174A6"/>
    <w:rsid w:val="00E1752A"/>
    <w:rsid w:val="00E17859"/>
    <w:rsid w:val="00E200C0"/>
    <w:rsid w:val="00E20663"/>
    <w:rsid w:val="00E20A15"/>
    <w:rsid w:val="00E20C26"/>
    <w:rsid w:val="00E20E49"/>
    <w:rsid w:val="00E212B9"/>
    <w:rsid w:val="00E214BF"/>
    <w:rsid w:val="00E2190C"/>
    <w:rsid w:val="00E21A01"/>
    <w:rsid w:val="00E22AC6"/>
    <w:rsid w:val="00E22D52"/>
    <w:rsid w:val="00E23332"/>
    <w:rsid w:val="00E23824"/>
    <w:rsid w:val="00E23EBC"/>
    <w:rsid w:val="00E2479D"/>
    <w:rsid w:val="00E24D47"/>
    <w:rsid w:val="00E24EBA"/>
    <w:rsid w:val="00E251F8"/>
    <w:rsid w:val="00E2531E"/>
    <w:rsid w:val="00E25975"/>
    <w:rsid w:val="00E259C7"/>
    <w:rsid w:val="00E25D20"/>
    <w:rsid w:val="00E26352"/>
    <w:rsid w:val="00E27859"/>
    <w:rsid w:val="00E30288"/>
    <w:rsid w:val="00E3042D"/>
    <w:rsid w:val="00E30493"/>
    <w:rsid w:val="00E308C2"/>
    <w:rsid w:val="00E30A8B"/>
    <w:rsid w:val="00E30B08"/>
    <w:rsid w:val="00E30EF3"/>
    <w:rsid w:val="00E31335"/>
    <w:rsid w:val="00E31391"/>
    <w:rsid w:val="00E3172D"/>
    <w:rsid w:val="00E317EA"/>
    <w:rsid w:val="00E31A6C"/>
    <w:rsid w:val="00E32A70"/>
    <w:rsid w:val="00E33626"/>
    <w:rsid w:val="00E337AA"/>
    <w:rsid w:val="00E33A9D"/>
    <w:rsid w:val="00E3408A"/>
    <w:rsid w:val="00E341B6"/>
    <w:rsid w:val="00E345FC"/>
    <w:rsid w:val="00E34667"/>
    <w:rsid w:val="00E34A0D"/>
    <w:rsid w:val="00E34BCB"/>
    <w:rsid w:val="00E3583A"/>
    <w:rsid w:val="00E358F7"/>
    <w:rsid w:val="00E35ABF"/>
    <w:rsid w:val="00E35EC7"/>
    <w:rsid w:val="00E36018"/>
    <w:rsid w:val="00E363F3"/>
    <w:rsid w:val="00E36C4D"/>
    <w:rsid w:val="00E36EA0"/>
    <w:rsid w:val="00E375D2"/>
    <w:rsid w:val="00E377A4"/>
    <w:rsid w:val="00E379DF"/>
    <w:rsid w:val="00E40089"/>
    <w:rsid w:val="00E403BB"/>
    <w:rsid w:val="00E40B0A"/>
    <w:rsid w:val="00E41A5D"/>
    <w:rsid w:val="00E432F8"/>
    <w:rsid w:val="00E435B7"/>
    <w:rsid w:val="00E44159"/>
    <w:rsid w:val="00E443EF"/>
    <w:rsid w:val="00E4469A"/>
    <w:rsid w:val="00E446D8"/>
    <w:rsid w:val="00E446DC"/>
    <w:rsid w:val="00E44D96"/>
    <w:rsid w:val="00E4581B"/>
    <w:rsid w:val="00E45CED"/>
    <w:rsid w:val="00E45F32"/>
    <w:rsid w:val="00E46069"/>
    <w:rsid w:val="00E46474"/>
    <w:rsid w:val="00E468F9"/>
    <w:rsid w:val="00E46C4E"/>
    <w:rsid w:val="00E47FA1"/>
    <w:rsid w:val="00E5001D"/>
    <w:rsid w:val="00E50A83"/>
    <w:rsid w:val="00E50BD7"/>
    <w:rsid w:val="00E511D2"/>
    <w:rsid w:val="00E5142A"/>
    <w:rsid w:val="00E516B2"/>
    <w:rsid w:val="00E51A9A"/>
    <w:rsid w:val="00E51C8E"/>
    <w:rsid w:val="00E53144"/>
    <w:rsid w:val="00E53803"/>
    <w:rsid w:val="00E53A2D"/>
    <w:rsid w:val="00E53A42"/>
    <w:rsid w:val="00E53D5F"/>
    <w:rsid w:val="00E5405F"/>
    <w:rsid w:val="00E54567"/>
    <w:rsid w:val="00E54B41"/>
    <w:rsid w:val="00E54E49"/>
    <w:rsid w:val="00E554FF"/>
    <w:rsid w:val="00E55C3C"/>
    <w:rsid w:val="00E55CD2"/>
    <w:rsid w:val="00E56071"/>
    <w:rsid w:val="00E5634F"/>
    <w:rsid w:val="00E56437"/>
    <w:rsid w:val="00E566AE"/>
    <w:rsid w:val="00E56932"/>
    <w:rsid w:val="00E56AED"/>
    <w:rsid w:val="00E56DD1"/>
    <w:rsid w:val="00E56EA9"/>
    <w:rsid w:val="00E5729B"/>
    <w:rsid w:val="00E574BC"/>
    <w:rsid w:val="00E57504"/>
    <w:rsid w:val="00E57686"/>
    <w:rsid w:val="00E5781C"/>
    <w:rsid w:val="00E5792C"/>
    <w:rsid w:val="00E57C22"/>
    <w:rsid w:val="00E57D5C"/>
    <w:rsid w:val="00E60AB5"/>
    <w:rsid w:val="00E60BD5"/>
    <w:rsid w:val="00E60E3B"/>
    <w:rsid w:val="00E614E5"/>
    <w:rsid w:val="00E6176D"/>
    <w:rsid w:val="00E61D9E"/>
    <w:rsid w:val="00E61F0C"/>
    <w:rsid w:val="00E620B4"/>
    <w:rsid w:val="00E6241F"/>
    <w:rsid w:val="00E6298A"/>
    <w:rsid w:val="00E633DB"/>
    <w:rsid w:val="00E63B03"/>
    <w:rsid w:val="00E63B95"/>
    <w:rsid w:val="00E63D38"/>
    <w:rsid w:val="00E6461F"/>
    <w:rsid w:val="00E647A4"/>
    <w:rsid w:val="00E64A10"/>
    <w:rsid w:val="00E64AA5"/>
    <w:rsid w:val="00E64E3C"/>
    <w:rsid w:val="00E6513F"/>
    <w:rsid w:val="00E65451"/>
    <w:rsid w:val="00E656C8"/>
    <w:rsid w:val="00E657D0"/>
    <w:rsid w:val="00E65E0A"/>
    <w:rsid w:val="00E66409"/>
    <w:rsid w:val="00E6662D"/>
    <w:rsid w:val="00E66648"/>
    <w:rsid w:val="00E66D29"/>
    <w:rsid w:val="00E66E59"/>
    <w:rsid w:val="00E67082"/>
    <w:rsid w:val="00E67DA6"/>
    <w:rsid w:val="00E70171"/>
    <w:rsid w:val="00E7023B"/>
    <w:rsid w:val="00E70447"/>
    <w:rsid w:val="00E70545"/>
    <w:rsid w:val="00E705E5"/>
    <w:rsid w:val="00E70D8B"/>
    <w:rsid w:val="00E71576"/>
    <w:rsid w:val="00E71A86"/>
    <w:rsid w:val="00E71D8D"/>
    <w:rsid w:val="00E7261A"/>
    <w:rsid w:val="00E72744"/>
    <w:rsid w:val="00E729FF"/>
    <w:rsid w:val="00E72E33"/>
    <w:rsid w:val="00E7376F"/>
    <w:rsid w:val="00E73958"/>
    <w:rsid w:val="00E73BE8"/>
    <w:rsid w:val="00E74677"/>
    <w:rsid w:val="00E74D77"/>
    <w:rsid w:val="00E74D85"/>
    <w:rsid w:val="00E758A0"/>
    <w:rsid w:val="00E75F22"/>
    <w:rsid w:val="00E76407"/>
    <w:rsid w:val="00E76BD2"/>
    <w:rsid w:val="00E76C7E"/>
    <w:rsid w:val="00E778C2"/>
    <w:rsid w:val="00E77CB5"/>
    <w:rsid w:val="00E80323"/>
    <w:rsid w:val="00E804AF"/>
    <w:rsid w:val="00E805A9"/>
    <w:rsid w:val="00E80A64"/>
    <w:rsid w:val="00E8103C"/>
    <w:rsid w:val="00E8138D"/>
    <w:rsid w:val="00E817E8"/>
    <w:rsid w:val="00E828DF"/>
    <w:rsid w:val="00E82BBC"/>
    <w:rsid w:val="00E82D21"/>
    <w:rsid w:val="00E832A8"/>
    <w:rsid w:val="00E834D2"/>
    <w:rsid w:val="00E837B6"/>
    <w:rsid w:val="00E83C5A"/>
    <w:rsid w:val="00E84045"/>
    <w:rsid w:val="00E84B0B"/>
    <w:rsid w:val="00E851EA"/>
    <w:rsid w:val="00E85242"/>
    <w:rsid w:val="00E858C0"/>
    <w:rsid w:val="00E85FEA"/>
    <w:rsid w:val="00E8634C"/>
    <w:rsid w:val="00E86725"/>
    <w:rsid w:val="00E86B3D"/>
    <w:rsid w:val="00E870C2"/>
    <w:rsid w:val="00E87B7E"/>
    <w:rsid w:val="00E91015"/>
    <w:rsid w:val="00E91B77"/>
    <w:rsid w:val="00E923C5"/>
    <w:rsid w:val="00E926AD"/>
    <w:rsid w:val="00E92757"/>
    <w:rsid w:val="00E92B65"/>
    <w:rsid w:val="00E92B69"/>
    <w:rsid w:val="00E9317C"/>
    <w:rsid w:val="00E93948"/>
    <w:rsid w:val="00E9394D"/>
    <w:rsid w:val="00E94345"/>
    <w:rsid w:val="00E94360"/>
    <w:rsid w:val="00E943BA"/>
    <w:rsid w:val="00E94609"/>
    <w:rsid w:val="00E948EC"/>
    <w:rsid w:val="00E94A93"/>
    <w:rsid w:val="00E94AC6"/>
    <w:rsid w:val="00E94C24"/>
    <w:rsid w:val="00E94F27"/>
    <w:rsid w:val="00E9525C"/>
    <w:rsid w:val="00E95620"/>
    <w:rsid w:val="00E96405"/>
    <w:rsid w:val="00E97051"/>
    <w:rsid w:val="00E97211"/>
    <w:rsid w:val="00E979EF"/>
    <w:rsid w:val="00E97DFF"/>
    <w:rsid w:val="00E97F32"/>
    <w:rsid w:val="00EA0132"/>
    <w:rsid w:val="00EA10FC"/>
    <w:rsid w:val="00EA1D18"/>
    <w:rsid w:val="00EA222F"/>
    <w:rsid w:val="00EA292B"/>
    <w:rsid w:val="00EA2C0C"/>
    <w:rsid w:val="00EA2D7E"/>
    <w:rsid w:val="00EA2FE7"/>
    <w:rsid w:val="00EA33EE"/>
    <w:rsid w:val="00EA3460"/>
    <w:rsid w:val="00EA3A75"/>
    <w:rsid w:val="00EA3BC8"/>
    <w:rsid w:val="00EA3F8A"/>
    <w:rsid w:val="00EA4370"/>
    <w:rsid w:val="00EA4710"/>
    <w:rsid w:val="00EA598B"/>
    <w:rsid w:val="00EA5D03"/>
    <w:rsid w:val="00EA62CF"/>
    <w:rsid w:val="00EA65B8"/>
    <w:rsid w:val="00EA79E1"/>
    <w:rsid w:val="00EA7BC3"/>
    <w:rsid w:val="00EA7BDA"/>
    <w:rsid w:val="00EB0568"/>
    <w:rsid w:val="00EB0CD7"/>
    <w:rsid w:val="00EB107C"/>
    <w:rsid w:val="00EB138A"/>
    <w:rsid w:val="00EB1607"/>
    <w:rsid w:val="00EB1685"/>
    <w:rsid w:val="00EB1ADF"/>
    <w:rsid w:val="00EB1D0D"/>
    <w:rsid w:val="00EB1D61"/>
    <w:rsid w:val="00EB1F42"/>
    <w:rsid w:val="00EB2036"/>
    <w:rsid w:val="00EB2903"/>
    <w:rsid w:val="00EB2FB1"/>
    <w:rsid w:val="00EB3684"/>
    <w:rsid w:val="00EB3CD3"/>
    <w:rsid w:val="00EB4D65"/>
    <w:rsid w:val="00EB5216"/>
    <w:rsid w:val="00EB5450"/>
    <w:rsid w:val="00EB66D0"/>
    <w:rsid w:val="00EB77B8"/>
    <w:rsid w:val="00EB7D7F"/>
    <w:rsid w:val="00EB7E4D"/>
    <w:rsid w:val="00EC02C1"/>
    <w:rsid w:val="00EC0876"/>
    <w:rsid w:val="00EC08CA"/>
    <w:rsid w:val="00EC0E59"/>
    <w:rsid w:val="00EC1069"/>
    <w:rsid w:val="00EC173D"/>
    <w:rsid w:val="00EC1BD0"/>
    <w:rsid w:val="00EC1C06"/>
    <w:rsid w:val="00EC23A2"/>
    <w:rsid w:val="00EC2B72"/>
    <w:rsid w:val="00EC2F06"/>
    <w:rsid w:val="00EC3355"/>
    <w:rsid w:val="00EC3533"/>
    <w:rsid w:val="00EC3A2E"/>
    <w:rsid w:val="00EC3C4E"/>
    <w:rsid w:val="00EC42FE"/>
    <w:rsid w:val="00EC46AB"/>
    <w:rsid w:val="00EC49E2"/>
    <w:rsid w:val="00EC5603"/>
    <w:rsid w:val="00EC57DC"/>
    <w:rsid w:val="00EC58AA"/>
    <w:rsid w:val="00EC59F8"/>
    <w:rsid w:val="00EC5AF4"/>
    <w:rsid w:val="00EC648D"/>
    <w:rsid w:val="00EC6970"/>
    <w:rsid w:val="00EC7026"/>
    <w:rsid w:val="00EC71A1"/>
    <w:rsid w:val="00EC7273"/>
    <w:rsid w:val="00ED0357"/>
    <w:rsid w:val="00ED04E8"/>
    <w:rsid w:val="00ED0541"/>
    <w:rsid w:val="00ED08B8"/>
    <w:rsid w:val="00ED0CEE"/>
    <w:rsid w:val="00ED13D1"/>
    <w:rsid w:val="00ED13E4"/>
    <w:rsid w:val="00ED1585"/>
    <w:rsid w:val="00ED1F33"/>
    <w:rsid w:val="00ED213F"/>
    <w:rsid w:val="00ED24BD"/>
    <w:rsid w:val="00ED2781"/>
    <w:rsid w:val="00ED326D"/>
    <w:rsid w:val="00ED373E"/>
    <w:rsid w:val="00ED3974"/>
    <w:rsid w:val="00ED3AB0"/>
    <w:rsid w:val="00ED3CAA"/>
    <w:rsid w:val="00ED3D35"/>
    <w:rsid w:val="00ED40D3"/>
    <w:rsid w:val="00ED4F06"/>
    <w:rsid w:val="00ED5789"/>
    <w:rsid w:val="00ED5B2A"/>
    <w:rsid w:val="00ED60BE"/>
    <w:rsid w:val="00ED63B3"/>
    <w:rsid w:val="00ED6782"/>
    <w:rsid w:val="00ED67CC"/>
    <w:rsid w:val="00ED6F77"/>
    <w:rsid w:val="00ED7818"/>
    <w:rsid w:val="00ED7BFA"/>
    <w:rsid w:val="00EE05CD"/>
    <w:rsid w:val="00EE19BD"/>
    <w:rsid w:val="00EE19FA"/>
    <w:rsid w:val="00EE1A48"/>
    <w:rsid w:val="00EE3083"/>
    <w:rsid w:val="00EE31F1"/>
    <w:rsid w:val="00EE35DC"/>
    <w:rsid w:val="00EE3736"/>
    <w:rsid w:val="00EE3923"/>
    <w:rsid w:val="00EE3EEB"/>
    <w:rsid w:val="00EE436D"/>
    <w:rsid w:val="00EE45AA"/>
    <w:rsid w:val="00EE4AE8"/>
    <w:rsid w:val="00EE4B2E"/>
    <w:rsid w:val="00EE5418"/>
    <w:rsid w:val="00EE58AA"/>
    <w:rsid w:val="00EE5939"/>
    <w:rsid w:val="00EE5C31"/>
    <w:rsid w:val="00EE6045"/>
    <w:rsid w:val="00EE6175"/>
    <w:rsid w:val="00EE6977"/>
    <w:rsid w:val="00EE6D14"/>
    <w:rsid w:val="00EE6D8E"/>
    <w:rsid w:val="00EE7CE7"/>
    <w:rsid w:val="00EE7F9C"/>
    <w:rsid w:val="00EE7FD0"/>
    <w:rsid w:val="00EF0003"/>
    <w:rsid w:val="00EF0451"/>
    <w:rsid w:val="00EF078B"/>
    <w:rsid w:val="00EF09BE"/>
    <w:rsid w:val="00EF12A4"/>
    <w:rsid w:val="00EF154F"/>
    <w:rsid w:val="00EF15B1"/>
    <w:rsid w:val="00EF1795"/>
    <w:rsid w:val="00EF1AC2"/>
    <w:rsid w:val="00EF1D72"/>
    <w:rsid w:val="00EF1D94"/>
    <w:rsid w:val="00EF2644"/>
    <w:rsid w:val="00EF307C"/>
    <w:rsid w:val="00EF3245"/>
    <w:rsid w:val="00EF344F"/>
    <w:rsid w:val="00EF34E3"/>
    <w:rsid w:val="00EF369F"/>
    <w:rsid w:val="00EF37E9"/>
    <w:rsid w:val="00EF3E4C"/>
    <w:rsid w:val="00EF404E"/>
    <w:rsid w:val="00EF5359"/>
    <w:rsid w:val="00EF5645"/>
    <w:rsid w:val="00EF56CB"/>
    <w:rsid w:val="00EF5A59"/>
    <w:rsid w:val="00EF5E85"/>
    <w:rsid w:val="00EF601D"/>
    <w:rsid w:val="00EF60BA"/>
    <w:rsid w:val="00EF6158"/>
    <w:rsid w:val="00EF67A3"/>
    <w:rsid w:val="00F0010D"/>
    <w:rsid w:val="00F00A0C"/>
    <w:rsid w:val="00F00C8A"/>
    <w:rsid w:val="00F00F24"/>
    <w:rsid w:val="00F00F66"/>
    <w:rsid w:val="00F013FF"/>
    <w:rsid w:val="00F017B3"/>
    <w:rsid w:val="00F01E83"/>
    <w:rsid w:val="00F020BE"/>
    <w:rsid w:val="00F03182"/>
    <w:rsid w:val="00F034A4"/>
    <w:rsid w:val="00F0362C"/>
    <w:rsid w:val="00F045D5"/>
    <w:rsid w:val="00F048BD"/>
    <w:rsid w:val="00F04EE4"/>
    <w:rsid w:val="00F04FE6"/>
    <w:rsid w:val="00F0522A"/>
    <w:rsid w:val="00F05743"/>
    <w:rsid w:val="00F05AE5"/>
    <w:rsid w:val="00F06CA2"/>
    <w:rsid w:val="00F07281"/>
    <w:rsid w:val="00F0759D"/>
    <w:rsid w:val="00F07D0B"/>
    <w:rsid w:val="00F10057"/>
    <w:rsid w:val="00F10CBB"/>
    <w:rsid w:val="00F10F7A"/>
    <w:rsid w:val="00F10F96"/>
    <w:rsid w:val="00F1150C"/>
    <w:rsid w:val="00F115B6"/>
    <w:rsid w:val="00F11761"/>
    <w:rsid w:val="00F11AE3"/>
    <w:rsid w:val="00F11CBD"/>
    <w:rsid w:val="00F12144"/>
    <w:rsid w:val="00F1286E"/>
    <w:rsid w:val="00F12E22"/>
    <w:rsid w:val="00F12E4D"/>
    <w:rsid w:val="00F13022"/>
    <w:rsid w:val="00F130C9"/>
    <w:rsid w:val="00F13845"/>
    <w:rsid w:val="00F13C65"/>
    <w:rsid w:val="00F13D98"/>
    <w:rsid w:val="00F14019"/>
    <w:rsid w:val="00F14823"/>
    <w:rsid w:val="00F153C4"/>
    <w:rsid w:val="00F158BE"/>
    <w:rsid w:val="00F15E71"/>
    <w:rsid w:val="00F1623C"/>
    <w:rsid w:val="00F16430"/>
    <w:rsid w:val="00F16536"/>
    <w:rsid w:val="00F16C0A"/>
    <w:rsid w:val="00F16FD7"/>
    <w:rsid w:val="00F1756A"/>
    <w:rsid w:val="00F175A4"/>
    <w:rsid w:val="00F17840"/>
    <w:rsid w:val="00F20336"/>
    <w:rsid w:val="00F20442"/>
    <w:rsid w:val="00F2088B"/>
    <w:rsid w:val="00F208AF"/>
    <w:rsid w:val="00F20FA7"/>
    <w:rsid w:val="00F212D0"/>
    <w:rsid w:val="00F2138F"/>
    <w:rsid w:val="00F21FAB"/>
    <w:rsid w:val="00F222A1"/>
    <w:rsid w:val="00F2258F"/>
    <w:rsid w:val="00F228E3"/>
    <w:rsid w:val="00F22A51"/>
    <w:rsid w:val="00F22D8F"/>
    <w:rsid w:val="00F23C0E"/>
    <w:rsid w:val="00F2457D"/>
    <w:rsid w:val="00F24AA6"/>
    <w:rsid w:val="00F24C2A"/>
    <w:rsid w:val="00F24F5E"/>
    <w:rsid w:val="00F24FF4"/>
    <w:rsid w:val="00F25D61"/>
    <w:rsid w:val="00F25F85"/>
    <w:rsid w:val="00F25FAB"/>
    <w:rsid w:val="00F2636B"/>
    <w:rsid w:val="00F26512"/>
    <w:rsid w:val="00F26653"/>
    <w:rsid w:val="00F274D7"/>
    <w:rsid w:val="00F27B5D"/>
    <w:rsid w:val="00F27C5A"/>
    <w:rsid w:val="00F27CC1"/>
    <w:rsid w:val="00F27EB1"/>
    <w:rsid w:val="00F30B35"/>
    <w:rsid w:val="00F30FB2"/>
    <w:rsid w:val="00F310A0"/>
    <w:rsid w:val="00F31317"/>
    <w:rsid w:val="00F31718"/>
    <w:rsid w:val="00F31B09"/>
    <w:rsid w:val="00F329E4"/>
    <w:rsid w:val="00F334BB"/>
    <w:rsid w:val="00F338E0"/>
    <w:rsid w:val="00F33A26"/>
    <w:rsid w:val="00F33CF4"/>
    <w:rsid w:val="00F34029"/>
    <w:rsid w:val="00F3471E"/>
    <w:rsid w:val="00F34751"/>
    <w:rsid w:val="00F34FD5"/>
    <w:rsid w:val="00F35258"/>
    <w:rsid w:val="00F35859"/>
    <w:rsid w:val="00F360E3"/>
    <w:rsid w:val="00F36150"/>
    <w:rsid w:val="00F36201"/>
    <w:rsid w:val="00F3628F"/>
    <w:rsid w:val="00F363AA"/>
    <w:rsid w:val="00F365C0"/>
    <w:rsid w:val="00F369BB"/>
    <w:rsid w:val="00F36C43"/>
    <w:rsid w:val="00F36EFE"/>
    <w:rsid w:val="00F36FA7"/>
    <w:rsid w:val="00F376F4"/>
    <w:rsid w:val="00F37873"/>
    <w:rsid w:val="00F40EB1"/>
    <w:rsid w:val="00F41283"/>
    <w:rsid w:val="00F41479"/>
    <w:rsid w:val="00F415A2"/>
    <w:rsid w:val="00F416D9"/>
    <w:rsid w:val="00F41C86"/>
    <w:rsid w:val="00F42466"/>
    <w:rsid w:val="00F42682"/>
    <w:rsid w:val="00F4270F"/>
    <w:rsid w:val="00F42916"/>
    <w:rsid w:val="00F4380D"/>
    <w:rsid w:val="00F438C4"/>
    <w:rsid w:val="00F445BA"/>
    <w:rsid w:val="00F44B88"/>
    <w:rsid w:val="00F45432"/>
    <w:rsid w:val="00F45842"/>
    <w:rsid w:val="00F45B4E"/>
    <w:rsid w:val="00F46CFF"/>
    <w:rsid w:val="00F4733A"/>
    <w:rsid w:val="00F502FA"/>
    <w:rsid w:val="00F503A9"/>
    <w:rsid w:val="00F50461"/>
    <w:rsid w:val="00F50706"/>
    <w:rsid w:val="00F5120B"/>
    <w:rsid w:val="00F515A1"/>
    <w:rsid w:val="00F51609"/>
    <w:rsid w:val="00F51A50"/>
    <w:rsid w:val="00F51F25"/>
    <w:rsid w:val="00F51F5A"/>
    <w:rsid w:val="00F5261C"/>
    <w:rsid w:val="00F526A7"/>
    <w:rsid w:val="00F52DEF"/>
    <w:rsid w:val="00F53E7B"/>
    <w:rsid w:val="00F55168"/>
    <w:rsid w:val="00F55E58"/>
    <w:rsid w:val="00F56456"/>
    <w:rsid w:val="00F565E2"/>
    <w:rsid w:val="00F56FE6"/>
    <w:rsid w:val="00F572A1"/>
    <w:rsid w:val="00F577DC"/>
    <w:rsid w:val="00F6120C"/>
    <w:rsid w:val="00F617A0"/>
    <w:rsid w:val="00F62162"/>
    <w:rsid w:val="00F62298"/>
    <w:rsid w:val="00F625CE"/>
    <w:rsid w:val="00F6269D"/>
    <w:rsid w:val="00F626BC"/>
    <w:rsid w:val="00F62AAF"/>
    <w:rsid w:val="00F62AB4"/>
    <w:rsid w:val="00F631A1"/>
    <w:rsid w:val="00F632E0"/>
    <w:rsid w:val="00F63D91"/>
    <w:rsid w:val="00F6411E"/>
    <w:rsid w:val="00F641A1"/>
    <w:rsid w:val="00F643A8"/>
    <w:rsid w:val="00F64D54"/>
    <w:rsid w:val="00F64F89"/>
    <w:rsid w:val="00F653F3"/>
    <w:rsid w:val="00F65742"/>
    <w:rsid w:val="00F6626F"/>
    <w:rsid w:val="00F6630D"/>
    <w:rsid w:val="00F70FD4"/>
    <w:rsid w:val="00F711E0"/>
    <w:rsid w:val="00F71220"/>
    <w:rsid w:val="00F71268"/>
    <w:rsid w:val="00F714DA"/>
    <w:rsid w:val="00F7246D"/>
    <w:rsid w:val="00F72A06"/>
    <w:rsid w:val="00F731E2"/>
    <w:rsid w:val="00F733B3"/>
    <w:rsid w:val="00F7382F"/>
    <w:rsid w:val="00F73B7C"/>
    <w:rsid w:val="00F73DB3"/>
    <w:rsid w:val="00F7426A"/>
    <w:rsid w:val="00F75355"/>
    <w:rsid w:val="00F75796"/>
    <w:rsid w:val="00F75DEC"/>
    <w:rsid w:val="00F75F86"/>
    <w:rsid w:val="00F75FD3"/>
    <w:rsid w:val="00F768E6"/>
    <w:rsid w:val="00F769E4"/>
    <w:rsid w:val="00F76D02"/>
    <w:rsid w:val="00F77174"/>
    <w:rsid w:val="00F771B1"/>
    <w:rsid w:val="00F7721F"/>
    <w:rsid w:val="00F7753B"/>
    <w:rsid w:val="00F777B5"/>
    <w:rsid w:val="00F779A8"/>
    <w:rsid w:val="00F77AA7"/>
    <w:rsid w:val="00F77C21"/>
    <w:rsid w:val="00F77E4C"/>
    <w:rsid w:val="00F8046E"/>
    <w:rsid w:val="00F8098A"/>
    <w:rsid w:val="00F809B4"/>
    <w:rsid w:val="00F80C6C"/>
    <w:rsid w:val="00F81059"/>
    <w:rsid w:val="00F819F7"/>
    <w:rsid w:val="00F82107"/>
    <w:rsid w:val="00F82737"/>
    <w:rsid w:val="00F834F3"/>
    <w:rsid w:val="00F843E5"/>
    <w:rsid w:val="00F843EF"/>
    <w:rsid w:val="00F847EC"/>
    <w:rsid w:val="00F84D01"/>
    <w:rsid w:val="00F85213"/>
    <w:rsid w:val="00F85527"/>
    <w:rsid w:val="00F85A2F"/>
    <w:rsid w:val="00F85C92"/>
    <w:rsid w:val="00F873B3"/>
    <w:rsid w:val="00F87A91"/>
    <w:rsid w:val="00F87C3F"/>
    <w:rsid w:val="00F87DD0"/>
    <w:rsid w:val="00F900D3"/>
    <w:rsid w:val="00F90536"/>
    <w:rsid w:val="00F907F5"/>
    <w:rsid w:val="00F90A04"/>
    <w:rsid w:val="00F90F25"/>
    <w:rsid w:val="00F911BA"/>
    <w:rsid w:val="00F918CC"/>
    <w:rsid w:val="00F918E1"/>
    <w:rsid w:val="00F91A17"/>
    <w:rsid w:val="00F92014"/>
    <w:rsid w:val="00F92194"/>
    <w:rsid w:val="00F9240C"/>
    <w:rsid w:val="00F9352F"/>
    <w:rsid w:val="00F93ED4"/>
    <w:rsid w:val="00F9443F"/>
    <w:rsid w:val="00F94633"/>
    <w:rsid w:val="00F9478E"/>
    <w:rsid w:val="00F94AB1"/>
    <w:rsid w:val="00F953E1"/>
    <w:rsid w:val="00F957F5"/>
    <w:rsid w:val="00F96057"/>
    <w:rsid w:val="00F966BD"/>
    <w:rsid w:val="00F9684C"/>
    <w:rsid w:val="00F96A0F"/>
    <w:rsid w:val="00F96A9D"/>
    <w:rsid w:val="00F96BAB"/>
    <w:rsid w:val="00F97054"/>
    <w:rsid w:val="00F9716C"/>
    <w:rsid w:val="00F97617"/>
    <w:rsid w:val="00FA0C06"/>
    <w:rsid w:val="00FA0F1B"/>
    <w:rsid w:val="00FA1762"/>
    <w:rsid w:val="00FA2538"/>
    <w:rsid w:val="00FA26F6"/>
    <w:rsid w:val="00FA28CC"/>
    <w:rsid w:val="00FA317E"/>
    <w:rsid w:val="00FA3E8F"/>
    <w:rsid w:val="00FA3FA7"/>
    <w:rsid w:val="00FA4E62"/>
    <w:rsid w:val="00FA531C"/>
    <w:rsid w:val="00FA5333"/>
    <w:rsid w:val="00FA537B"/>
    <w:rsid w:val="00FA563F"/>
    <w:rsid w:val="00FA5775"/>
    <w:rsid w:val="00FA5C4A"/>
    <w:rsid w:val="00FA600A"/>
    <w:rsid w:val="00FA6336"/>
    <w:rsid w:val="00FA6361"/>
    <w:rsid w:val="00FA65E8"/>
    <w:rsid w:val="00FA6CB7"/>
    <w:rsid w:val="00FA765D"/>
    <w:rsid w:val="00FB045E"/>
    <w:rsid w:val="00FB13D5"/>
    <w:rsid w:val="00FB1922"/>
    <w:rsid w:val="00FB21DD"/>
    <w:rsid w:val="00FB2680"/>
    <w:rsid w:val="00FB2A68"/>
    <w:rsid w:val="00FB305F"/>
    <w:rsid w:val="00FB3AB3"/>
    <w:rsid w:val="00FB4B0D"/>
    <w:rsid w:val="00FB4C24"/>
    <w:rsid w:val="00FB4FE3"/>
    <w:rsid w:val="00FB52BC"/>
    <w:rsid w:val="00FB52CF"/>
    <w:rsid w:val="00FB5385"/>
    <w:rsid w:val="00FB550F"/>
    <w:rsid w:val="00FB5584"/>
    <w:rsid w:val="00FB5A3A"/>
    <w:rsid w:val="00FB60CD"/>
    <w:rsid w:val="00FB6341"/>
    <w:rsid w:val="00FB68BD"/>
    <w:rsid w:val="00FB6C16"/>
    <w:rsid w:val="00FB6DAC"/>
    <w:rsid w:val="00FB73E9"/>
    <w:rsid w:val="00FB7853"/>
    <w:rsid w:val="00FB7945"/>
    <w:rsid w:val="00FB7B5E"/>
    <w:rsid w:val="00FC0176"/>
    <w:rsid w:val="00FC0322"/>
    <w:rsid w:val="00FC0926"/>
    <w:rsid w:val="00FC167B"/>
    <w:rsid w:val="00FC1F1A"/>
    <w:rsid w:val="00FC1F4A"/>
    <w:rsid w:val="00FC1F90"/>
    <w:rsid w:val="00FC2D84"/>
    <w:rsid w:val="00FC303A"/>
    <w:rsid w:val="00FC31CA"/>
    <w:rsid w:val="00FC35E6"/>
    <w:rsid w:val="00FC3649"/>
    <w:rsid w:val="00FC3B6E"/>
    <w:rsid w:val="00FC3DC8"/>
    <w:rsid w:val="00FC404D"/>
    <w:rsid w:val="00FC4971"/>
    <w:rsid w:val="00FC4A67"/>
    <w:rsid w:val="00FC5310"/>
    <w:rsid w:val="00FC55CA"/>
    <w:rsid w:val="00FC55EE"/>
    <w:rsid w:val="00FC5698"/>
    <w:rsid w:val="00FC5A9B"/>
    <w:rsid w:val="00FC633E"/>
    <w:rsid w:val="00FC6AE8"/>
    <w:rsid w:val="00FC71B5"/>
    <w:rsid w:val="00FC74F4"/>
    <w:rsid w:val="00FC77A4"/>
    <w:rsid w:val="00FC7EF6"/>
    <w:rsid w:val="00FD053E"/>
    <w:rsid w:val="00FD1762"/>
    <w:rsid w:val="00FD1B8C"/>
    <w:rsid w:val="00FD1D54"/>
    <w:rsid w:val="00FD2F34"/>
    <w:rsid w:val="00FD37C3"/>
    <w:rsid w:val="00FD3C85"/>
    <w:rsid w:val="00FD41F5"/>
    <w:rsid w:val="00FD41F9"/>
    <w:rsid w:val="00FD46F2"/>
    <w:rsid w:val="00FD4BAC"/>
    <w:rsid w:val="00FD4C68"/>
    <w:rsid w:val="00FD5454"/>
    <w:rsid w:val="00FD5957"/>
    <w:rsid w:val="00FD6251"/>
    <w:rsid w:val="00FD62B3"/>
    <w:rsid w:val="00FD6548"/>
    <w:rsid w:val="00FD654B"/>
    <w:rsid w:val="00FD6940"/>
    <w:rsid w:val="00FD698E"/>
    <w:rsid w:val="00FD6C17"/>
    <w:rsid w:val="00FD6C8A"/>
    <w:rsid w:val="00FD7860"/>
    <w:rsid w:val="00FD7872"/>
    <w:rsid w:val="00FD7BFC"/>
    <w:rsid w:val="00FE0571"/>
    <w:rsid w:val="00FE0591"/>
    <w:rsid w:val="00FE17EA"/>
    <w:rsid w:val="00FE1913"/>
    <w:rsid w:val="00FE1B28"/>
    <w:rsid w:val="00FE1B70"/>
    <w:rsid w:val="00FE1BF0"/>
    <w:rsid w:val="00FE1C54"/>
    <w:rsid w:val="00FE1CDD"/>
    <w:rsid w:val="00FE1DDF"/>
    <w:rsid w:val="00FE1DE8"/>
    <w:rsid w:val="00FE29FC"/>
    <w:rsid w:val="00FE2A4D"/>
    <w:rsid w:val="00FE3049"/>
    <w:rsid w:val="00FE304E"/>
    <w:rsid w:val="00FE3896"/>
    <w:rsid w:val="00FE3A4C"/>
    <w:rsid w:val="00FE40E1"/>
    <w:rsid w:val="00FE46EE"/>
    <w:rsid w:val="00FE4EAF"/>
    <w:rsid w:val="00FE564A"/>
    <w:rsid w:val="00FE728B"/>
    <w:rsid w:val="00FE72F6"/>
    <w:rsid w:val="00FE73D1"/>
    <w:rsid w:val="00FF01A0"/>
    <w:rsid w:val="00FF04C7"/>
    <w:rsid w:val="00FF058F"/>
    <w:rsid w:val="00FF0866"/>
    <w:rsid w:val="00FF10C9"/>
    <w:rsid w:val="00FF125C"/>
    <w:rsid w:val="00FF146D"/>
    <w:rsid w:val="00FF1CEE"/>
    <w:rsid w:val="00FF1F7A"/>
    <w:rsid w:val="00FF2831"/>
    <w:rsid w:val="00FF2B46"/>
    <w:rsid w:val="00FF302F"/>
    <w:rsid w:val="00FF3A9F"/>
    <w:rsid w:val="00FF46AE"/>
    <w:rsid w:val="00FF4882"/>
    <w:rsid w:val="00FF4A99"/>
    <w:rsid w:val="00FF4C38"/>
    <w:rsid w:val="00FF4EB4"/>
    <w:rsid w:val="00FF51CF"/>
    <w:rsid w:val="00FF5C4C"/>
    <w:rsid w:val="00FF5D33"/>
    <w:rsid w:val="00FF5E0C"/>
    <w:rsid w:val="00FF6643"/>
    <w:rsid w:val="00FF68F6"/>
    <w:rsid w:val="00FF6E02"/>
    <w:rsid w:val="00FF720C"/>
    <w:rsid w:val="00FF7364"/>
    <w:rsid w:val="00FF7D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232DFD"/>
  <w15:chartTrackingRefBased/>
  <w15:docId w15:val="{8CEAF96B-E4EC-4684-A1EF-15AC51CE8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20"/>
        <w:ind w:left="284" w:hanging="28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6C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53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223C"/>
    <w:pPr>
      <w:tabs>
        <w:tab w:val="center" w:pos="4513"/>
        <w:tab w:val="right" w:pos="9026"/>
      </w:tabs>
      <w:spacing w:after="0"/>
    </w:pPr>
  </w:style>
  <w:style w:type="character" w:customStyle="1" w:styleId="HeaderChar">
    <w:name w:val="Header Char"/>
    <w:basedOn w:val="DefaultParagraphFont"/>
    <w:link w:val="Header"/>
    <w:uiPriority w:val="99"/>
    <w:rsid w:val="00C3223C"/>
  </w:style>
  <w:style w:type="paragraph" w:styleId="Footer">
    <w:name w:val="footer"/>
    <w:basedOn w:val="Normal"/>
    <w:link w:val="FooterChar"/>
    <w:uiPriority w:val="99"/>
    <w:unhideWhenUsed/>
    <w:rsid w:val="00C3223C"/>
    <w:pPr>
      <w:tabs>
        <w:tab w:val="center" w:pos="4513"/>
        <w:tab w:val="right" w:pos="9026"/>
      </w:tabs>
      <w:spacing w:after="0"/>
    </w:pPr>
  </w:style>
  <w:style w:type="character" w:customStyle="1" w:styleId="FooterChar">
    <w:name w:val="Footer Char"/>
    <w:basedOn w:val="DefaultParagraphFont"/>
    <w:link w:val="Footer"/>
    <w:uiPriority w:val="99"/>
    <w:rsid w:val="00C3223C"/>
  </w:style>
  <w:style w:type="paragraph" w:styleId="ListParagraph">
    <w:name w:val="List Paragraph"/>
    <w:basedOn w:val="Normal"/>
    <w:uiPriority w:val="34"/>
    <w:qFormat/>
    <w:rsid w:val="007067C8"/>
    <w:pPr>
      <w:ind w:left="720"/>
      <w:contextualSpacing/>
    </w:pPr>
  </w:style>
  <w:style w:type="character" w:styleId="CommentReference">
    <w:name w:val="annotation reference"/>
    <w:basedOn w:val="DefaultParagraphFont"/>
    <w:uiPriority w:val="99"/>
    <w:semiHidden/>
    <w:unhideWhenUsed/>
    <w:rsid w:val="00B86E57"/>
    <w:rPr>
      <w:sz w:val="16"/>
      <w:szCs w:val="16"/>
    </w:rPr>
  </w:style>
  <w:style w:type="paragraph" w:styleId="CommentText">
    <w:name w:val="annotation text"/>
    <w:basedOn w:val="Normal"/>
    <w:link w:val="CommentTextChar"/>
    <w:uiPriority w:val="99"/>
    <w:semiHidden/>
    <w:unhideWhenUsed/>
    <w:rsid w:val="00B86E57"/>
    <w:rPr>
      <w:sz w:val="20"/>
      <w:szCs w:val="20"/>
    </w:rPr>
  </w:style>
  <w:style w:type="character" w:customStyle="1" w:styleId="CommentTextChar">
    <w:name w:val="Comment Text Char"/>
    <w:basedOn w:val="DefaultParagraphFont"/>
    <w:link w:val="CommentText"/>
    <w:uiPriority w:val="99"/>
    <w:semiHidden/>
    <w:rsid w:val="00B86E5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6556F-2B62-5246-A305-F079B05B6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17827</Words>
  <Characters>101615</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Indrek Tärno</dc:creator>
  <cp:keywords/>
  <dc:description/>
  <cp:lastModifiedBy>Microsoft Office User</cp:lastModifiedBy>
  <cp:revision>2</cp:revision>
  <cp:lastPrinted>2023-10-21T07:08:00Z</cp:lastPrinted>
  <dcterms:created xsi:type="dcterms:W3CDTF">2025-02-19T13:06:00Z</dcterms:created>
  <dcterms:modified xsi:type="dcterms:W3CDTF">2025-02-19T13:06:00Z</dcterms:modified>
</cp:coreProperties>
</file>